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41D81" w14:textId="3BE316FF" w:rsidR="00390460" w:rsidRPr="00B41CBA" w:rsidRDefault="00ED093F" w:rsidP="00ED09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CBA">
        <w:rPr>
          <w:rFonts w:ascii="Times New Roman" w:hAnsi="Times New Roman" w:cs="Times New Roman"/>
          <w:b/>
          <w:sz w:val="24"/>
          <w:szCs w:val="24"/>
        </w:rPr>
        <w:t>VZOR</w:t>
      </w:r>
      <w:r w:rsidR="00730CC8">
        <w:rPr>
          <w:rFonts w:ascii="Times New Roman" w:hAnsi="Times New Roman" w:cs="Times New Roman"/>
          <w:b/>
          <w:sz w:val="24"/>
          <w:szCs w:val="24"/>
        </w:rPr>
        <w:t xml:space="preserve"> PRE POSKYTOVATEĽOV POMOCI</w:t>
      </w:r>
    </w:p>
    <w:p w14:paraId="195A97CF" w14:textId="437EA429" w:rsidR="00ED093F" w:rsidRPr="00BE7F72" w:rsidRDefault="00ED093F" w:rsidP="000901A8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875"/>
        <w:gridCol w:w="1816"/>
        <w:gridCol w:w="2937"/>
      </w:tblGrid>
      <w:tr w:rsidR="009733B7" w:rsidRPr="00B41CBA" w14:paraId="27D25470" w14:textId="77777777" w:rsidTr="00937829">
        <w:trPr>
          <w:trHeight w:val="416"/>
        </w:trPr>
        <w:tc>
          <w:tcPr>
            <w:tcW w:w="5000" w:type="pct"/>
            <w:gridSpan w:val="3"/>
            <w:shd w:val="clear" w:color="auto" w:fill="5F497A"/>
            <w:vAlign w:val="center"/>
          </w:tcPr>
          <w:p w14:paraId="3F7C8A4C" w14:textId="120B855C" w:rsidR="009733B7" w:rsidRPr="00B41CBA" w:rsidRDefault="009733B7" w:rsidP="00A97BF2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sk-SK"/>
              </w:rPr>
              <w:t>T</w:t>
            </w:r>
            <w:r w:rsidR="00A97BF2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lang w:eastAsia="sk-SK"/>
              </w:rPr>
              <w:t>EST ŠTÁTNEJ POMOCI</w:t>
            </w:r>
          </w:p>
        </w:tc>
      </w:tr>
      <w:tr w:rsidR="00CB383D" w:rsidRPr="00B41CBA" w14:paraId="29D98935" w14:textId="77777777" w:rsidTr="009630C8">
        <w:trPr>
          <w:trHeight w:val="412"/>
        </w:trPr>
        <w:tc>
          <w:tcPr>
            <w:tcW w:w="2532" w:type="pct"/>
            <w:shd w:val="clear" w:color="auto" w:fill="auto"/>
            <w:vAlign w:val="center"/>
          </w:tcPr>
          <w:p w14:paraId="338D55CD" w14:textId="4D81CC2A" w:rsidR="00CB383D" w:rsidRPr="00B41CBA" w:rsidRDefault="00CB383D" w:rsidP="004A58DC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Žiadateľ</w:t>
            </w:r>
            <w:r w:rsidR="004A58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/ Navrhované opatrenie</w:t>
            </w:r>
          </w:p>
        </w:tc>
        <w:tc>
          <w:tcPr>
            <w:tcW w:w="2468" w:type="pct"/>
            <w:gridSpan w:val="2"/>
            <w:shd w:val="clear" w:color="auto" w:fill="auto"/>
          </w:tcPr>
          <w:p w14:paraId="34A8997B" w14:textId="77777777" w:rsidR="00CB383D" w:rsidRDefault="00CB383D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5021557D" w14:textId="5244CE3B" w:rsidR="00ED00DD" w:rsidRPr="00B41CBA" w:rsidRDefault="00ED00DD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CB383D" w:rsidRPr="00B41CBA" w14:paraId="07A00D20" w14:textId="77777777" w:rsidTr="009630C8">
        <w:trPr>
          <w:trHeight w:val="412"/>
        </w:trPr>
        <w:tc>
          <w:tcPr>
            <w:tcW w:w="2532" w:type="pct"/>
            <w:shd w:val="clear" w:color="auto" w:fill="auto"/>
            <w:vAlign w:val="center"/>
          </w:tcPr>
          <w:p w14:paraId="045DE7A1" w14:textId="6F06E6C9" w:rsidR="00CB383D" w:rsidRPr="00B41CBA" w:rsidRDefault="00CB383D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projektu</w:t>
            </w:r>
          </w:p>
        </w:tc>
        <w:tc>
          <w:tcPr>
            <w:tcW w:w="2468" w:type="pct"/>
            <w:gridSpan w:val="2"/>
            <w:shd w:val="clear" w:color="auto" w:fill="auto"/>
          </w:tcPr>
          <w:p w14:paraId="774C989A" w14:textId="77777777" w:rsidR="00CB383D" w:rsidRDefault="00CB383D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218BB4B3" w14:textId="55820026" w:rsidR="00ED00DD" w:rsidRPr="00B41CBA" w:rsidRDefault="00ED00DD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CB383D" w:rsidRPr="00B41CBA" w14:paraId="3E39DE60" w14:textId="77777777" w:rsidTr="009630C8">
        <w:trPr>
          <w:trHeight w:val="547"/>
        </w:trPr>
        <w:tc>
          <w:tcPr>
            <w:tcW w:w="2532" w:type="pct"/>
            <w:shd w:val="clear" w:color="auto" w:fill="auto"/>
            <w:vAlign w:val="center"/>
          </w:tcPr>
          <w:p w14:paraId="0BB7D7F9" w14:textId="78DEB30F" w:rsidR="009630C8" w:rsidRPr="00B41CBA" w:rsidRDefault="00CB383D" w:rsidP="009630C8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Kód výzvy na predkladanie</w:t>
            </w:r>
            <w:r w:rsidR="00271FE0"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žiadost</w:t>
            </w:r>
            <w:r w:rsidR="00397CB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í</w:t>
            </w:r>
          </w:p>
        </w:tc>
        <w:tc>
          <w:tcPr>
            <w:tcW w:w="2468" w:type="pct"/>
            <w:gridSpan w:val="2"/>
            <w:shd w:val="clear" w:color="auto" w:fill="auto"/>
          </w:tcPr>
          <w:p w14:paraId="26E51A97" w14:textId="77777777" w:rsidR="00CB383D" w:rsidRPr="00B41CBA" w:rsidRDefault="00CB383D" w:rsidP="00CB383D">
            <w:pPr>
              <w:tabs>
                <w:tab w:val="left" w:pos="1695"/>
              </w:tabs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CB383D" w:rsidRPr="00B41CBA" w14:paraId="0ED210B6" w14:textId="77777777" w:rsidTr="00D00C65">
        <w:tc>
          <w:tcPr>
            <w:tcW w:w="2532" w:type="pct"/>
            <w:shd w:val="clear" w:color="auto" w:fill="B2A1C7"/>
          </w:tcPr>
          <w:p w14:paraId="17FA9E5B" w14:textId="77777777" w:rsidR="00CB383D" w:rsidRPr="00B41CBA" w:rsidRDefault="00CB383D" w:rsidP="00CB3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Kontrolná otázka</w:t>
            </w:r>
          </w:p>
        </w:tc>
        <w:tc>
          <w:tcPr>
            <w:tcW w:w="943" w:type="pct"/>
            <w:shd w:val="clear" w:color="auto" w:fill="B2A1C7"/>
          </w:tcPr>
          <w:p w14:paraId="0499BE69" w14:textId="7FB9EAB2" w:rsidR="00CB383D" w:rsidRPr="00B41CBA" w:rsidRDefault="00CB383D" w:rsidP="009107A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A/N</w:t>
            </w:r>
          </w:p>
        </w:tc>
        <w:tc>
          <w:tcPr>
            <w:tcW w:w="1525" w:type="pct"/>
            <w:shd w:val="clear" w:color="auto" w:fill="B2A1C7"/>
          </w:tcPr>
          <w:p w14:paraId="192A8236" w14:textId="77777777" w:rsidR="00CB383D" w:rsidRPr="00B41CBA" w:rsidRDefault="00CB383D" w:rsidP="00FD185F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Bližšia špecifikácia odpovede</w:t>
            </w:r>
          </w:p>
        </w:tc>
      </w:tr>
      <w:tr w:rsidR="00CB383D" w:rsidRPr="00B41CBA" w14:paraId="100761C6" w14:textId="77777777" w:rsidTr="00937829">
        <w:trPr>
          <w:trHeight w:val="148"/>
        </w:trPr>
        <w:tc>
          <w:tcPr>
            <w:tcW w:w="5000" w:type="pct"/>
            <w:gridSpan w:val="3"/>
            <w:shd w:val="clear" w:color="auto" w:fill="auto"/>
          </w:tcPr>
          <w:p w14:paraId="2BD7C759" w14:textId="77777777" w:rsidR="00CB383D" w:rsidRPr="00B41CBA" w:rsidRDefault="00CB383D" w:rsidP="00CB3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E34A33" w:rsidRPr="00B41CBA" w14:paraId="7E234310" w14:textId="77777777" w:rsidTr="00937829">
        <w:tc>
          <w:tcPr>
            <w:tcW w:w="5000" w:type="pct"/>
            <w:gridSpan w:val="3"/>
            <w:shd w:val="clear" w:color="auto" w:fill="FFD966" w:themeFill="accent4" w:themeFillTint="99"/>
          </w:tcPr>
          <w:p w14:paraId="30D88997" w14:textId="711AE637" w:rsidR="00E34A33" w:rsidRPr="00B41CBA" w:rsidRDefault="00E34A33" w:rsidP="00E34A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I.  PODPORA NEHOSPODÁRSKEJ ČINNOSTI</w:t>
            </w:r>
          </w:p>
        </w:tc>
      </w:tr>
      <w:tr w:rsidR="00B42377" w:rsidRPr="00B41CBA" w14:paraId="7C70ADE9" w14:textId="77777777" w:rsidTr="00937829">
        <w:tc>
          <w:tcPr>
            <w:tcW w:w="5000" w:type="pct"/>
            <w:gridSpan w:val="3"/>
            <w:shd w:val="clear" w:color="auto" w:fill="auto"/>
          </w:tcPr>
          <w:p w14:paraId="475E019D" w14:textId="77777777" w:rsidR="00B42377" w:rsidRPr="00B41CBA" w:rsidRDefault="00B42377" w:rsidP="00CB38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CB383D" w:rsidRPr="00B41CBA" w14:paraId="0D815F89" w14:textId="77777777" w:rsidTr="00D00C65">
        <w:tc>
          <w:tcPr>
            <w:tcW w:w="2532" w:type="pct"/>
            <w:shd w:val="clear" w:color="auto" w:fill="E5DFEC"/>
          </w:tcPr>
          <w:p w14:paraId="063EA480" w14:textId="128A5180" w:rsidR="00CB383D" w:rsidRPr="00B41CBA" w:rsidRDefault="00CB383D" w:rsidP="0083236D">
            <w:pPr>
              <w:ind w:left="248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 Je možné oprávnené aktivity, resp. činnosti žiadateľa</w:t>
            </w:r>
            <w:r w:rsidR="00C54054"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podporené projektom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42377"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predloženým na základe výzvy</w:t>
            </w:r>
            <w:r w:rsidR="002241B2"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kvalifikovať </w:t>
            </w:r>
            <w:r w:rsidR="0083236D" w:rsidRPr="00FD18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výlučne</w:t>
            </w:r>
            <w:r w:rsidR="0083236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činnosti nehospodárskeho charakteru v</w:t>
            </w:r>
            <w:r w:rsidR="00601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zmysle</w:t>
            </w:r>
            <w:r w:rsidR="00601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pravidiel</w:t>
            </w:r>
            <w:r w:rsidR="00601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oblasti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štátnej pomoci?</w:t>
            </w:r>
          </w:p>
        </w:tc>
        <w:tc>
          <w:tcPr>
            <w:tcW w:w="943" w:type="pct"/>
          </w:tcPr>
          <w:p w14:paraId="488F90A2" w14:textId="77777777" w:rsidR="00CB383D" w:rsidRDefault="00ED738E" w:rsidP="0091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618680783"/>
                <w:placeholder>
                  <w:docPart w:val="702F8437891B44B89D31645A8FA26C8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4A5E79" w:rsidRPr="008B2ED1">
                  <w:rPr>
                    <w:rStyle w:val="Zstupntext"/>
                  </w:rPr>
                  <w:t>Vyberte položku.</w:t>
                </w:r>
              </w:sdtContent>
            </w:sdt>
          </w:p>
          <w:p w14:paraId="70618B5E" w14:textId="77777777" w:rsidR="004A5E79" w:rsidRDefault="004A5E79" w:rsidP="0091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76EC63F" w14:textId="782B6F8F" w:rsidR="004A5E79" w:rsidRPr="004A5E79" w:rsidRDefault="004A5E79" w:rsidP="004A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79">
              <w:rPr>
                <w:rFonts w:ascii="Times New Roman" w:hAnsi="Times New Roman" w:cs="Times New Roman"/>
                <w:sz w:val="24"/>
                <w:szCs w:val="24"/>
              </w:rPr>
              <w:t>Ak je odpoveď ÁNO, prejdite na otázku č.</w:t>
            </w:r>
            <w:r w:rsidR="002F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E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5FB834E7" w14:textId="77777777" w:rsidR="004A5E79" w:rsidRPr="004A5E79" w:rsidRDefault="004A5E79" w:rsidP="004A5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26FD7" w14:textId="6253896F" w:rsidR="004A5E79" w:rsidRPr="004A5E79" w:rsidRDefault="004A5E79" w:rsidP="004A5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E79">
              <w:rPr>
                <w:rFonts w:ascii="Times New Roman" w:hAnsi="Times New Roman" w:cs="Times New Roman"/>
                <w:sz w:val="24"/>
                <w:szCs w:val="24"/>
              </w:rPr>
              <w:t>Ak je odpoveď NIE, prejdite na časť II. testu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38E08C" w14:textId="4E716CA3" w:rsidR="004A5E79" w:rsidRPr="00FE5B68" w:rsidRDefault="004A5E79" w:rsidP="0091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25" w:type="pct"/>
          </w:tcPr>
          <w:p w14:paraId="35C2CEB9" w14:textId="609655E3" w:rsidR="00E34A33" w:rsidRPr="00D00C65" w:rsidRDefault="009107A4" w:rsidP="00FD185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Je potrebné </w:t>
            </w:r>
            <w:r w:rsidR="00397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uviesť konkrétnu </w:t>
            </w:r>
            <w:r w:rsidR="00FD18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ne</w:t>
            </w:r>
            <w:r w:rsidR="00397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hospodársk</w:t>
            </w:r>
            <w:r w:rsidR="00FD18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</w:t>
            </w:r>
            <w:r w:rsidR="00397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činnos</w:t>
            </w:r>
            <w:r w:rsidR="00FD18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ť</w:t>
            </w:r>
            <w:r w:rsidR="00397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, ktor</w:t>
            </w:r>
            <w:r w:rsidR="00FD18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á má </w:t>
            </w:r>
            <w:r w:rsidR="00397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byť podporen</w:t>
            </w:r>
            <w:r w:rsidR="00FD18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á (v prípade potreby viaceré nehospodárske činnosti)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E34A33" w:rsidRPr="00B41CBA" w14:paraId="3B5AC2EB" w14:textId="77777777" w:rsidTr="00D00C65">
        <w:tc>
          <w:tcPr>
            <w:tcW w:w="2532" w:type="pct"/>
            <w:shd w:val="clear" w:color="auto" w:fill="E5DFEC"/>
          </w:tcPr>
          <w:p w14:paraId="39E8564C" w14:textId="7C67E4FE" w:rsidR="00E34A33" w:rsidRPr="00B41CBA" w:rsidRDefault="00E34A33" w:rsidP="00601388">
            <w:pPr>
              <w:ind w:left="248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 Vykonáva žiadateľ okrem nehospodárskej činnosti, ktorá má byť podporená, aj</w:t>
            </w:r>
            <w:r w:rsidR="00601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iné činnosti, ktoré sú 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hospodárskeho charakteru</w:t>
            </w:r>
            <w:r w:rsidR="00FD18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 nemajú byť predmetom podpory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943" w:type="pct"/>
          </w:tcPr>
          <w:p w14:paraId="28718F85" w14:textId="47F3E91C" w:rsidR="009107A4" w:rsidRDefault="00ED738E" w:rsidP="00910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328951562"/>
                <w:placeholder>
                  <w:docPart w:val="8DE936154FEE4F159462725607F28D0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9107A4" w:rsidRPr="008B2ED1">
                  <w:rPr>
                    <w:rStyle w:val="Zstupntext"/>
                  </w:rPr>
                  <w:t>Vyberte položku.</w:t>
                </w:r>
              </w:sdtContent>
            </w:sdt>
          </w:p>
          <w:p w14:paraId="5C8EF215" w14:textId="77777777" w:rsidR="009107A4" w:rsidRDefault="009107A4" w:rsidP="00910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DD80017" w14:textId="3B8AF2BC" w:rsidR="009107A4" w:rsidRPr="00B41CBA" w:rsidRDefault="009107A4" w:rsidP="00910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otázku č. 3.</w:t>
            </w:r>
          </w:p>
          <w:p w14:paraId="52884753" w14:textId="77777777" w:rsidR="009107A4" w:rsidRPr="00B41CBA" w:rsidRDefault="009107A4" w:rsidP="00910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1437A40" w14:textId="5125143E" w:rsidR="00E34A33" w:rsidRPr="00B41CBA" w:rsidRDefault="009107A4" w:rsidP="009107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NIE, prejdite na časť V. testu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 vyberte možnosť „Podpora nehospodárskej činnosti – mimo pravidiel v oblasti štátnej pomoci“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525" w:type="pct"/>
          </w:tcPr>
          <w:p w14:paraId="34B5BE85" w14:textId="4091E12C" w:rsidR="00E34A33" w:rsidRPr="00B41CBA" w:rsidRDefault="00D00C65" w:rsidP="00FD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Je potrebné </w:t>
            </w:r>
            <w:r w:rsidR="00397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uviesť konkrétnu</w:t>
            </w:r>
            <w:r w:rsidR="00FD18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hospodársku činnosť (prípadne viaceré hospodárske činnosti).</w:t>
            </w:r>
          </w:p>
        </w:tc>
      </w:tr>
      <w:tr w:rsidR="00E34A33" w:rsidRPr="00B41CBA" w14:paraId="0DBDC403" w14:textId="77777777" w:rsidTr="00D00C65">
        <w:tc>
          <w:tcPr>
            <w:tcW w:w="2532" w:type="pct"/>
            <w:shd w:val="clear" w:color="auto" w:fill="E5DFEC"/>
          </w:tcPr>
          <w:p w14:paraId="6DC5AE67" w14:textId="7516B342" w:rsidR="00E34A33" w:rsidRPr="00B41CBA" w:rsidRDefault="00E34A33" w:rsidP="00914205">
            <w:pPr>
              <w:ind w:left="248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3. Ak sa poskytuje podpora na nehospodársku činnosť žiadateľa a žiadateľ vykonáva aj </w:t>
            </w:r>
            <w:r w:rsidR="00601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inú 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hospodársku činnosť</w:t>
            </w:r>
            <w:r w:rsidR="00FD18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ktorá nemá byť podporená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 deklaruje žiadateľ, že:</w:t>
            </w:r>
          </w:p>
          <w:p w14:paraId="14524DD5" w14:textId="61204F37" w:rsidR="00E34A33" w:rsidRPr="00B41CBA" w:rsidRDefault="00E34A33" w:rsidP="00914205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náklady, financovanie a príjmy z nehospodárskej činnosti možno jasne oddeliť a zaúčtovávajú sa osobitne na základe dôsledne uplatňovaných a objektívne zdôvodniteľných zásad nákladového účtovníctva, </w:t>
            </w:r>
          </w:p>
          <w:p w14:paraId="1EE77689" w14:textId="62F3CC6A" w:rsidR="00E34A33" w:rsidRPr="00B41CBA" w:rsidRDefault="00E34A33" w:rsidP="00914205">
            <w:pPr>
              <w:pStyle w:val="Odsekzoznamu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uvedené prostriedky nebudú použité na financovanie ho</w:t>
            </w:r>
            <w:r w:rsidR="0060138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spodárskych činností žiadateľa?</w:t>
            </w:r>
          </w:p>
        </w:tc>
        <w:tc>
          <w:tcPr>
            <w:tcW w:w="943" w:type="pct"/>
          </w:tcPr>
          <w:p w14:paraId="271113A4" w14:textId="77777777" w:rsidR="009107A4" w:rsidRDefault="009107A4" w:rsidP="0091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a)</w:t>
            </w:r>
          </w:p>
          <w:p w14:paraId="552B46B4" w14:textId="77777777" w:rsidR="009107A4" w:rsidRDefault="00ED738E" w:rsidP="0091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41936094"/>
                <w:placeholder>
                  <w:docPart w:val="A3D80C84C3A1494EBE2147E2BA49491D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9107A4" w:rsidRPr="008B2ED1">
                  <w:rPr>
                    <w:rStyle w:val="Zstupntext"/>
                  </w:rPr>
                  <w:t>Vyberte položku.</w:t>
                </w:r>
              </w:sdtContent>
            </w:sdt>
          </w:p>
          <w:p w14:paraId="78445635" w14:textId="77777777" w:rsidR="009107A4" w:rsidRDefault="009107A4" w:rsidP="0091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Ad b) </w:t>
            </w:r>
          </w:p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d w:val="811534072"/>
              <w:placeholder>
                <w:docPart w:val="3DCC7890674748A28312D70E8E1D0E32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Content>
              <w:p w14:paraId="3FFEA51D" w14:textId="70AC21E4" w:rsidR="009107A4" w:rsidRDefault="009107A4" w:rsidP="009107A4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6E3478F8" w14:textId="77777777" w:rsidR="009107A4" w:rsidRDefault="009107A4" w:rsidP="0091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191C9F2" w14:textId="2C450097" w:rsidR="009107A4" w:rsidRPr="00B41CBA" w:rsidRDefault="009107A4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sú odpovede na obidve podotázky ÁNO, prejdite na časť V. testu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 vyberte možnosť „Podpora nehospodárskej činnosti – mimo pravidiel v oblasti štátnej pomoci“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14:paraId="30FD4419" w14:textId="77777777" w:rsidR="009107A4" w:rsidRPr="00B41CBA" w:rsidRDefault="009107A4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1FF7E02" w14:textId="7F2A3E3B" w:rsidR="009107A4" w:rsidRDefault="009107A4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aspoň na jednu otázku odpoveď NIE, prejdite na časť III.</w:t>
            </w:r>
          </w:p>
          <w:p w14:paraId="30BB30C6" w14:textId="200C4C6E" w:rsidR="00FE5B68" w:rsidRPr="00B41CBA" w:rsidRDefault="00FE5B68" w:rsidP="009107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25" w:type="pct"/>
          </w:tcPr>
          <w:p w14:paraId="184AEEF4" w14:textId="34D4688F" w:rsidR="00B42377" w:rsidRPr="00B41CBA" w:rsidRDefault="00D00C65" w:rsidP="00FD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Je potrebné doplniť</w:t>
            </w:r>
            <w:r w:rsidR="00397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, ako má žiadateľ zabezpečené oddelené sledovanie činností/nákladov</w:t>
            </w:r>
            <w:r w:rsidR="00730CC8">
              <w:rPr>
                <w:rStyle w:val="Odkaznapoznmkupodiarou"/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footnoteReference w:id="1"/>
            </w:r>
            <w:r w:rsidR="00397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a ako to deklaroval. Zároveň je potrebné doplniť, či žiadateľ potvrdil, že podpora nebude použitá na</w:t>
            </w:r>
            <w:r w:rsidR="009527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hospodárske</w:t>
            </w:r>
            <w:r w:rsidR="00397C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činnost</w:t>
            </w:r>
            <w:r w:rsidR="009527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i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CB383D" w:rsidRPr="00B41CBA" w14:paraId="62035B2E" w14:textId="77777777" w:rsidTr="00937829">
        <w:tc>
          <w:tcPr>
            <w:tcW w:w="5000" w:type="pct"/>
            <w:gridSpan w:val="3"/>
            <w:shd w:val="clear" w:color="auto" w:fill="auto"/>
          </w:tcPr>
          <w:p w14:paraId="373AB375" w14:textId="77777777" w:rsidR="00CB383D" w:rsidRPr="00B41CBA" w:rsidRDefault="00CB383D" w:rsidP="00CB3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B42377" w:rsidRPr="00B41CBA" w14:paraId="132974CD" w14:textId="77777777" w:rsidTr="00937829">
        <w:tc>
          <w:tcPr>
            <w:tcW w:w="5000" w:type="pct"/>
            <w:gridSpan w:val="3"/>
            <w:shd w:val="clear" w:color="auto" w:fill="FFD966" w:themeFill="accent4" w:themeFillTint="99"/>
          </w:tcPr>
          <w:p w14:paraId="034F457D" w14:textId="1DC89EA4" w:rsidR="00B42377" w:rsidRPr="00B41CBA" w:rsidRDefault="00B42377" w:rsidP="00B4237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II.  PODPORA NEHOSPODÁRSKEJ ČINNOSTI S DOPLNKOVÝM HOSPODÁRSKYM </w:t>
            </w:r>
            <w:r w:rsidR="00397C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VYUŽITÍM</w:t>
            </w:r>
          </w:p>
        </w:tc>
      </w:tr>
      <w:tr w:rsidR="00B42377" w:rsidRPr="00B41CBA" w14:paraId="49532D52" w14:textId="77777777" w:rsidTr="00937829">
        <w:tc>
          <w:tcPr>
            <w:tcW w:w="5000" w:type="pct"/>
            <w:gridSpan w:val="3"/>
            <w:shd w:val="clear" w:color="auto" w:fill="auto"/>
          </w:tcPr>
          <w:p w14:paraId="1D7C6C4B" w14:textId="77777777" w:rsidR="00B42377" w:rsidRPr="00B41CBA" w:rsidRDefault="00B42377" w:rsidP="00CB383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  <w:tr w:rsidR="00FD185F" w:rsidRPr="00B41CBA" w14:paraId="0FCC6598" w14:textId="77777777" w:rsidTr="00D00C65">
        <w:tc>
          <w:tcPr>
            <w:tcW w:w="2532" w:type="pct"/>
            <w:shd w:val="clear" w:color="auto" w:fill="E5DFEC"/>
          </w:tcPr>
          <w:p w14:paraId="3EAE57AD" w14:textId="47EDCBED" w:rsidR="00FD185F" w:rsidRPr="00B41CBA" w:rsidRDefault="00FD185F" w:rsidP="00FD185F">
            <w:pPr>
              <w:ind w:left="262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4. Bude podpora poskytnutá na základe výzvy </w:t>
            </w:r>
            <w:r w:rsidRPr="00FD185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sk-SK"/>
              </w:rPr>
              <w:t>primárne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použitá na činnosti  nehospodárskeho charakteru v zmysle pravidiel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oblasti 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štátnej pomoci?</w:t>
            </w:r>
          </w:p>
        </w:tc>
        <w:tc>
          <w:tcPr>
            <w:tcW w:w="943" w:type="pct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d w:val="-143205797"/>
              <w:placeholder>
                <w:docPart w:val="AC4E1F3E97B84A60A4B906234E8738E8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Content>
              <w:p w14:paraId="268BE76E" w14:textId="77777777" w:rsidR="00FD185F" w:rsidRDefault="00FD185F" w:rsidP="00FD185F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5F8B3D4E" w14:textId="77777777" w:rsidR="00FD185F" w:rsidRDefault="00FD185F" w:rsidP="00FD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185B063" w14:textId="578334BE" w:rsidR="00FD185F" w:rsidRPr="00B41CBA" w:rsidRDefault="00FD185F" w:rsidP="00FD1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otázku č. 5.</w:t>
            </w:r>
          </w:p>
          <w:p w14:paraId="20CC970A" w14:textId="77777777" w:rsidR="00FD185F" w:rsidRPr="00B41CBA" w:rsidRDefault="00FD185F" w:rsidP="00FD1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16660A3" w14:textId="3F36E682" w:rsidR="00FD185F" w:rsidRPr="00B41CBA" w:rsidRDefault="00FD185F" w:rsidP="00FD1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 je odpoveď nie,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vráťte sa na časť I. alebo 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prejdite na časť III. testu.</w:t>
            </w:r>
          </w:p>
        </w:tc>
        <w:tc>
          <w:tcPr>
            <w:tcW w:w="1525" w:type="pct"/>
          </w:tcPr>
          <w:p w14:paraId="0F96306C" w14:textId="13715ED5" w:rsidR="00FD185F" w:rsidRPr="00B41CBA" w:rsidRDefault="00FD185F" w:rsidP="00FD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Je potrebné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uviesť konkrétnu nehospodársku činnosť, ktorá má byť podporená (v prípade potreby viaceré nehospodárske činnosti)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4273E001" w14:textId="77777777" w:rsidTr="00D00C65">
        <w:tc>
          <w:tcPr>
            <w:tcW w:w="2532" w:type="pct"/>
            <w:shd w:val="clear" w:color="auto" w:fill="E5DFEC"/>
          </w:tcPr>
          <w:p w14:paraId="4E99051D" w14:textId="09EDA551" w:rsidR="00D00C65" w:rsidRPr="00B41CBA" w:rsidRDefault="00D00C65" w:rsidP="00D00C65">
            <w:pPr>
              <w:ind w:left="262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5. Bude predmetom podpory čiastočne aj hospodárska činnosť súvisiaca s projektom?</w:t>
            </w:r>
          </w:p>
        </w:tc>
        <w:tc>
          <w:tcPr>
            <w:tcW w:w="943" w:type="pct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d w:val="1938246199"/>
              <w:placeholder>
                <w:docPart w:val="A24BB614904B421997DF811204E7CFC2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Content>
              <w:p w14:paraId="31B3360E" w14:textId="77777777" w:rsidR="00D00C65" w:rsidRDefault="00D00C65" w:rsidP="00D00C65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316CE617" w14:textId="77777777" w:rsidR="00D00C65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07B8ACCB" w14:textId="033C0A89" w:rsidR="00D00C65" w:rsidRPr="00B41CBA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otázku č. 6.</w:t>
            </w:r>
          </w:p>
          <w:p w14:paraId="52C98FE8" w14:textId="77777777" w:rsidR="00D00C65" w:rsidRPr="00B41CBA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F66108F" w14:textId="04604AF1" w:rsidR="00D00C65" w:rsidRPr="00B41CBA" w:rsidRDefault="00D00C65" w:rsidP="00B40D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8B52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NIE, </w:t>
            </w:r>
            <w:r w:rsidR="00B40D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vráťte 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časť I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testu.</w:t>
            </w:r>
          </w:p>
        </w:tc>
        <w:tc>
          <w:tcPr>
            <w:tcW w:w="1525" w:type="pct"/>
          </w:tcPr>
          <w:p w14:paraId="699634C9" w14:textId="615F02FB" w:rsidR="00D00C65" w:rsidRPr="00B41CBA" w:rsidRDefault="00D00C65" w:rsidP="00FD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Je potrebné doplniť </w:t>
            </w:r>
            <w:r w:rsidR="00DE2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konkrétnu hospodársku činnosť, ktorá súvisí s projektom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1D8B2CCC" w14:textId="77777777" w:rsidTr="00D00C65">
        <w:tc>
          <w:tcPr>
            <w:tcW w:w="2532" w:type="pct"/>
            <w:shd w:val="clear" w:color="auto" w:fill="E5DFEC"/>
          </w:tcPr>
          <w:p w14:paraId="31101C54" w14:textId="4B1C1112" w:rsidR="00D00C65" w:rsidRPr="00B41CBA" w:rsidRDefault="00D00C65" w:rsidP="00D00C65">
            <w:pPr>
              <w:ind w:left="262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6. Bude hospodárska činnosť </w:t>
            </w:r>
            <w:r w:rsidRPr="00B41CBA">
              <w:rPr>
                <w:rFonts w:ascii="Times New Roman" w:hAnsi="Times New Roman" w:cs="Times New Roman"/>
                <w:sz w:val="24"/>
                <w:szCs w:val="24"/>
              </w:rPr>
              <w:t xml:space="preserve">čisto sprievodnou činnosťou, teda činnosťou, ktorá je priamo spojená s prevádzkou infraštruktúry a je pre ňu nevyhnutná alebo je neoddeliteľne spojená s jej hlavným nehospodárskym využitím (t. j. budú spotrebúvané tie isté vstupy ako pri základných nehospodárskych činnostiach)? </w:t>
            </w:r>
          </w:p>
        </w:tc>
        <w:tc>
          <w:tcPr>
            <w:tcW w:w="943" w:type="pct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d w:val="1386682559"/>
              <w:placeholder>
                <w:docPart w:val="7491CA432DEC43A1A8685E401F35B7AD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Content>
              <w:p w14:paraId="57C4F4EB" w14:textId="77777777" w:rsidR="00D00C65" w:rsidRDefault="00D00C65" w:rsidP="00D00C65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27C77156" w14:textId="77777777" w:rsidR="00D00C65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8D2EFCD" w14:textId="76B563ED" w:rsidR="00D00C65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otázku č. 7.</w:t>
            </w:r>
          </w:p>
          <w:p w14:paraId="6F465BB8" w14:textId="77777777" w:rsidR="00D00C65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21B814E" w14:textId="79399049" w:rsidR="00D00C65" w:rsidRPr="00B41CBA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dpoveď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NIE, prejdite na časť III. testu.</w:t>
            </w:r>
          </w:p>
        </w:tc>
        <w:tc>
          <w:tcPr>
            <w:tcW w:w="1525" w:type="pct"/>
          </w:tcPr>
          <w:p w14:paraId="043C6F6C" w14:textId="15023E37" w:rsidR="00D00C65" w:rsidRPr="00B41CBA" w:rsidRDefault="00D00C65" w:rsidP="00FD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Je potrebné doplniť zdôvodnenie k</w:t>
            </w:r>
            <w:r w:rsidR="00DE2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 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odpovedi</w:t>
            </w:r>
            <w:r w:rsidR="00DE2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(napr. či boli tieto skutočnosti potvrdené žiadateľom)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34F2FBF7" w14:textId="77777777" w:rsidTr="00D00C65">
        <w:tc>
          <w:tcPr>
            <w:tcW w:w="2532" w:type="pct"/>
            <w:shd w:val="clear" w:color="auto" w:fill="E5DFEC"/>
          </w:tcPr>
          <w:p w14:paraId="7AEC508C" w14:textId="4082B299" w:rsidR="00D00C65" w:rsidRPr="00B41CBA" w:rsidRDefault="00D00C65" w:rsidP="00FD185F">
            <w:pPr>
              <w:ind w:left="262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7. Ak sa poskytuje podpora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imárne na nehospodárske činnosti a doplnkovo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vedľajšiu hospodársku činnosť žiadateľa, deklaruje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žiadateľ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, že kapacita pridelená každoročne na hospodárske činnosti </w:t>
            </w:r>
            <w:r w:rsidR="00FD18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(v prípade viacerých na všetky hospodárske činnosti súhrnne) 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nepresiahne 20 % celkovej ročnej kapac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ity žiadateľa?</w:t>
            </w:r>
          </w:p>
        </w:tc>
        <w:tc>
          <w:tcPr>
            <w:tcW w:w="943" w:type="pct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d w:val="934176073"/>
              <w:placeholder>
                <w:docPart w:val="1B9FB96A4BB14A78989D49EC548A2534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Content>
              <w:p w14:paraId="0238AA9A" w14:textId="77777777" w:rsidR="00D00C65" w:rsidRDefault="00D00C65" w:rsidP="00D00C65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38D9EFF5" w14:textId="77777777" w:rsidR="00D00C65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7B8EFD5" w14:textId="62DFA56B" w:rsidR="00D00C65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otázku č. 8.</w:t>
            </w:r>
          </w:p>
          <w:p w14:paraId="1CD5A230" w14:textId="77777777" w:rsidR="00D00C65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6DAF3E8" w14:textId="4ABBBCD1" w:rsidR="00D00C65" w:rsidRPr="00B41CBA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dpoveď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NIE, prejdite na časť III. testu.</w:t>
            </w:r>
          </w:p>
        </w:tc>
        <w:tc>
          <w:tcPr>
            <w:tcW w:w="1525" w:type="pct"/>
          </w:tcPr>
          <w:p w14:paraId="28CBFE99" w14:textId="12196E18" w:rsidR="00D00C65" w:rsidRPr="00B41CBA" w:rsidRDefault="00D00C65" w:rsidP="00FD18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Je potrebné doplniť zdôvodnenie k</w:t>
            </w:r>
            <w:r w:rsidR="00DE2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 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odpovedi</w:t>
            </w:r>
            <w:r w:rsidR="00DE2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(napr. či boli tieto skutočnosti potvrdené žiadateľom)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65786714" w14:textId="77777777" w:rsidTr="00D00C65">
        <w:tc>
          <w:tcPr>
            <w:tcW w:w="2532" w:type="pct"/>
            <w:shd w:val="clear" w:color="auto" w:fill="E5DFEC"/>
          </w:tcPr>
          <w:p w14:paraId="6D14B789" w14:textId="281A48E2" w:rsidR="00D00C65" w:rsidRPr="00B41CBA" w:rsidRDefault="00D00C65" w:rsidP="00D00C65">
            <w:pPr>
              <w:ind w:left="262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8. Deklaruje žiadateľ, že bude na ročnej báze preukazovať, že hospodárske využitie nepresiahne 20 % celkovej ročnej kapacity?</w:t>
            </w:r>
          </w:p>
        </w:tc>
        <w:tc>
          <w:tcPr>
            <w:tcW w:w="943" w:type="pct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d w:val="601222947"/>
              <w:placeholder>
                <w:docPart w:val="F143BEB6F8BA425C855B1788F1F878D6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Content>
              <w:p w14:paraId="427D99BF" w14:textId="77777777" w:rsidR="00D00C65" w:rsidRDefault="00D00C65" w:rsidP="00D00C65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6D813C14" w14:textId="77777777" w:rsidR="00D00C65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2D08CA6" w14:textId="70B51205" w:rsidR="00D00C65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otázku č. 9.</w:t>
            </w:r>
          </w:p>
          <w:p w14:paraId="65B07373" w14:textId="77777777" w:rsidR="00D00C65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ED2048B" w14:textId="3D49F6FE" w:rsidR="00D00C65" w:rsidRPr="00B41CBA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NIE, prejdite na časť III. testu.</w:t>
            </w:r>
          </w:p>
        </w:tc>
        <w:tc>
          <w:tcPr>
            <w:tcW w:w="1525" w:type="pct"/>
          </w:tcPr>
          <w:p w14:paraId="6A053969" w14:textId="74A14557" w:rsidR="00D00C65" w:rsidRPr="00B41CBA" w:rsidRDefault="00D00C65" w:rsidP="00BF5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Je potrebné doplniť zdôvodnenie k</w:t>
            </w:r>
            <w:r w:rsidR="00DE2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 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odpovedi</w:t>
            </w:r>
            <w:r w:rsidR="00DE2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(napr. či dodržanie tejto podmienky žiadateľ potvrdil)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08AA6F07" w14:textId="77777777" w:rsidTr="00D00C65">
        <w:tc>
          <w:tcPr>
            <w:tcW w:w="2532" w:type="pct"/>
            <w:shd w:val="clear" w:color="auto" w:fill="E5DFEC"/>
          </w:tcPr>
          <w:p w14:paraId="767F7AD7" w14:textId="581D22EA" w:rsidR="00D00C65" w:rsidRPr="00B41CBA" w:rsidRDefault="00D00C65" w:rsidP="00D00C65">
            <w:pPr>
              <w:ind w:left="262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9. Má poskytovateľ k dispozícii mechanizmus spätného vymáhania pre prípad, že by hospodárske využitie presiahlo 20 % celkovej ročnej kapacity?</w:t>
            </w:r>
          </w:p>
        </w:tc>
        <w:tc>
          <w:tcPr>
            <w:tcW w:w="943" w:type="pct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d w:val="1026294358"/>
              <w:placeholder>
                <w:docPart w:val="DBA5F57AB31B4131A418F1EC9CBCFF8E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Content>
              <w:p w14:paraId="6E5DF7E9" w14:textId="77777777" w:rsidR="00D00C65" w:rsidRDefault="00D00C65" w:rsidP="00D00C65">
                <w:pPr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8B2ED1">
                  <w:rPr>
                    <w:rStyle w:val="Zstupntext"/>
                  </w:rPr>
                  <w:t>Vyberte položku.</w:t>
                </w:r>
              </w:p>
            </w:sdtContent>
          </w:sdt>
          <w:p w14:paraId="46CF6D05" w14:textId="77777777" w:rsidR="00D00C65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3514A3D" w14:textId="0EE3736A" w:rsidR="00D00C65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časť V. testu a vyberte možnosť „Podpora nehospodárskej činnosti s doplnkovým hospodárskym využitím – mimo pravidiel v oblasti štátnej pomoci“.</w:t>
            </w:r>
          </w:p>
          <w:p w14:paraId="2099DD27" w14:textId="77777777" w:rsidR="00D00C65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398904E" w14:textId="49C5F696" w:rsidR="00D00C65" w:rsidRPr="00B41CBA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NIE, prejdite na časť III. testu.</w:t>
            </w:r>
          </w:p>
        </w:tc>
        <w:tc>
          <w:tcPr>
            <w:tcW w:w="1525" w:type="pct"/>
          </w:tcPr>
          <w:p w14:paraId="5EE4C019" w14:textId="6B2BCF8A" w:rsidR="00D00C65" w:rsidRPr="00B41CBA" w:rsidRDefault="00D00C65" w:rsidP="00BF5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Je potrebné doplniť zdôvodnenie k</w:t>
            </w:r>
            <w:r w:rsidR="00DE2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 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odpovedi</w:t>
            </w:r>
            <w:r w:rsidR="00DE2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(napr. uviesť, či má poskytovateľ mechanizmus zverejnený na svojom webovom sídle, resp. či je súčasťou internej dokumentácie)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091FF072" w14:textId="77777777" w:rsidTr="00937829">
        <w:tc>
          <w:tcPr>
            <w:tcW w:w="5000" w:type="pct"/>
            <w:gridSpan w:val="3"/>
            <w:shd w:val="clear" w:color="auto" w:fill="auto"/>
          </w:tcPr>
          <w:p w14:paraId="07595509" w14:textId="77777777" w:rsidR="00D00C65" w:rsidRPr="00B41CBA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C65" w:rsidRPr="00B41CBA" w14:paraId="78A0F04D" w14:textId="77777777" w:rsidTr="00937829">
        <w:tc>
          <w:tcPr>
            <w:tcW w:w="5000" w:type="pct"/>
            <w:gridSpan w:val="3"/>
            <w:shd w:val="clear" w:color="auto" w:fill="FFD966" w:themeFill="accent4" w:themeFillTint="99"/>
          </w:tcPr>
          <w:p w14:paraId="08427576" w14:textId="583B63BA" w:rsidR="00D00C65" w:rsidRPr="00BE601D" w:rsidRDefault="00D00C65" w:rsidP="00D0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E6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III.  PODPORA HOSPODÁRSKEJ ČINNOSTI</w:t>
            </w:r>
          </w:p>
        </w:tc>
      </w:tr>
      <w:tr w:rsidR="00D00C65" w:rsidRPr="00B41CBA" w14:paraId="4F4157DE" w14:textId="77777777" w:rsidTr="00937829">
        <w:tc>
          <w:tcPr>
            <w:tcW w:w="5000" w:type="pct"/>
            <w:gridSpan w:val="3"/>
            <w:shd w:val="clear" w:color="auto" w:fill="auto"/>
          </w:tcPr>
          <w:p w14:paraId="55CA5C3C" w14:textId="77777777" w:rsidR="00D00C65" w:rsidRPr="00B41CBA" w:rsidRDefault="00D00C65" w:rsidP="00D00C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C65" w:rsidRPr="00B41CBA" w14:paraId="36C0B6CD" w14:textId="77777777" w:rsidTr="00D00C65">
        <w:tc>
          <w:tcPr>
            <w:tcW w:w="2532" w:type="pct"/>
            <w:shd w:val="clear" w:color="auto" w:fill="E5DFEC"/>
          </w:tcPr>
          <w:p w14:paraId="35CDDF16" w14:textId="0AC5BF19" w:rsidR="00D00C65" w:rsidRPr="00B41CBA" w:rsidRDefault="00D00C65" w:rsidP="00D00C65">
            <w:pPr>
              <w:ind w:left="262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10.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Je možné oprávnené aktivity</w:t>
            </w:r>
            <w:r w:rsidR="00730CC8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resp. činnosti žiadateľov podporené projektom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základe výzvy kva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lifikovať ako činnosti hospodárskeho charakteru v zmysle pravidiel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oblasti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štátnej pomoci?</w:t>
            </w:r>
          </w:p>
        </w:tc>
        <w:tc>
          <w:tcPr>
            <w:tcW w:w="943" w:type="pct"/>
          </w:tcPr>
          <w:sdt>
            <w:sdt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id w:val="1708140650"/>
              <w:placeholder>
                <w:docPart w:val="0A4065EDDC034AC493A327017DC8D5DB"/>
              </w:placeholder>
              <w:showingPlcHdr/>
              <w:comboBox>
                <w:listItem w:value="Vyberte položku."/>
                <w:listItem w:displayText="áno" w:value="áno"/>
                <w:listItem w:displayText="nie" w:value="nie"/>
              </w:comboBox>
            </w:sdtPr>
            <w:sdtContent>
              <w:p w14:paraId="11B34CD9" w14:textId="77777777" w:rsidR="00D00C65" w:rsidRDefault="00D00C65" w:rsidP="00D00C65">
                <w:p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sk-SK"/>
                  </w:rPr>
                </w:pPr>
                <w:r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p>
            </w:sdtContent>
          </w:sdt>
          <w:p w14:paraId="27DD5B6C" w14:textId="77777777" w:rsidR="003C5DBA" w:rsidRDefault="003C5DBA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B37DC79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otázku č. 11.</w:t>
            </w:r>
          </w:p>
          <w:p w14:paraId="1911C5B5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5F40DA2" w14:textId="72E2EFA3" w:rsidR="003C5DBA" w:rsidRPr="00B41CBA" w:rsidRDefault="003C5DBA" w:rsidP="00B40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 je odpoveď NIE, </w:t>
            </w:r>
            <w:r w:rsidR="00B40D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vráťte 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 časť I. testu.</w:t>
            </w:r>
          </w:p>
        </w:tc>
        <w:tc>
          <w:tcPr>
            <w:tcW w:w="1525" w:type="pct"/>
          </w:tcPr>
          <w:p w14:paraId="6EBBD3FE" w14:textId="75A983B7" w:rsidR="00D00C65" w:rsidRPr="00B41CBA" w:rsidRDefault="003C5DBA" w:rsidP="00BF515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Je potrebné </w:t>
            </w:r>
            <w:r w:rsidR="00CE4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uviesť konkrétnu</w:t>
            </w:r>
            <w:r w:rsidR="00BF515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hospodársku činnosť, ktorá má byť podporená (v prípade podpory viaceré hospodárske činnosti)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735E86B9" w14:textId="77777777" w:rsidTr="00D00C65">
        <w:tc>
          <w:tcPr>
            <w:tcW w:w="2532" w:type="pct"/>
            <w:shd w:val="clear" w:color="auto" w:fill="E5DFEC"/>
          </w:tcPr>
          <w:p w14:paraId="5B98DA8C" w14:textId="5D295585" w:rsidR="00D00C65" w:rsidRDefault="00D00C65" w:rsidP="00D00C65">
            <w:pPr>
              <w:ind w:left="262" w:hanging="262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11. Je možné hospodárske činnosti, ktoré majú byť predmetom podpory, preukázateľne klasifikovať ako služby vo všeobecnom hospodárskom záujme (SVHZ)?</w:t>
            </w:r>
          </w:p>
        </w:tc>
        <w:tc>
          <w:tcPr>
            <w:tcW w:w="943" w:type="pct"/>
          </w:tcPr>
          <w:p w14:paraId="666C6CD3" w14:textId="77777777" w:rsidR="00D00C65" w:rsidRDefault="00ED738E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1353190007"/>
                <w:placeholder>
                  <w:docPart w:val="EBADE81ED6DB4DDB8A68EBFE6992313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3C5DBA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  <w:r w:rsidR="003C5D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  <w:p w14:paraId="1D9A91BB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76844A2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časť IV. testu.</w:t>
            </w:r>
          </w:p>
          <w:p w14:paraId="661DC4CE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2050102" w14:textId="1F13F764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NIE, prejdite na otázku č. 12.</w:t>
            </w:r>
          </w:p>
        </w:tc>
        <w:tc>
          <w:tcPr>
            <w:tcW w:w="1525" w:type="pct"/>
          </w:tcPr>
          <w:p w14:paraId="65045C87" w14:textId="59B696CF" w:rsidR="00D00C65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C65" w:rsidRPr="00B41CBA" w14:paraId="19E2FFCF" w14:textId="77777777" w:rsidTr="00D00C65">
        <w:tc>
          <w:tcPr>
            <w:tcW w:w="2532" w:type="pct"/>
            <w:shd w:val="clear" w:color="auto" w:fill="E5DFEC"/>
          </w:tcPr>
          <w:p w14:paraId="27B422F1" w14:textId="2A3634FB" w:rsidR="00D00C65" w:rsidRPr="00B41CBA" w:rsidRDefault="00D00C65" w:rsidP="00D00C65">
            <w:pPr>
              <w:ind w:left="276" w:hanging="276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12. 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Sú splnené všetky kritériá (kumulovane) definované článkom 107 ods. 1 Zmluvy o fungovaní EÚ:  </w:t>
            </w:r>
          </w:p>
          <w:p w14:paraId="44AD3D63" w14:textId="4CC462BB" w:rsidR="00D00C65" w:rsidRPr="00A97BF2" w:rsidRDefault="00D00C65" w:rsidP="00D00C65">
            <w:pPr>
              <w:pStyle w:val="Odsekzoznamu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B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prevod štátnych (</w:t>
            </w:r>
            <w:r w:rsidR="00CE4C5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označovaných aj ako verejné zdroje</w:t>
            </w:r>
            <w:r w:rsidRPr="00A97B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) zdrojov a pripísateľnosť opatrenia pomoci štátu,            </w:t>
            </w:r>
          </w:p>
          <w:p w14:paraId="4518CBEB" w14:textId="6C0F8771" w:rsidR="00D00C65" w:rsidRPr="00A97BF2" w:rsidRDefault="00D00C65" w:rsidP="00D00C65">
            <w:pPr>
              <w:pStyle w:val="Odsekzoznamu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B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ekonomické zvýhodnenie príjemcu pomoci (hospodárska výhoda),                             </w:t>
            </w:r>
          </w:p>
          <w:p w14:paraId="6353BEC0" w14:textId="24C37D3D" w:rsidR="00D00C65" w:rsidRPr="00A97BF2" w:rsidRDefault="00D00C65" w:rsidP="00D00C65">
            <w:pPr>
              <w:pStyle w:val="Odsekzoznamu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B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selektívnosť opatrenia pomoci,                                           </w:t>
            </w:r>
          </w:p>
          <w:p w14:paraId="35035E65" w14:textId="3CCBB07E" w:rsidR="00D00C65" w:rsidRPr="00A97BF2" w:rsidRDefault="00D00C65" w:rsidP="00D00C65">
            <w:pPr>
              <w:pStyle w:val="Odsekzoznamu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B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narušenie hospodárskej súťaže alebo hrozba narušenia hospodárskej súťaže</w:t>
            </w:r>
            <w:r w:rsidR="00CE4C50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</w:t>
            </w:r>
            <w:r w:rsidRPr="00A97B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</w:t>
            </w:r>
          </w:p>
          <w:p w14:paraId="1EC9B76D" w14:textId="250C907A" w:rsidR="00D00C65" w:rsidRPr="00A97BF2" w:rsidRDefault="00D00C65" w:rsidP="00D00C65">
            <w:pPr>
              <w:pStyle w:val="Odsekzoznamu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A97BF2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vplyv na vnútorný obchod (stačí aj potenciálny) medzi členskými štátmi EÚ?</w:t>
            </w:r>
          </w:p>
        </w:tc>
        <w:tc>
          <w:tcPr>
            <w:tcW w:w="943" w:type="pct"/>
          </w:tcPr>
          <w:p w14:paraId="1327D084" w14:textId="77777777" w:rsidR="00D00C65" w:rsidRDefault="003C5DBA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a)</w:t>
            </w:r>
          </w:p>
          <w:p w14:paraId="3788979A" w14:textId="77777777" w:rsidR="003C5DBA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450662065"/>
                <w:placeholder>
                  <w:docPart w:val="810BCA6F9AF54B45BB4C8AFFF86D1DA5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3C5DBA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5E5E434E" w14:textId="77777777" w:rsidR="003C5DBA" w:rsidRDefault="003C5DBA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b)</w:t>
            </w:r>
          </w:p>
          <w:p w14:paraId="235BEDF0" w14:textId="77777777" w:rsidR="003C5DBA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1030649365"/>
                <w:placeholder>
                  <w:docPart w:val="833B3369053547DFAD5E4115EE4CAAB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3C5DBA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36574E70" w14:textId="4E68E904" w:rsidR="003C5DBA" w:rsidRDefault="003C5DBA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c)</w:t>
            </w:r>
          </w:p>
          <w:p w14:paraId="29C01F7D" w14:textId="01788DDF" w:rsidR="003C5DBA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1794588186"/>
                <w:placeholder>
                  <w:docPart w:val="035CEA91DF5A46AEA0A6B4441556AFDE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3C5DBA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08E75A0A" w14:textId="1D1B2DA5" w:rsidR="003C5DBA" w:rsidRDefault="003C5DBA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d)</w:t>
            </w:r>
          </w:p>
          <w:p w14:paraId="36B2CCB6" w14:textId="7DC982DF" w:rsidR="003C5DBA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47335486"/>
                <w:placeholder>
                  <w:docPart w:val="0E2882B7060A4CF1A46A0D67F459CCE9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3C5DBA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36AEAD02" w14:textId="2B6149EA" w:rsidR="003C5DBA" w:rsidRDefault="003C5DBA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e)</w:t>
            </w:r>
          </w:p>
          <w:p w14:paraId="4E5D4DFB" w14:textId="667F5743" w:rsidR="003C5DBA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653678416"/>
                <w:placeholder>
                  <w:docPart w:val="46817ECFB2474CFCADC23EA0E8823452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3C5DBA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11142959" w14:textId="77777777" w:rsidR="003C5DBA" w:rsidRDefault="003C5DBA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46028FAE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na všetky kritériá ÁNO, prejdite na otázku č. 13.</w:t>
            </w:r>
          </w:p>
          <w:p w14:paraId="6B4EEB23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B8E84C0" w14:textId="4D9F9141" w:rsidR="003C5DBA" w:rsidRPr="00B41C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aspoň na jedno kritérium NIE, prejdite na časť V. testu a vyberte možnosť „Podpora hospodárskej činnosti, ale nesplnené aspoň jedno kritérium testu štátnej pomoci – mimo pravidiel v oblasti štátnej pomoci“.</w:t>
            </w:r>
          </w:p>
        </w:tc>
        <w:tc>
          <w:tcPr>
            <w:tcW w:w="1525" w:type="pct"/>
          </w:tcPr>
          <w:p w14:paraId="65877D69" w14:textId="6E0F6B6A" w:rsidR="00D00C65" w:rsidRPr="00B41CBA" w:rsidRDefault="003C5DBA" w:rsidP="00901B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Je potrebné doplniť zdôvodnenie k</w:t>
            </w:r>
            <w:r w:rsidR="00CE4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 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odpovedi</w:t>
            </w:r>
            <w:r w:rsidR="00CE4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, najmä v prípade, ak je niektoré kritérium vyhodnotené ako nesplnené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6FBB78D3" w14:textId="77777777" w:rsidTr="00D00C65">
        <w:tc>
          <w:tcPr>
            <w:tcW w:w="2532" w:type="pct"/>
            <w:shd w:val="clear" w:color="auto" w:fill="E5DFEC"/>
          </w:tcPr>
          <w:p w14:paraId="137445FA" w14:textId="01D156AE" w:rsidR="00D00C65" w:rsidRPr="00B41CBA" w:rsidRDefault="00D00C65" w:rsidP="00D00C65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13. Je možné pomoc poskytnúť podľa pravidiel pre poskytovanie minimálnej pomoci (najmä z hľadiska výšky pomoci)</w:t>
            </w:r>
            <w:r w:rsidR="002230AA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?</w:t>
            </w:r>
          </w:p>
        </w:tc>
        <w:tc>
          <w:tcPr>
            <w:tcW w:w="943" w:type="pct"/>
          </w:tcPr>
          <w:p w14:paraId="0F4E127B" w14:textId="77777777" w:rsidR="003C5DBA" w:rsidRDefault="00ED738E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1339844444"/>
                <w:placeholder>
                  <w:docPart w:val="7EBF5325556E4559ABB87CDC1FDEC82F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3C5DBA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15FEAC8F" w14:textId="77777777" w:rsidR="00D00C65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15BEC3E2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otázku č. 14.</w:t>
            </w:r>
          </w:p>
          <w:p w14:paraId="526D61E8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EAD457C" w14:textId="4951F2F2" w:rsidR="003C5DBA" w:rsidRPr="00B41C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NIE, prejdite na otázku č. 15.</w:t>
            </w:r>
          </w:p>
        </w:tc>
        <w:tc>
          <w:tcPr>
            <w:tcW w:w="1525" w:type="pct"/>
          </w:tcPr>
          <w:p w14:paraId="084F92B2" w14:textId="6B270E42" w:rsidR="003C5DBA" w:rsidRPr="00B41CBA" w:rsidRDefault="003C5DBA" w:rsidP="00901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Je potrebné doplniť zdôvodnenie k</w:t>
            </w:r>
            <w:r w:rsidR="00CE4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 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odpovedi</w:t>
            </w:r>
            <w:r w:rsidR="00CE4C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, najmä v prípade, ak je odpoveď ÁNO (potvrdiť, podľa ktorého nariadenia de minimis bude pomoc poskytnutá, že nejde o odvetvie vylúčené z poskytovania minimálnej pomoci, že bolo overené, či žiadateľ tvorí/netvorí jediný podnik s inými subjektmi, že nebude prekročený strop minimálnej pomoci)</w:t>
            </w:r>
            <w:r w:rsidRPr="00D00C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5F500ECD" w14:textId="77777777" w:rsidTr="00D00C65">
        <w:tc>
          <w:tcPr>
            <w:tcW w:w="2532" w:type="pct"/>
            <w:shd w:val="clear" w:color="auto" w:fill="E5DFEC"/>
          </w:tcPr>
          <w:p w14:paraId="563BBE7E" w14:textId="3AD39292" w:rsidR="00D00C65" w:rsidRDefault="00D00C65" w:rsidP="00D00C65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14. Vyberte, ako bude minimálna pomoc poskytnutá:</w:t>
            </w:r>
          </w:p>
          <w:p w14:paraId="0E1EDCC6" w14:textId="6B60F5C7" w:rsidR="00D00C65" w:rsidRPr="00596A7C" w:rsidRDefault="00D00C65" w:rsidP="00D00C65">
            <w:pPr>
              <w:pStyle w:val="Odsekzoznamu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6A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 rámci schémy minimálnej pomoci</w:t>
            </w:r>
          </w:p>
          <w:p w14:paraId="6121D5A3" w14:textId="67F780FD" w:rsidR="00D00C65" w:rsidRPr="00596A7C" w:rsidRDefault="00D00C65" w:rsidP="00D00C65">
            <w:pPr>
              <w:pStyle w:val="Odsekzoznamu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6A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minimálna pomoc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ad hoc</w:t>
            </w:r>
          </w:p>
        </w:tc>
        <w:tc>
          <w:tcPr>
            <w:tcW w:w="943" w:type="pct"/>
          </w:tcPr>
          <w:p w14:paraId="72E32F40" w14:textId="7A3CECE6" w:rsidR="003C5DBA" w:rsidRDefault="00ED738E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2092199649"/>
                <w:placeholder>
                  <w:docPart w:val="B224AA56E5C34070B06991733A876AF5"/>
                </w:placeholder>
                <w:showingPlcHdr/>
                <w:comboBox>
                  <w:listItem w:value="Vyberte položku."/>
                  <w:listItem w:displayText="písmeno a)" w:value="písmeno a)"/>
                  <w:listItem w:displayText="písmeno b)" w:value="písmeno b)"/>
                </w:comboBox>
              </w:sdtPr>
              <w:sdtContent>
                <w:r w:rsidR="003C5DBA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073EB66E" w14:textId="77777777" w:rsidR="003C5DBA" w:rsidRDefault="003C5DBA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0BE955C2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 ste označili písmeno a), prejdite na časť V. testu a vyberte možnosť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„Pomoc bude poskytnutá v rámci schémy minimálnej pomoci“.</w:t>
            </w:r>
          </w:p>
          <w:p w14:paraId="118BA502" w14:textId="77777777" w:rsidR="003C5D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A0DC174" w14:textId="3545F3AD" w:rsidR="003C5DBA" w:rsidRPr="00B41CBA" w:rsidRDefault="003C5DBA" w:rsidP="003C5D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ste označili písmeno b), prejdite na časť V. testu a vyberte možnosť „Pomoc bude poskytnutá ako minimálna pomoc ad hoc“.</w:t>
            </w:r>
          </w:p>
        </w:tc>
        <w:tc>
          <w:tcPr>
            <w:tcW w:w="1525" w:type="pct"/>
          </w:tcPr>
          <w:p w14:paraId="72F50C1C" w14:textId="77777777" w:rsidR="00D00C65" w:rsidRDefault="00CE4C50" w:rsidP="00901B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lastRenderedPageBreak/>
              <w:t>V prípade výberu písm. a) uveďte názov schémy minimálnej pomoci.</w:t>
            </w:r>
          </w:p>
          <w:p w14:paraId="1A76B3C0" w14:textId="77777777" w:rsidR="001967DA" w:rsidRDefault="001967DA" w:rsidP="00901B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2CC366EB" w14:textId="735AE82F" w:rsidR="001967DA" w:rsidRPr="001967DA" w:rsidRDefault="001967DA" w:rsidP="00901B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D00C65" w:rsidRPr="00B41CBA" w14:paraId="7A3C02EA" w14:textId="77777777" w:rsidTr="00D00C65">
        <w:tc>
          <w:tcPr>
            <w:tcW w:w="2532" w:type="pct"/>
            <w:shd w:val="clear" w:color="auto" w:fill="E5DFEC"/>
          </w:tcPr>
          <w:p w14:paraId="40779437" w14:textId="545AF90E" w:rsidR="00D00C65" w:rsidRDefault="00D00C65" w:rsidP="00D00C65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15. Vyberte právny základ pre poskytnutie štátnej pomoci</w:t>
            </w:r>
            <w:r w:rsidR="002230AA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:</w:t>
            </w:r>
          </w:p>
          <w:p w14:paraId="7EF499C9" w14:textId="20E776DC" w:rsidR="00D00C65" w:rsidRPr="00914205" w:rsidRDefault="00D00C65" w:rsidP="00D00C65">
            <w:pPr>
              <w:pStyle w:val="Odsekzoznamu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vybrané </w:t>
            </w:r>
            <w:r w:rsidRPr="00914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nariaden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ie</w:t>
            </w:r>
            <w:r w:rsidRPr="00914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o skupinových výnimkách</w:t>
            </w:r>
          </w:p>
          <w:p w14:paraId="20305279" w14:textId="4A3AC8D3" w:rsidR="00D00C65" w:rsidRPr="00914205" w:rsidRDefault="00D00C65" w:rsidP="00D00C65">
            <w:pPr>
              <w:pStyle w:val="Odsekzoznamu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14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usmernenia/oznámenia Európskej komisie</w:t>
            </w:r>
          </w:p>
          <w:p w14:paraId="24AEF88E" w14:textId="316987F8" w:rsidR="00D00C65" w:rsidRPr="00914205" w:rsidRDefault="00D00C65" w:rsidP="00D00C65">
            <w:pPr>
              <w:pStyle w:val="Odsekzoznamu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14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vybraný článok Zmluvy o fungovaní EÚ</w:t>
            </w:r>
          </w:p>
        </w:tc>
        <w:tc>
          <w:tcPr>
            <w:tcW w:w="943" w:type="pct"/>
          </w:tcPr>
          <w:p w14:paraId="7E9E7E5D" w14:textId="2B57737E" w:rsidR="003C5DBA" w:rsidRDefault="00ED738E" w:rsidP="00CB6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120256352"/>
                <w:placeholder>
                  <w:docPart w:val="EA310EA280054C618D3F136A16D8B433"/>
                </w:placeholder>
                <w:showingPlcHdr/>
                <w:comboBox>
                  <w:listItem w:value="Vyberte položku."/>
                  <w:listItem w:displayText="písmeno a)" w:value="písmeno a)"/>
                  <w:listItem w:displayText="písmeno b)" w:value="písmeno b)"/>
                  <w:listItem w:displayText="písmeno c)" w:value="písmeno c)"/>
                </w:comboBox>
              </w:sdtPr>
              <w:sdtContent>
                <w:r w:rsidR="00CB6583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787399BC" w14:textId="77777777" w:rsidR="003C5DBA" w:rsidRDefault="003C5DBA" w:rsidP="00CB6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05DDAE65" w14:textId="77777777" w:rsidR="003C5DBA" w:rsidRDefault="003C5DBA" w:rsidP="00CB6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ste označili písmeno a), prejdite na bod č. 16.</w:t>
            </w:r>
          </w:p>
          <w:p w14:paraId="24781E27" w14:textId="77777777" w:rsidR="003C5DBA" w:rsidRDefault="003C5DBA" w:rsidP="00CB6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782274A" w14:textId="2F298042" w:rsidR="003C5DBA" w:rsidRPr="00B41CBA" w:rsidRDefault="003C5DBA" w:rsidP="00CB65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ste označili písmeno b) alebo c), prejdite na časť V. testu a vyberte možnosť „Pomoc bude notifikovaná Európskej komisii“.</w:t>
            </w:r>
          </w:p>
        </w:tc>
        <w:tc>
          <w:tcPr>
            <w:tcW w:w="1525" w:type="pct"/>
          </w:tcPr>
          <w:p w14:paraId="7386FCA3" w14:textId="77777777" w:rsidR="00D00C65" w:rsidRDefault="0054114D" w:rsidP="00901B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V prípade výberu písm. a) uveďte názov konkrétneho nariadenia o skupinových výnimkách.</w:t>
            </w:r>
          </w:p>
          <w:p w14:paraId="66F6CF19" w14:textId="77777777" w:rsidR="001967DA" w:rsidRDefault="001967DA" w:rsidP="00901B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583ABE03" w14:textId="77777777" w:rsidR="001967DA" w:rsidRDefault="001967DA" w:rsidP="00901B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V prípade výberu písm. b) uveďte názov konkrétneho usmernenia/oznámenia Európskej komisie.</w:t>
            </w:r>
          </w:p>
          <w:p w14:paraId="072A3B92" w14:textId="5C85B521" w:rsidR="001967DA" w:rsidRPr="002230AA" w:rsidRDefault="001967DA" w:rsidP="00901B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V prípade výberu písm. c) uveďte názov konkrétneho článku Zmluvy o fungovaní EÚ.</w:t>
            </w:r>
          </w:p>
        </w:tc>
      </w:tr>
      <w:tr w:rsidR="00D00C65" w:rsidRPr="00B41CBA" w14:paraId="5B80BC79" w14:textId="77777777" w:rsidTr="00D00C65">
        <w:tc>
          <w:tcPr>
            <w:tcW w:w="2532" w:type="pct"/>
            <w:shd w:val="clear" w:color="auto" w:fill="E5DFEC"/>
          </w:tcPr>
          <w:p w14:paraId="09975FCF" w14:textId="55ADDBF9" w:rsidR="00D00C65" w:rsidRDefault="00D00C65" w:rsidP="00D00C65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16. Vyberte, ako bude štátna pomoc poskytnutá:</w:t>
            </w:r>
          </w:p>
          <w:p w14:paraId="0F433C0E" w14:textId="25F0EE90" w:rsidR="00D00C65" w:rsidRDefault="00D00C65" w:rsidP="00D00C65">
            <w:pPr>
              <w:pStyle w:val="Odsekzoznamu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96A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 rámci schémy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štátnej</w:t>
            </w:r>
            <w:r w:rsidRPr="00596A7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pomoci</w:t>
            </w:r>
          </w:p>
          <w:p w14:paraId="26AE3F4A" w14:textId="5056B530" w:rsidR="00D00C65" w:rsidRPr="00914205" w:rsidRDefault="00D00C65" w:rsidP="00D00C65">
            <w:pPr>
              <w:pStyle w:val="Odsekzoznamu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1420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ako štátna pomoc ad hoc</w:t>
            </w:r>
          </w:p>
        </w:tc>
        <w:tc>
          <w:tcPr>
            <w:tcW w:w="943" w:type="pct"/>
          </w:tcPr>
          <w:p w14:paraId="3DBFD1AB" w14:textId="77777777" w:rsidR="00024721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52368440"/>
                <w:placeholder>
                  <w:docPart w:val="48CFBEDBAC6A4F9B93998630EF1FEA20"/>
                </w:placeholder>
                <w:showingPlcHdr/>
                <w:comboBox>
                  <w:listItem w:value="Vyberte položku."/>
                  <w:listItem w:displayText="písmeno a)" w:value="písmeno a)"/>
                  <w:listItem w:displayText="písmeno b)" w:value="písmeno b)"/>
                </w:comboBox>
              </w:sdtPr>
              <w:sdtContent>
                <w:r w:rsidR="00024721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7F648DF7" w14:textId="2F74C73F" w:rsidR="00024721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6FF17C5" w14:textId="77777777" w:rsidR="00024721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707C445" w14:textId="77777777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ste označili písmeno a), prejdite na časť V. testu a vyberte možnosť „Pomoc bude poskytnutá podľa nariadenia o skupinových výnimkách, v rámci schémy štátnej pomoci“.</w:t>
            </w:r>
          </w:p>
          <w:p w14:paraId="6001698D" w14:textId="77777777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05BEB814" w14:textId="313B21F0" w:rsidR="00024721" w:rsidRPr="00B41CBA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ste označili písmeno b), prejdite na časť V. testu a vyberte možnosť „Pomoc bude poskytnutá podľa nariadenia o skupinových výnimkách, ako štátna pomoc ad hoc“.</w:t>
            </w:r>
          </w:p>
        </w:tc>
        <w:tc>
          <w:tcPr>
            <w:tcW w:w="1525" w:type="pct"/>
          </w:tcPr>
          <w:p w14:paraId="6B704901" w14:textId="77777777" w:rsidR="00D00C65" w:rsidRDefault="0069162A" w:rsidP="00D00C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V prípade výberu písm. a) uveďte názov schémy štátnej pomoci.</w:t>
            </w:r>
          </w:p>
          <w:p w14:paraId="17852EEA" w14:textId="77777777" w:rsidR="002230AA" w:rsidRDefault="002230AA" w:rsidP="00D00C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  <w:p w14:paraId="00A8819B" w14:textId="30FD4FE3" w:rsidR="002230AA" w:rsidRPr="00024721" w:rsidRDefault="002230AA" w:rsidP="002230A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</w:p>
        </w:tc>
      </w:tr>
      <w:tr w:rsidR="00D00C65" w:rsidRPr="00B41CBA" w14:paraId="7AA1A6A2" w14:textId="77777777" w:rsidTr="00937829">
        <w:tc>
          <w:tcPr>
            <w:tcW w:w="5000" w:type="pct"/>
            <w:gridSpan w:val="3"/>
            <w:shd w:val="clear" w:color="auto" w:fill="FFFFFF" w:themeFill="background1"/>
          </w:tcPr>
          <w:p w14:paraId="6B88D008" w14:textId="77777777" w:rsidR="00D00C65" w:rsidRPr="00B41CBA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C65" w:rsidRPr="00914205" w14:paraId="0457BDDD" w14:textId="77777777" w:rsidTr="00937829">
        <w:tc>
          <w:tcPr>
            <w:tcW w:w="5000" w:type="pct"/>
            <w:gridSpan w:val="3"/>
            <w:shd w:val="clear" w:color="auto" w:fill="FFD966" w:themeFill="accent4" w:themeFillTint="99"/>
          </w:tcPr>
          <w:p w14:paraId="718E8A2C" w14:textId="7C43AA3F" w:rsidR="00D00C65" w:rsidRPr="00914205" w:rsidRDefault="00D00C65" w:rsidP="00D0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142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IV.  SLUŽBY VO VŠEOBECNOM HOSPODÁRSKOM ZÁUJME</w:t>
            </w:r>
          </w:p>
        </w:tc>
      </w:tr>
      <w:tr w:rsidR="00D00C65" w:rsidRPr="00B41CBA" w14:paraId="70E3ACC7" w14:textId="77777777" w:rsidTr="00937829">
        <w:tc>
          <w:tcPr>
            <w:tcW w:w="5000" w:type="pct"/>
            <w:gridSpan w:val="3"/>
            <w:shd w:val="clear" w:color="auto" w:fill="FFFFFF" w:themeFill="background1"/>
          </w:tcPr>
          <w:p w14:paraId="57DA6864" w14:textId="77777777" w:rsidR="00D00C65" w:rsidRPr="00B41CBA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C65" w:rsidRPr="00B41CBA" w14:paraId="02786BA0" w14:textId="77777777" w:rsidTr="00D00C65">
        <w:tc>
          <w:tcPr>
            <w:tcW w:w="2532" w:type="pct"/>
            <w:shd w:val="clear" w:color="auto" w:fill="E5DFEC"/>
          </w:tcPr>
          <w:p w14:paraId="4CB7920A" w14:textId="3BDF601D" w:rsidR="00D00C65" w:rsidRPr="00B41CBA" w:rsidRDefault="00D00C65" w:rsidP="00D02406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17. Majú byť na základe výzvy/projektu podporené hospodárske činnosti, ktoré možno preukázateľne klasifikovať ako služby vo všeobecnom hospodárskom záujme</w:t>
            </w:r>
            <w:r w:rsidR="0069162A">
              <w:rPr>
                <w:rStyle w:val="Odkaznapoznmkupodiarou"/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footnoteReference w:id="4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(na základe vnútroštátneho zákona, osobitnej analýzy preukazujúcej, že ide o </w:t>
            </w:r>
            <w:r w:rsidRPr="00D024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D0240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VHZ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)?</w:t>
            </w:r>
            <w:bookmarkStart w:id="0" w:name="_GoBack"/>
            <w:bookmarkEnd w:id="0"/>
          </w:p>
        </w:tc>
        <w:tc>
          <w:tcPr>
            <w:tcW w:w="943" w:type="pct"/>
          </w:tcPr>
          <w:p w14:paraId="0C6010B4" w14:textId="77777777" w:rsidR="00D00C65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924679609"/>
                <w:placeholder>
                  <w:docPart w:val="E23F7013650445C6A1A89C90C5B80D1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024721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0C23CF97" w14:textId="77777777" w:rsidR="00024721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4DF890E" w14:textId="77777777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otázku č. 18.</w:t>
            </w:r>
          </w:p>
          <w:p w14:paraId="1E99B694" w14:textId="77777777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96A58AF" w14:textId="091E97A9" w:rsidR="00024721" w:rsidRPr="00B41CBA" w:rsidRDefault="00024721" w:rsidP="00B40D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Ak je odpoveď NIE, </w:t>
            </w:r>
            <w:r w:rsidR="00B40DF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vráťte 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časť III. testu.</w:t>
            </w:r>
          </w:p>
        </w:tc>
        <w:tc>
          <w:tcPr>
            <w:tcW w:w="1525" w:type="pct"/>
          </w:tcPr>
          <w:p w14:paraId="3FD8FD41" w14:textId="10F5EE67" w:rsidR="00D00C65" w:rsidRPr="00B41CBA" w:rsidRDefault="00024721" w:rsidP="00901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lastRenderedPageBreak/>
              <w:t>Je potrebné doplniť zdôvodnenie k</w:t>
            </w:r>
            <w:r w:rsidR="00691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odpovedi</w:t>
            </w:r>
            <w:r w:rsidR="00691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(napr. uviesť o aký typ služby ide a zároveň doplniť odkaz na dokument/vnútroštátny zákon, ktorý preukazuje, že službu možno považovať za službu vo všeobecnom hospodárskom záujme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728BA0AF" w14:textId="77777777" w:rsidTr="00D00C65">
        <w:tc>
          <w:tcPr>
            <w:tcW w:w="2532" w:type="pct"/>
            <w:shd w:val="clear" w:color="auto" w:fill="E5DFEC"/>
          </w:tcPr>
          <w:p w14:paraId="347C79CC" w14:textId="2E3A4DB3" w:rsidR="00D00C65" w:rsidRPr="00B41CBA" w:rsidRDefault="00D00C65" w:rsidP="00D00C65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</w:t>
            </w: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. Sú splnené všetky kritériá (kumulovane) definované pre služby všeobecného hospodárskeho záujmu v zmysle rozsudku Altmark C-280/00 vrátane osobitného charakteru služby: </w:t>
            </w:r>
          </w:p>
          <w:p w14:paraId="26595988" w14:textId="77777777" w:rsidR="00D00C65" w:rsidRPr="00B41CBA" w:rsidRDefault="00D00C65" w:rsidP="00D00C65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a) podnik, ktorému bola poskytnutá pomoc bol poverený realizáciou záväzkov služby                       vo verejnom záujme a tieto záväzky boli jasne definované,</w:t>
            </w:r>
          </w:p>
          <w:p w14:paraId="4CCC88C1" w14:textId="77777777" w:rsidR="00D00C65" w:rsidRPr="00B41CBA" w:rsidRDefault="00D00C65" w:rsidP="00D00C65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b) kritériá, na základe ktorých je vypočítaná kompenzácia boli vopred určené objektívnym a transparentným spôsobom,</w:t>
            </w:r>
          </w:p>
          <w:p w14:paraId="5DA71F7D" w14:textId="01471D36" w:rsidR="00D00C65" w:rsidRPr="00B41CBA" w:rsidRDefault="00D00C65" w:rsidP="00D00C65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c) kompenzácia nepresahuje sumu nevyhnutnú na pokrytie všetkých výdavkov alebo ich časti vzniknutých pri plnení záväzkov služieb vo verejnom záujme, zohľadniac pri tom súvisiace príjmy ako aj primeraný zisk,</w:t>
            </w:r>
          </w:p>
          <w:p w14:paraId="6F6FF445" w14:textId="77777777" w:rsidR="00D00C65" w:rsidRPr="00B41CBA" w:rsidRDefault="00D00C65" w:rsidP="00D00C65">
            <w:pPr>
              <w:ind w:left="262" w:hanging="22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41CB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d) ak sa výber podniku povereného realizáciou záväzkov služieb vo verejnom záujme neuskutočnil prostredníctvom výberového konania v rámci verejnej súťaže, výška nevyhnutnej kompenzácie je určená na základe analýzy výdavkov, ktoré by stredne veľký podnik, dobre riadený a primerane vybavený prostriedkami vynaložil pri realizácii týchto záväzkov, zohľadniac pri tom súvisiace príjmy ako aj primeraný zisk pri realizácii týchto záväzkov?</w:t>
            </w:r>
          </w:p>
        </w:tc>
        <w:tc>
          <w:tcPr>
            <w:tcW w:w="943" w:type="pct"/>
          </w:tcPr>
          <w:p w14:paraId="4EF5DC16" w14:textId="1E6FD830" w:rsidR="00D00C65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a)</w:t>
            </w:r>
          </w:p>
          <w:p w14:paraId="0B244D1E" w14:textId="4FBDE91E" w:rsidR="00024721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1990240981"/>
                <w:placeholder>
                  <w:docPart w:val="F0E7B5BF04D44C60B8C694DA60979BFC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024721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707BF359" w14:textId="77777777" w:rsidR="00024721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b)</w:t>
            </w:r>
          </w:p>
          <w:p w14:paraId="5EC04F96" w14:textId="77777777" w:rsidR="00024721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1134102394"/>
                <w:placeholder>
                  <w:docPart w:val="6C9057AE574D441FA49BBC066292A679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024721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0C9AD100" w14:textId="77777777" w:rsidR="00024721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c)</w:t>
            </w:r>
          </w:p>
          <w:p w14:paraId="69075107" w14:textId="77777777" w:rsidR="00024721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419897298"/>
                <w:placeholder>
                  <w:docPart w:val="F7470C78C9C54DF095235B7BE836AE8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024721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1953CE76" w14:textId="77777777" w:rsidR="00024721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 d)</w:t>
            </w:r>
          </w:p>
          <w:p w14:paraId="63063239" w14:textId="77777777" w:rsidR="00024721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2118705217"/>
                <w:placeholder>
                  <w:docPart w:val="EA9298E1F2A2496CA93CB27C1CA882F3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024721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430CF9EC" w14:textId="77777777" w:rsidR="00024721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3DCB676" w14:textId="77777777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pri všetkých podmienkach uvedené ÁNO, prejdite na časť V. testu a vyberte možnosť „Podpora služieb vo všeobecnom hospodárskom záujme, splnené všetky kritériá rozsudku Altmark – mimo pravidiel v oblasti štátnej pomoci“.</w:t>
            </w:r>
          </w:p>
          <w:p w14:paraId="2550C401" w14:textId="77777777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4FAF08E" w14:textId="267C2CDC" w:rsidR="00024721" w:rsidRPr="00B41CBA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aspoň pri jednej podmienke uvedené NIE, prejdite na otázku č. 19.</w:t>
            </w:r>
          </w:p>
        </w:tc>
        <w:tc>
          <w:tcPr>
            <w:tcW w:w="1525" w:type="pct"/>
          </w:tcPr>
          <w:p w14:paraId="19EB4A3C" w14:textId="3B2F722D" w:rsidR="00D00C65" w:rsidRPr="00B41CBA" w:rsidRDefault="00024721" w:rsidP="00901B50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Je potrebné doplniť zdôvodnenie k</w:t>
            </w:r>
            <w:r w:rsidR="00901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odpovedi</w:t>
            </w:r>
            <w:r w:rsidR="00901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(alebo priložiť samostatný dokument s vyhodnotením)</w:t>
            </w:r>
            <w:r w:rsidR="00691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, najmä v</w:t>
            </w:r>
            <w:r w:rsidR="00901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 </w:t>
            </w:r>
            <w:r w:rsidR="00691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prípade</w:t>
            </w:r>
            <w:r w:rsidR="00901B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,</w:t>
            </w:r>
            <w:r w:rsidR="0069162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 ak sú všetky podmienky vyhodnotené ako splnené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.</w:t>
            </w:r>
          </w:p>
        </w:tc>
      </w:tr>
      <w:tr w:rsidR="00D00C65" w:rsidRPr="00B41CBA" w14:paraId="350CEF61" w14:textId="77777777" w:rsidTr="00D00C65">
        <w:tc>
          <w:tcPr>
            <w:tcW w:w="2532" w:type="pct"/>
            <w:shd w:val="clear" w:color="auto" w:fill="E5DFEC"/>
          </w:tcPr>
          <w:p w14:paraId="72057BA0" w14:textId="0F839FB5" w:rsidR="00D00C65" w:rsidRPr="00B41CBA" w:rsidRDefault="00D00C65" w:rsidP="00D00C65">
            <w:pPr>
              <w:pStyle w:val="Default"/>
              <w:ind w:left="210" w:hanging="210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19. Sú splnené podmienky na poskytnutie pomoci podľa Rozhodnutia Komisie z 20. decembra 2011 o uplatňovaní článku 106 ods. 2 Zmluvy o fungovaní Európskej únie na štátnu pomoc vo forme náhrady za službu vo verejnom záujme udeľovanej niektorým podnikom povereným poskytovaním služieb všeobecného hospodárskeho záujmu?</w:t>
            </w:r>
          </w:p>
        </w:tc>
        <w:tc>
          <w:tcPr>
            <w:tcW w:w="943" w:type="pct"/>
          </w:tcPr>
          <w:p w14:paraId="0E5C8646" w14:textId="77777777" w:rsidR="00D00C65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319612695"/>
                <w:placeholder>
                  <w:docPart w:val="43750F99C0B04236A684766F839889E8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024721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72E200DD" w14:textId="77777777" w:rsidR="00024721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6348212F" w14:textId="18E1D118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ÁNO, prejdite na časť V. testu a vyberte možnosť „Podpora</w:t>
            </w:r>
            <w:r w:rsidR="006916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služieb vo všeobecnom hospodárskom záujme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rozhodnutie Komisie“.</w:t>
            </w:r>
          </w:p>
          <w:p w14:paraId="612DEE80" w14:textId="77777777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57649BD7" w14:textId="3A2389F4" w:rsidR="00024721" w:rsidRPr="00B41CBA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NIE, prejdite na otázku č. 20.</w:t>
            </w:r>
          </w:p>
        </w:tc>
        <w:tc>
          <w:tcPr>
            <w:tcW w:w="1525" w:type="pct"/>
          </w:tcPr>
          <w:p w14:paraId="49BB648A" w14:textId="68FAC837" w:rsidR="00D00C65" w:rsidRPr="00B41CBA" w:rsidRDefault="00024721" w:rsidP="00901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>Je potrebné doplniť zdôvodnenie k odpovedi.</w:t>
            </w:r>
          </w:p>
        </w:tc>
      </w:tr>
      <w:tr w:rsidR="00D00C65" w:rsidRPr="00B41CBA" w14:paraId="790895A8" w14:textId="77777777" w:rsidTr="00D00C65">
        <w:tc>
          <w:tcPr>
            <w:tcW w:w="2532" w:type="pct"/>
            <w:shd w:val="clear" w:color="auto" w:fill="E5DFEC"/>
          </w:tcPr>
          <w:p w14:paraId="71A03EF3" w14:textId="7F515BC0" w:rsidR="00D00C65" w:rsidRPr="00B41CBA" w:rsidRDefault="00D00C65" w:rsidP="00D00C65">
            <w:pPr>
              <w:ind w:left="248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20. Sú splnené podmienky na poskytnutie pomoci podľa Oznámenia Komisie – Rámec Európskej únie pre štátnu pomoc vo forme náhrady za služby vo verejnom záujme?</w:t>
            </w:r>
          </w:p>
        </w:tc>
        <w:tc>
          <w:tcPr>
            <w:tcW w:w="943" w:type="pct"/>
          </w:tcPr>
          <w:p w14:paraId="22BA0DC6" w14:textId="77777777" w:rsidR="00D00C65" w:rsidRDefault="00ED738E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1855301222"/>
                <w:placeholder>
                  <w:docPart w:val="E7791F372F8F48EE9A425049B2087246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024721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</w:p>
          <w:p w14:paraId="1819CA81" w14:textId="77777777" w:rsidR="00024721" w:rsidRDefault="00024721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307A80D2" w14:textId="0C8E5192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Ak je odpoveď ÁNO, prejdite na časť V. testu a vyberte možnosť „Podpora </w:t>
            </w:r>
            <w:r w:rsidR="0069162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služieb vo všeobecnom hospodárskom záujme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– rámec – notifikácia“.</w:t>
            </w:r>
          </w:p>
          <w:p w14:paraId="66ACB67A" w14:textId="77777777" w:rsidR="00024721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14:paraId="2B9BE757" w14:textId="0AE15D63" w:rsidR="00024721" w:rsidRPr="00B41CBA" w:rsidRDefault="00024721" w:rsidP="000247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Ak je odpoveď NIE, posúďte opatrenie pomoci podľa častí I., II. alebo III. testu.</w:t>
            </w:r>
          </w:p>
        </w:tc>
        <w:tc>
          <w:tcPr>
            <w:tcW w:w="1525" w:type="pct"/>
          </w:tcPr>
          <w:p w14:paraId="1706C036" w14:textId="7D0C8538" w:rsidR="00D00C65" w:rsidRPr="00B41CBA" w:rsidRDefault="00024721" w:rsidP="00901B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sk-SK"/>
              </w:rPr>
              <w:t xml:space="preserve">Je potrebné doplniť zdôvodnenie k odpovedi. </w:t>
            </w:r>
          </w:p>
        </w:tc>
      </w:tr>
      <w:tr w:rsidR="00D00C65" w:rsidRPr="00B41CBA" w14:paraId="27EACD61" w14:textId="77777777" w:rsidTr="00937829">
        <w:trPr>
          <w:trHeight w:val="70"/>
        </w:trPr>
        <w:tc>
          <w:tcPr>
            <w:tcW w:w="5000" w:type="pct"/>
            <w:gridSpan w:val="3"/>
          </w:tcPr>
          <w:p w14:paraId="59623728" w14:textId="0D8929C5" w:rsidR="00D00C65" w:rsidRPr="00B41CBA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00C65" w:rsidRPr="00B41CBA" w14:paraId="3659844F" w14:textId="77777777" w:rsidTr="00D00C65">
        <w:tc>
          <w:tcPr>
            <w:tcW w:w="2532" w:type="pct"/>
            <w:shd w:val="clear" w:color="auto" w:fill="FFD966" w:themeFill="accent4" w:themeFillTint="99"/>
          </w:tcPr>
          <w:p w14:paraId="75D5BF87" w14:textId="76766EBA" w:rsidR="00D00C65" w:rsidRPr="00B41CBA" w:rsidRDefault="00D00C65" w:rsidP="00D0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V. </w:t>
            </w:r>
            <w:r w:rsidRPr="00B41C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VYHODNOTENIE</w:t>
            </w:r>
          </w:p>
        </w:tc>
        <w:tc>
          <w:tcPr>
            <w:tcW w:w="2468" w:type="pct"/>
            <w:gridSpan w:val="2"/>
          </w:tcPr>
          <w:p w14:paraId="24218E36" w14:textId="15BF131F" w:rsidR="00D00C65" w:rsidRPr="00B41CBA" w:rsidRDefault="00ED738E" w:rsidP="00D00C65">
            <w:pPr>
              <w:tabs>
                <w:tab w:val="center" w:pos="239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sk-SK"/>
                </w:rPr>
                <w:id w:val="-1572723209"/>
                <w:placeholder>
                  <w:docPart w:val="18A3178936644FE9B3EDC62E6F0F0F51"/>
                </w:placeholder>
                <w:showingPlcHdr/>
                <w:comboBox>
                  <w:listItem w:value="Vyberte položku."/>
                  <w:listItem w:displayText="Podpora nehospodárskej činnosti – mimo pravidiel v oblasti štátnej pomoci" w:value="Podpora nehospodárskej činnosti – mimo pravidiel v oblasti štátnej pomoci"/>
                  <w:listItem w:displayText="Podpora nehospodárskej činnosti s doplnkovým hospodárskym využitím – mimo pravidiel v oblasti štátnej pomoci" w:value="Podpora nehospodárskej činnosti s doplnkovým hospodárskym využitím – mimo pravidiel v oblasti štátnej pomoci"/>
                  <w:listItem w:displayText="Podpora hospodárskej činnosti, ale nesplnené aspoň jedno kritérium testu štátnej pomoci – mimo pravidiel v oblasti štátnej pomoci" w:value="Podpora hospodárskej činnosti, ale nesplnené aspoň jedno kritérium testu štátnej pomoci – mimo pravidiel v oblasti štátnej pomoci"/>
                  <w:listItem w:displayText="Pomoc bude poskytnutá v rámci schémy minimálnej pomoci" w:value="Pomoc bude poskytnutá v rámci schémy minimálnej pomoci"/>
                  <w:listItem w:displayText="Pomoc bude poskytnutá ako minimálna pomoc ad hoc" w:value="Pomoc bude poskytnutá ako minimálna pomoc ad hoc"/>
                  <w:listItem w:displayText="Pomoc bude notifikovaná Európskej komisii" w:value="Pomoc bude notifikovaná Európskej komisii"/>
                  <w:listItem w:displayText="Pomoc bude poskytnutá podľa nariadenia o skupinových výnimkách, v rámci schémy štátnej pomoci" w:value="Pomoc bude poskytnutá podľa nariadenia o skupinových výnimkách, v rámci schémy štátnej pomoci"/>
                  <w:listItem w:displayText="Pomoc bude poskytnutá podľa nariadenia o skupinových výnimkách, ako štátna pomoc ad hoc" w:value="Pomoc bude poskytnutá podľa nariadenia o skupinových výnimkách, ako štátna pomoc ad hoc"/>
                  <w:listItem w:displayText="Podpora služieb vo všeobecnom hospodárskom záujme, splnené všetky kritériá rozsudku Altmark – mimo pravidiel v oblasti štátnej pomoci" w:value="Podpora služieb vo všeobecnom hospodárskom záujme, splnené všetky kritériá rozsudku Altmark – mimo pravidiel v oblasti štátnej pomoci"/>
                  <w:listItem w:displayText="Podpora služieb vo všeobecnom hospodárskom záujme – rozhodnutie Komisie" w:value="Podpora služieb vo všeobecnom hospodárskom záujme – rozhodnutie Komisie"/>
                  <w:listItem w:displayText="Podpora služieb vo všeobecnom hospodárskom záujme – rámec – notifikácia" w:value="Podpora služieb vo všeobecnom hospodárskom záujme – rámec – notifikácia"/>
                </w:comboBox>
              </w:sdtPr>
              <w:sdtContent>
                <w:r w:rsidR="00D00C65" w:rsidRPr="00B41CBA">
                  <w:rPr>
                    <w:rStyle w:val="Zstupntext"/>
                    <w:rFonts w:ascii="Times New Roman" w:hAnsi="Times New Roman"/>
                    <w:sz w:val="24"/>
                    <w:szCs w:val="24"/>
                  </w:rPr>
                  <w:t>Vyberte položku.</w:t>
                </w:r>
              </w:sdtContent>
            </w:sdt>
            <w:r w:rsidR="00D00C6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ab/>
            </w:r>
          </w:p>
        </w:tc>
      </w:tr>
      <w:tr w:rsidR="00D00C65" w:rsidRPr="00B41CBA" w14:paraId="5CDEE954" w14:textId="77777777" w:rsidTr="00937829">
        <w:tc>
          <w:tcPr>
            <w:tcW w:w="5000" w:type="pct"/>
            <w:gridSpan w:val="3"/>
          </w:tcPr>
          <w:p w14:paraId="2335AA9C" w14:textId="77777777" w:rsidR="00D00C65" w:rsidRPr="00B41CBA" w:rsidRDefault="00D00C65" w:rsidP="00D0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3B0784DF" w14:textId="61C425D5" w:rsidR="00621E6D" w:rsidRPr="00B41CBA" w:rsidRDefault="00621E6D" w:rsidP="00815BC7">
      <w:pPr>
        <w:rPr>
          <w:rFonts w:ascii="Times New Roman" w:hAnsi="Times New Roman" w:cs="Times New Roman"/>
          <w:sz w:val="24"/>
          <w:szCs w:val="24"/>
        </w:rPr>
      </w:pPr>
    </w:p>
    <w:p w14:paraId="1A91DB9E" w14:textId="77777777" w:rsidR="00BF092D" w:rsidRPr="00B41CBA" w:rsidRDefault="00BF092D" w:rsidP="00BF092D">
      <w:pPr>
        <w:spacing w:after="240"/>
        <w:rPr>
          <w:rFonts w:ascii="Times New Roman" w:eastAsia="Calibri" w:hAnsi="Times New Roman" w:cs="Times New Roman"/>
          <w:sz w:val="24"/>
          <w:szCs w:val="24"/>
        </w:rPr>
      </w:pPr>
      <w:r w:rsidRPr="00B41CBA">
        <w:rPr>
          <w:rFonts w:ascii="Times New Roman" w:eastAsia="Calibri" w:hAnsi="Times New Roman" w:cs="Times New Roman"/>
          <w:sz w:val="24"/>
          <w:szCs w:val="24"/>
        </w:rPr>
        <w:t>Meno a priezvisko.............................................................</w:t>
      </w:r>
    </w:p>
    <w:p w14:paraId="68A30F0B" w14:textId="533D38E5" w:rsidR="00BF092D" w:rsidRPr="00B41CBA" w:rsidRDefault="00BF092D" w:rsidP="00BF092D">
      <w:pPr>
        <w:rPr>
          <w:rFonts w:ascii="Times New Roman" w:eastAsia="Calibri" w:hAnsi="Times New Roman" w:cs="Times New Roman"/>
          <w:sz w:val="24"/>
          <w:szCs w:val="24"/>
        </w:rPr>
      </w:pPr>
      <w:r w:rsidRPr="00B41CBA">
        <w:rPr>
          <w:rFonts w:ascii="Times New Roman" w:eastAsia="Calibri" w:hAnsi="Times New Roman" w:cs="Times New Roman"/>
          <w:sz w:val="24"/>
          <w:szCs w:val="24"/>
        </w:rPr>
        <w:t>Podpis: ..........................................</w:t>
      </w:r>
    </w:p>
    <w:p w14:paraId="5285003F" w14:textId="77777777" w:rsidR="00BF092D" w:rsidRPr="00B41CBA" w:rsidRDefault="00BF092D" w:rsidP="00BF092D">
      <w:pPr>
        <w:rPr>
          <w:rFonts w:ascii="Times New Roman" w:eastAsia="Calibri" w:hAnsi="Times New Roman" w:cs="Times New Roman"/>
          <w:sz w:val="24"/>
          <w:szCs w:val="24"/>
        </w:rPr>
      </w:pPr>
      <w:r w:rsidRPr="00B41CBA">
        <w:rPr>
          <w:rFonts w:ascii="Times New Roman" w:eastAsia="Calibri" w:hAnsi="Times New Roman" w:cs="Times New Roman"/>
          <w:sz w:val="24"/>
          <w:szCs w:val="24"/>
        </w:rPr>
        <w:t>Miesto a dátum podpisu: ....................................................</w:t>
      </w:r>
    </w:p>
    <w:p w14:paraId="3CEC4BDF" w14:textId="50278EA4" w:rsidR="00384F05" w:rsidRPr="00B41CBA" w:rsidRDefault="00384F05" w:rsidP="00815BC7">
      <w:pPr>
        <w:rPr>
          <w:rFonts w:ascii="Times New Roman" w:hAnsi="Times New Roman" w:cs="Times New Roman"/>
          <w:sz w:val="24"/>
          <w:szCs w:val="24"/>
        </w:rPr>
      </w:pPr>
    </w:p>
    <w:p w14:paraId="1898013F" w14:textId="1A74954C" w:rsidR="00384F05" w:rsidRPr="00B41CBA" w:rsidRDefault="00384F05" w:rsidP="00815BC7">
      <w:pPr>
        <w:rPr>
          <w:rFonts w:ascii="Times New Roman" w:hAnsi="Times New Roman" w:cs="Times New Roman"/>
          <w:sz w:val="24"/>
          <w:szCs w:val="24"/>
        </w:rPr>
      </w:pPr>
    </w:p>
    <w:p w14:paraId="05903C0F" w14:textId="095CCED0" w:rsidR="00384F05" w:rsidRPr="00B41CBA" w:rsidRDefault="00384F05" w:rsidP="00815BC7">
      <w:pPr>
        <w:rPr>
          <w:rFonts w:ascii="Times New Roman" w:hAnsi="Times New Roman" w:cs="Times New Roman"/>
          <w:sz w:val="24"/>
          <w:szCs w:val="24"/>
        </w:rPr>
      </w:pPr>
    </w:p>
    <w:p w14:paraId="4876C05A" w14:textId="0EBE1EC8" w:rsidR="00384F05" w:rsidRPr="00B41CBA" w:rsidRDefault="00384F05" w:rsidP="00815BC7">
      <w:pPr>
        <w:rPr>
          <w:rFonts w:ascii="Times New Roman" w:hAnsi="Times New Roman" w:cs="Times New Roman"/>
          <w:sz w:val="24"/>
          <w:szCs w:val="24"/>
        </w:rPr>
      </w:pPr>
    </w:p>
    <w:p w14:paraId="2EAF8938" w14:textId="1F2FE36A" w:rsidR="00384F05" w:rsidRPr="00B41CBA" w:rsidRDefault="00384F05" w:rsidP="00815BC7">
      <w:pPr>
        <w:rPr>
          <w:rFonts w:ascii="Times New Roman" w:hAnsi="Times New Roman" w:cs="Times New Roman"/>
          <w:sz w:val="24"/>
          <w:szCs w:val="24"/>
        </w:rPr>
      </w:pPr>
    </w:p>
    <w:p w14:paraId="0B342A95" w14:textId="6B525E22" w:rsidR="00384F05" w:rsidRPr="00B41CBA" w:rsidRDefault="00384F05" w:rsidP="00815BC7">
      <w:pPr>
        <w:rPr>
          <w:rFonts w:ascii="Times New Roman" w:hAnsi="Times New Roman" w:cs="Times New Roman"/>
          <w:sz w:val="24"/>
          <w:szCs w:val="24"/>
        </w:rPr>
      </w:pPr>
    </w:p>
    <w:p w14:paraId="51F22D8B" w14:textId="159C37EE" w:rsidR="00384F05" w:rsidRPr="00B41CBA" w:rsidRDefault="00384F05" w:rsidP="00815BC7">
      <w:pPr>
        <w:rPr>
          <w:rFonts w:ascii="Times New Roman" w:hAnsi="Times New Roman" w:cs="Times New Roman"/>
          <w:sz w:val="24"/>
          <w:szCs w:val="24"/>
        </w:rPr>
      </w:pPr>
    </w:p>
    <w:p w14:paraId="251A69B9" w14:textId="4B85403A" w:rsidR="00384F05" w:rsidRDefault="00384F05" w:rsidP="00815BC7">
      <w:pPr>
        <w:rPr>
          <w:rFonts w:ascii="Times New Roman" w:hAnsi="Times New Roman" w:cs="Times New Roman"/>
          <w:sz w:val="24"/>
          <w:szCs w:val="24"/>
        </w:rPr>
      </w:pPr>
    </w:p>
    <w:p w14:paraId="51FDBB8C" w14:textId="0E10D8D5" w:rsidR="005A6747" w:rsidRDefault="005A6747" w:rsidP="00815BC7">
      <w:pPr>
        <w:rPr>
          <w:rFonts w:ascii="Times New Roman" w:hAnsi="Times New Roman" w:cs="Times New Roman"/>
          <w:sz w:val="24"/>
          <w:szCs w:val="24"/>
        </w:rPr>
      </w:pPr>
    </w:p>
    <w:p w14:paraId="375B173B" w14:textId="1D706E18" w:rsidR="005A6747" w:rsidRDefault="005A6747" w:rsidP="00815BC7">
      <w:pPr>
        <w:rPr>
          <w:rFonts w:ascii="Times New Roman" w:hAnsi="Times New Roman" w:cs="Times New Roman"/>
          <w:sz w:val="24"/>
          <w:szCs w:val="24"/>
        </w:rPr>
      </w:pPr>
    </w:p>
    <w:p w14:paraId="7D3C409E" w14:textId="61B286EB" w:rsidR="00901B50" w:rsidRDefault="00901B50" w:rsidP="00815BC7">
      <w:pPr>
        <w:rPr>
          <w:rFonts w:ascii="Times New Roman" w:hAnsi="Times New Roman" w:cs="Times New Roman"/>
          <w:sz w:val="24"/>
          <w:szCs w:val="24"/>
        </w:rPr>
      </w:pPr>
    </w:p>
    <w:p w14:paraId="18EECC7A" w14:textId="20373949" w:rsidR="00901B50" w:rsidRDefault="00901B50" w:rsidP="00815BC7">
      <w:pPr>
        <w:rPr>
          <w:rFonts w:ascii="Times New Roman" w:hAnsi="Times New Roman" w:cs="Times New Roman"/>
          <w:sz w:val="24"/>
          <w:szCs w:val="24"/>
        </w:rPr>
      </w:pPr>
    </w:p>
    <w:p w14:paraId="019D5E8B" w14:textId="60397A34" w:rsidR="00901B50" w:rsidRDefault="00901B50" w:rsidP="00815BC7">
      <w:pPr>
        <w:rPr>
          <w:rFonts w:ascii="Times New Roman" w:hAnsi="Times New Roman" w:cs="Times New Roman"/>
          <w:sz w:val="24"/>
          <w:szCs w:val="24"/>
        </w:rPr>
      </w:pPr>
    </w:p>
    <w:p w14:paraId="18120797" w14:textId="39D8527D" w:rsidR="00901B50" w:rsidRDefault="00901B50" w:rsidP="00815BC7">
      <w:pPr>
        <w:rPr>
          <w:rFonts w:ascii="Times New Roman" w:hAnsi="Times New Roman" w:cs="Times New Roman"/>
          <w:sz w:val="24"/>
          <w:szCs w:val="24"/>
        </w:rPr>
      </w:pPr>
    </w:p>
    <w:p w14:paraId="3AE15E80" w14:textId="3243FAA6" w:rsidR="00ED00DD" w:rsidRDefault="00ED00DD" w:rsidP="00815BC7">
      <w:pPr>
        <w:rPr>
          <w:rFonts w:ascii="Times New Roman" w:hAnsi="Times New Roman" w:cs="Times New Roman"/>
          <w:sz w:val="24"/>
          <w:szCs w:val="24"/>
        </w:rPr>
      </w:pPr>
    </w:p>
    <w:p w14:paraId="74F3913C" w14:textId="77777777" w:rsidR="00ED00DD" w:rsidRDefault="00ED00DD" w:rsidP="00815BC7">
      <w:pPr>
        <w:rPr>
          <w:rFonts w:ascii="Times New Roman" w:hAnsi="Times New Roman" w:cs="Times New Roman"/>
          <w:sz w:val="24"/>
          <w:szCs w:val="24"/>
        </w:rPr>
      </w:pPr>
    </w:p>
    <w:p w14:paraId="6E4DA9A2" w14:textId="77777777" w:rsidR="00901B50" w:rsidRDefault="00901B50" w:rsidP="00815BC7">
      <w:pPr>
        <w:rPr>
          <w:rFonts w:ascii="Times New Roman" w:hAnsi="Times New Roman" w:cs="Times New Roman"/>
          <w:sz w:val="24"/>
          <w:szCs w:val="24"/>
        </w:rPr>
      </w:pPr>
    </w:p>
    <w:p w14:paraId="39C7046F" w14:textId="2301E4A0" w:rsidR="00A37A46" w:rsidRDefault="00A37A46" w:rsidP="00815BC7">
      <w:pPr>
        <w:rPr>
          <w:rFonts w:ascii="Times New Roman" w:hAnsi="Times New Roman" w:cs="Times New Roman"/>
          <w:sz w:val="24"/>
          <w:szCs w:val="24"/>
        </w:rPr>
      </w:pPr>
    </w:p>
    <w:p w14:paraId="2FCAAEDF" w14:textId="0DA36AAB" w:rsidR="0072130A" w:rsidRDefault="00384F05" w:rsidP="005A2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09D">
        <w:rPr>
          <w:rFonts w:ascii="Times New Roman" w:hAnsi="Times New Roman" w:cs="Times New Roman"/>
          <w:b/>
          <w:sz w:val="28"/>
          <w:szCs w:val="28"/>
        </w:rPr>
        <w:t>VYSVETLIVKY K JEDNOTLIVÝM ČASTIAM</w:t>
      </w:r>
      <w:r w:rsidR="007860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AE210E" w14:textId="5C1514C5" w:rsidR="00384F05" w:rsidRPr="0078609D" w:rsidRDefault="0078609D" w:rsidP="005A2A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TESTU ŠTÁTNEJ POMOCI</w:t>
      </w:r>
    </w:p>
    <w:p w14:paraId="450C2EC8" w14:textId="77777777" w:rsidR="005A2A3F" w:rsidRDefault="005A2A3F" w:rsidP="005A2A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A926BD5" w14:textId="6A0B0D5A" w:rsidR="00E808DD" w:rsidRDefault="00E808DD" w:rsidP="005A2A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POJEM PODNIK</w:t>
      </w:r>
    </w:p>
    <w:p w14:paraId="2B71A128" w14:textId="77777777" w:rsidR="00B64E84" w:rsidRDefault="00B64E84" w:rsidP="005A2A3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Pravidlá v oblasti štátnej pomoci a minimálnej pomoci sa vzťahujú len na podnik.</w:t>
      </w:r>
    </w:p>
    <w:p w14:paraId="6F4E7B4D" w14:textId="3F192760" w:rsidR="00B64E84" w:rsidRDefault="00B64E84" w:rsidP="005A2A3F">
      <w:pPr>
        <w:spacing w:before="2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64E84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Za podnik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sa považuje </w:t>
      </w:r>
      <w:r w:rsidR="00700C36">
        <w:rPr>
          <w:rStyle w:val="markedcontent"/>
          <w:rFonts w:ascii="Times New Roman" w:hAnsi="Times New Roman" w:cs="Times New Roman"/>
          <w:sz w:val="24"/>
          <w:szCs w:val="24"/>
        </w:rPr>
        <w:t xml:space="preserve">každý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subjekt, ktorý vykonáva </w:t>
      </w:r>
      <w:r w:rsidR="00E808DD">
        <w:rPr>
          <w:rStyle w:val="markedcontent"/>
          <w:rFonts w:ascii="Times New Roman" w:hAnsi="Times New Roman" w:cs="Times New Roman"/>
          <w:sz w:val="24"/>
          <w:szCs w:val="24"/>
        </w:rPr>
        <w:t xml:space="preserve">hospodársku činnosť bez ohľadu </w:t>
      </w:r>
      <w:r w:rsidR="00E808DD" w:rsidRPr="00D2169C">
        <w:rPr>
          <w:rStyle w:val="markedcontent"/>
          <w:rFonts w:ascii="Times New Roman" w:hAnsi="Times New Roman" w:cs="Times New Roman"/>
          <w:sz w:val="24"/>
          <w:szCs w:val="24"/>
        </w:rPr>
        <w:t>na právne postavenie a spôsob financovania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(napr. SZČO, právnická osoba, nezisková organizácia, občianske združenie, športový klub)</w:t>
      </w:r>
      <w:r w:rsidR="00E808DD" w:rsidRPr="00D2169C">
        <w:rPr>
          <w:rStyle w:val="markedcontent"/>
          <w:rFonts w:ascii="Times New Roman" w:hAnsi="Times New Roman" w:cs="Times New Roman"/>
          <w:sz w:val="24"/>
          <w:szCs w:val="24"/>
        </w:rPr>
        <w:t xml:space="preserve">. Klasifikácia subjektu ako podniku sa vždy týka konkrétnej činnosti. Subjekt vykonávajúci hospodársku a nehospodársku činnosť sa </w:t>
      </w:r>
      <w:r w:rsidR="00E808DD" w:rsidRPr="00D2169C">
        <w:rPr>
          <w:rFonts w:ascii="Times New Roman" w:hAnsi="Times New Roman" w:cs="Times New Roman"/>
          <w:sz w:val="24"/>
          <w:szCs w:val="24"/>
        </w:rPr>
        <w:br/>
      </w:r>
      <w:r w:rsidR="00E808DD" w:rsidRPr="00D2169C">
        <w:rPr>
          <w:rStyle w:val="markedcontent"/>
          <w:rFonts w:ascii="Times New Roman" w:hAnsi="Times New Roman" w:cs="Times New Roman"/>
          <w:sz w:val="24"/>
          <w:szCs w:val="24"/>
        </w:rPr>
        <w:t xml:space="preserve">pokladá za podnik len v súvislosti s vykonávaním hospodárskej činnosti. </w:t>
      </w:r>
    </w:p>
    <w:p w14:paraId="6E3FB560" w14:textId="30DD1DE7" w:rsidR="00E808DD" w:rsidRPr="00D2169C" w:rsidRDefault="00E808DD" w:rsidP="005A2A3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2169C">
        <w:rPr>
          <w:rStyle w:val="markedcontent"/>
          <w:rFonts w:ascii="Times New Roman" w:hAnsi="Times New Roman" w:cs="Times New Roman"/>
          <w:b/>
          <w:sz w:val="24"/>
          <w:szCs w:val="24"/>
        </w:rPr>
        <w:t>Hospodárskou činnosťou</w:t>
      </w:r>
      <w:r w:rsidRPr="00D2169C">
        <w:rPr>
          <w:rStyle w:val="markedcontent"/>
          <w:rFonts w:ascii="Times New Roman" w:hAnsi="Times New Roman" w:cs="Times New Roman"/>
          <w:sz w:val="24"/>
          <w:szCs w:val="24"/>
        </w:rPr>
        <w:t xml:space="preserve"> je každá činnosť, ktorá spočíva v ponuke tovaru a/alebo </w:t>
      </w:r>
      <w:r w:rsidRPr="00D2169C">
        <w:rPr>
          <w:rFonts w:ascii="Times New Roman" w:hAnsi="Times New Roman" w:cs="Times New Roman"/>
          <w:sz w:val="24"/>
          <w:szCs w:val="24"/>
        </w:rPr>
        <w:br/>
      </w:r>
      <w:r w:rsidRPr="00D2169C">
        <w:rPr>
          <w:rStyle w:val="markedcontent"/>
          <w:rFonts w:ascii="Times New Roman" w:hAnsi="Times New Roman" w:cs="Times New Roman"/>
          <w:sz w:val="24"/>
          <w:szCs w:val="24"/>
        </w:rPr>
        <w:t>služieb na trhu.</w:t>
      </w:r>
    </w:p>
    <w:p w14:paraId="7A5FBEBF" w14:textId="4433F9E0" w:rsidR="00E808DD" w:rsidRPr="00EB7F92" w:rsidRDefault="00E808DD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b/>
          <w:sz w:val="24"/>
          <w:szCs w:val="24"/>
        </w:rPr>
        <w:t>Štátnou pomocou</w:t>
      </w:r>
      <w:r w:rsidR="00D12E20" w:rsidRPr="00D12E20">
        <w:rPr>
          <w:rFonts w:ascii="Times New Roman" w:hAnsi="Times New Roman" w:cs="Times New Roman"/>
          <w:b/>
          <w:sz w:val="24"/>
          <w:szCs w:val="24"/>
        </w:rPr>
        <w:t>, resp. minimálnou pomocou</w:t>
      </w:r>
      <w:r w:rsidRPr="00EB7F92">
        <w:rPr>
          <w:rFonts w:ascii="Times New Roman" w:hAnsi="Times New Roman" w:cs="Times New Roman"/>
          <w:sz w:val="24"/>
          <w:szCs w:val="24"/>
        </w:rPr>
        <w:t xml:space="preserve"> sú také opatrenia v prospech podnikov, ktoré spĺňajú všetky kumulatívne kritériá uvedené v článku 107 ods. 1 Z</w:t>
      </w:r>
      <w:r>
        <w:rPr>
          <w:rFonts w:ascii="Times New Roman" w:hAnsi="Times New Roman" w:cs="Times New Roman"/>
          <w:sz w:val="24"/>
          <w:szCs w:val="24"/>
        </w:rPr>
        <w:t>mluvy o fungovaní Európskej únie</w:t>
      </w:r>
      <w:r w:rsidR="00B64E8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F92">
        <w:rPr>
          <w:rFonts w:ascii="Times New Roman" w:hAnsi="Times New Roman" w:cs="Times New Roman"/>
          <w:sz w:val="24"/>
          <w:szCs w:val="24"/>
        </w:rPr>
        <w:t xml:space="preserve">t. j.: </w:t>
      </w:r>
    </w:p>
    <w:p w14:paraId="462592B5" w14:textId="77777777" w:rsidR="00E808DD" w:rsidRPr="00EB7F92" w:rsidRDefault="00E808DD" w:rsidP="005A2A3F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92">
        <w:rPr>
          <w:rFonts w:ascii="Times New Roman" w:hAnsi="Times New Roman" w:cs="Times New Roman"/>
          <w:sz w:val="24"/>
          <w:szCs w:val="24"/>
          <w:u w:val="single"/>
        </w:rPr>
        <w:t>prevod  štátnych  zdrojov </w:t>
      </w:r>
      <w:r w:rsidRPr="00EB7F92">
        <w:rPr>
          <w:rFonts w:ascii="Times New Roman" w:hAnsi="Times New Roman" w:cs="Times New Roman"/>
          <w:sz w:val="24"/>
          <w:szCs w:val="24"/>
        </w:rPr>
        <w:t xml:space="preserve"> (tiež  označované  ako verejné  zdroje) </w:t>
      </w:r>
      <w:r w:rsidRPr="00EB7F92">
        <w:rPr>
          <w:rFonts w:ascii="Times New Roman" w:hAnsi="Times New Roman" w:cs="Times New Roman"/>
          <w:sz w:val="24"/>
          <w:szCs w:val="24"/>
          <w:u w:val="single"/>
        </w:rPr>
        <w:t>a pripísateľnosť  opatrenia pomoci štátu</w:t>
      </w:r>
      <w:r w:rsidRPr="00EB7F92">
        <w:rPr>
          <w:rFonts w:ascii="Times New Roman" w:hAnsi="Times New Roman" w:cs="Times New Roman"/>
          <w:sz w:val="24"/>
          <w:szCs w:val="24"/>
        </w:rPr>
        <w:t xml:space="preserve"> (zahŕňajú aj vnútroštátne zdroje a zdroje EÚ, ak vnútroštátne orgány o nich môžu rozhodovať);</w:t>
      </w:r>
    </w:p>
    <w:p w14:paraId="2A7A0432" w14:textId="77777777" w:rsidR="00E808DD" w:rsidRPr="00EB7F92" w:rsidRDefault="00E808DD" w:rsidP="005A2A3F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92">
        <w:rPr>
          <w:rFonts w:ascii="Times New Roman" w:hAnsi="Times New Roman" w:cs="Times New Roman"/>
          <w:sz w:val="24"/>
          <w:szCs w:val="24"/>
          <w:u w:val="single"/>
        </w:rPr>
        <w:t>ekonomické zvýhodnenie príjemcu pomoci</w:t>
      </w:r>
      <w:r w:rsidRPr="00EB7F92">
        <w:rPr>
          <w:rFonts w:ascii="Times New Roman" w:hAnsi="Times New Roman" w:cs="Times New Roman"/>
          <w:sz w:val="24"/>
          <w:szCs w:val="24"/>
        </w:rPr>
        <w:t xml:space="preserve"> - hospodárska výhoda, ktorú by podnik nemohol získať za bežných trhových podmienok, teda bez zásahu štátu (nielen finančná výhoda, ale aj oslobodenie od hospodárskej záťaže), posudzuje sa na všetkých úrovniach; </w:t>
      </w:r>
    </w:p>
    <w:p w14:paraId="25FFAEDC" w14:textId="77777777" w:rsidR="00E808DD" w:rsidRPr="00EB7F92" w:rsidRDefault="00E808DD" w:rsidP="005A2A3F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92">
        <w:rPr>
          <w:rFonts w:ascii="Times New Roman" w:hAnsi="Times New Roman" w:cs="Times New Roman"/>
          <w:sz w:val="24"/>
          <w:szCs w:val="24"/>
          <w:u w:val="single"/>
        </w:rPr>
        <w:t>selektívnosť opatrenia pomoci</w:t>
      </w:r>
      <w:r w:rsidRPr="00EB7F92">
        <w:rPr>
          <w:rFonts w:ascii="Times New Roman" w:hAnsi="Times New Roman" w:cs="Times New Roman"/>
          <w:sz w:val="24"/>
          <w:szCs w:val="24"/>
        </w:rPr>
        <w:t xml:space="preserve"> - opatrenia, ktoré selektívnym spôsobom zvýhodňujú niektoré podniky alebo kategórie podnikov, resp. výrobu určitých druhov tovarov alebo niektoré odvetvia hospodárstva;</w:t>
      </w:r>
    </w:p>
    <w:p w14:paraId="5CE3E657" w14:textId="18465BFB" w:rsidR="00E808DD" w:rsidRPr="00EB7F92" w:rsidRDefault="00E808DD" w:rsidP="005A2A3F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92">
        <w:rPr>
          <w:rFonts w:ascii="Times New Roman" w:hAnsi="Times New Roman" w:cs="Times New Roman"/>
          <w:sz w:val="24"/>
          <w:szCs w:val="24"/>
          <w:u w:val="single"/>
        </w:rPr>
        <w:t>narušenie  (stačí aj potenciálne)  hospodárskej súťaže</w:t>
      </w:r>
      <w:r w:rsidRPr="00EB7F92">
        <w:rPr>
          <w:rFonts w:ascii="Times New Roman" w:hAnsi="Times New Roman" w:cs="Times New Roman"/>
          <w:sz w:val="24"/>
          <w:szCs w:val="24"/>
        </w:rPr>
        <w:t> - opatrenie poskytnuté štátom sa pokladá za opatrenie narúšajúce hospodársku súťaž alebo hroziace narušením hospodárskej súťaže, ak sa ním môže zlepšiť</w:t>
      </w:r>
      <w:r w:rsidR="00D12E20">
        <w:rPr>
          <w:rFonts w:ascii="Times New Roman" w:hAnsi="Times New Roman" w:cs="Times New Roman"/>
          <w:sz w:val="24"/>
          <w:szCs w:val="24"/>
        </w:rPr>
        <w:t xml:space="preserve"> </w:t>
      </w:r>
      <w:r w:rsidRPr="00EB7F92">
        <w:rPr>
          <w:rFonts w:ascii="Times New Roman" w:hAnsi="Times New Roman" w:cs="Times New Roman"/>
          <w:sz w:val="24"/>
          <w:szCs w:val="24"/>
        </w:rPr>
        <w:t>konkurenčné postavenie príjemcu v porovnaní s inými podnikmi, s ktorými súťaží;</w:t>
      </w:r>
    </w:p>
    <w:p w14:paraId="2E088F31" w14:textId="77777777" w:rsidR="00E808DD" w:rsidRDefault="00E808DD" w:rsidP="005A2A3F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F92">
        <w:rPr>
          <w:rFonts w:ascii="Times New Roman" w:hAnsi="Times New Roman" w:cs="Times New Roman"/>
          <w:sz w:val="24"/>
          <w:szCs w:val="24"/>
          <w:u w:val="single"/>
        </w:rPr>
        <w:t>vplyv (aj potenciálny) na obchod medzi členskými štátmi EÚ</w:t>
      </w:r>
      <w:r w:rsidRPr="00EB7F92">
        <w:rPr>
          <w:rFonts w:ascii="Times New Roman" w:hAnsi="Times New Roman" w:cs="Times New Roman"/>
          <w:sz w:val="24"/>
          <w:szCs w:val="24"/>
        </w:rPr>
        <w:t xml:space="preserve"> – podľa súdov „ak finančná pomoc priznaná štátom posilňuje postavenie podniku v</w:t>
      </w:r>
      <w:r w:rsidRPr="00EB7F92">
        <w:rPr>
          <w:rFonts w:ascii="Times New Roman" w:hAnsi="Times New Roman" w:cs="Times New Roman"/>
          <w:sz w:val="28"/>
          <w:szCs w:val="28"/>
        </w:rPr>
        <w:t xml:space="preserve"> </w:t>
      </w:r>
      <w:r w:rsidRPr="00EB7F92">
        <w:rPr>
          <w:rFonts w:ascii="Times New Roman" w:hAnsi="Times New Roman" w:cs="Times New Roman"/>
          <w:sz w:val="24"/>
          <w:szCs w:val="24"/>
        </w:rPr>
        <w:t>porovnaní s inými podnikmi, ktoré si konkurujú v obchode v rámci EÚ, tento obchod sa musí považovať za ovplyvnený pomocou“.</w:t>
      </w:r>
    </w:p>
    <w:p w14:paraId="196A20BF" w14:textId="77777777" w:rsidR="00E808DD" w:rsidRPr="00C10C81" w:rsidRDefault="00E808DD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B40DF5">
        <w:rPr>
          <w:rFonts w:ascii="Times New Roman" w:hAnsi="Times New Roman" w:cs="Times New Roman"/>
          <w:b/>
          <w:sz w:val="24"/>
          <w:szCs w:val="24"/>
        </w:rPr>
        <w:t>Tieto kritériá sú kumulatívne a musia byť splnené všetky súčasne</w:t>
      </w:r>
      <w:r w:rsidRPr="00C10C81">
        <w:rPr>
          <w:rFonts w:ascii="Times New Roman" w:hAnsi="Times New Roman" w:cs="Times New Roman"/>
          <w:sz w:val="24"/>
          <w:szCs w:val="24"/>
        </w:rPr>
        <w:t>. Ak aspoň jedno z uvedených kritérií (hociktoré) nie je splnené, nepôjde o štátnu pomoc. Ak by boli splnené všetky kritériá testu štátnej pomoci, opatrenie v prospech podniku predstavuje štátnu pomoc, resp. minimálnu pomoc a pri poskytnutí pomoci je potrebné postupovať v súlade s pravidlami štátnej pomoci, resp. minimálnej pomoci.</w:t>
      </w:r>
    </w:p>
    <w:p w14:paraId="1D1E0C67" w14:textId="77777777" w:rsidR="00E808DD" w:rsidRDefault="00E808DD" w:rsidP="005A2A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25CF00" w14:textId="77777777" w:rsidR="00E808DD" w:rsidRPr="00901B50" w:rsidRDefault="00E808DD" w:rsidP="005A2A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B50">
        <w:rPr>
          <w:rFonts w:ascii="Times New Roman" w:hAnsi="Times New Roman" w:cs="Times New Roman"/>
          <w:b/>
          <w:sz w:val="28"/>
          <w:szCs w:val="28"/>
          <w:u w:val="single"/>
        </w:rPr>
        <w:t>ČINNOSTI NEHOSPODÁRSKEHO CHARAKTERU</w:t>
      </w:r>
    </w:p>
    <w:p w14:paraId="7C82F9CE" w14:textId="77777777" w:rsidR="00E808DD" w:rsidRDefault="00E808DD" w:rsidP="005A2A3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D2169C">
        <w:rPr>
          <w:rStyle w:val="markedcontent"/>
          <w:rFonts w:ascii="Times New Roman" w:hAnsi="Times New Roman" w:cs="Times New Roman"/>
          <w:sz w:val="24"/>
          <w:szCs w:val="24"/>
        </w:rPr>
        <w:t xml:space="preserve">Podpora činností nehospodárskeho charakteru nepodlieha pravidlám v oblasti </w:t>
      </w:r>
      <w:r w:rsidRPr="00D2169C">
        <w:rPr>
          <w:rFonts w:ascii="Times New Roman" w:hAnsi="Times New Roman" w:cs="Times New Roman"/>
          <w:sz w:val="24"/>
          <w:szCs w:val="24"/>
        </w:rPr>
        <w:br/>
      </w:r>
      <w:r w:rsidRPr="00D2169C">
        <w:rPr>
          <w:rStyle w:val="markedcontent"/>
          <w:rFonts w:ascii="Times New Roman" w:hAnsi="Times New Roman" w:cs="Times New Roman"/>
          <w:sz w:val="24"/>
          <w:szCs w:val="24"/>
        </w:rPr>
        <w:t>štátnej pomoci.</w:t>
      </w:r>
    </w:p>
    <w:p w14:paraId="47B646A0" w14:textId="77777777" w:rsidR="00E808DD" w:rsidRPr="00101C6E" w:rsidRDefault="00E808DD" w:rsidP="005A2A3F">
      <w:pPr>
        <w:jc w:val="both"/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</w:pPr>
      <w:r w:rsidRPr="00101C6E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 xml:space="preserve">Príklady vybraných oblastí: </w:t>
      </w:r>
    </w:p>
    <w:p w14:paraId="22DE3EFE" w14:textId="6A7D2A1C" w:rsidR="00E808DD" w:rsidRPr="00D12E20" w:rsidRDefault="00E808DD" w:rsidP="005A2A3F">
      <w:pPr>
        <w:pStyle w:val="Odsekzoznamu"/>
        <w:numPr>
          <w:ilvl w:val="3"/>
          <w:numId w:val="36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2E2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ob</w:t>
      </w:r>
      <w:r w:rsidR="00D12E20" w:rsidRPr="00D12E20">
        <w:rPr>
          <w:rFonts w:ascii="Times New Roman" w:hAnsi="Times New Roman" w:cs="Times New Roman"/>
          <w:b/>
          <w:sz w:val="24"/>
          <w:szCs w:val="24"/>
          <w:u w:val="single"/>
        </w:rPr>
        <w:t>lasť výkonu verejných právomocí</w:t>
      </w:r>
      <w:r w:rsidR="00D12E20" w:rsidRPr="00D12E20">
        <w:rPr>
          <w:rFonts w:ascii="Times New Roman" w:hAnsi="Times New Roman" w:cs="Times New Roman"/>
          <w:sz w:val="24"/>
          <w:szCs w:val="24"/>
        </w:rPr>
        <w:t xml:space="preserve"> - s</w:t>
      </w:r>
      <w:r w:rsidRPr="00D12E20">
        <w:rPr>
          <w:rStyle w:val="markedcontent"/>
          <w:rFonts w:ascii="Times New Roman" w:hAnsi="Times New Roman" w:cs="Times New Roman"/>
          <w:sz w:val="24"/>
          <w:szCs w:val="24"/>
        </w:rPr>
        <w:t>ubjekt možno považovať za subjekt vy</w:t>
      </w:r>
      <w:r w:rsidR="00700C36">
        <w:rPr>
          <w:rStyle w:val="markedcontent"/>
          <w:rFonts w:ascii="Times New Roman" w:hAnsi="Times New Roman" w:cs="Times New Roman"/>
          <w:sz w:val="24"/>
          <w:szCs w:val="24"/>
        </w:rPr>
        <w:t xml:space="preserve">konávajúci </w:t>
      </w:r>
      <w:r w:rsidR="00D12E20" w:rsidRPr="00D12E20">
        <w:rPr>
          <w:rStyle w:val="markedcontent"/>
          <w:rFonts w:ascii="Times New Roman" w:hAnsi="Times New Roman" w:cs="Times New Roman"/>
          <w:sz w:val="24"/>
          <w:szCs w:val="24"/>
        </w:rPr>
        <w:t>verejnú právomoc, ak</w:t>
      </w:r>
      <w:r w:rsidR="00901B50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Style w:val="markedcontent"/>
          <w:rFonts w:ascii="Times New Roman" w:hAnsi="Times New Roman" w:cs="Times New Roman"/>
          <w:sz w:val="24"/>
          <w:szCs w:val="24"/>
        </w:rPr>
        <w:t>predmetná činnosť tvorí súčasť základných funkcií štátu, alebo je spojená s týmito funkciami svojou povahou, cieľo</w:t>
      </w:r>
      <w:r w:rsidR="00D12E20" w:rsidRPr="00D12E20">
        <w:rPr>
          <w:rStyle w:val="markedcontent"/>
          <w:rFonts w:ascii="Times New Roman" w:hAnsi="Times New Roman" w:cs="Times New Roman"/>
          <w:sz w:val="24"/>
          <w:szCs w:val="24"/>
        </w:rPr>
        <w:t>m a pravidlami, ktorým podlieha  (napr. č</w:t>
      </w:r>
      <w:r w:rsidRPr="00D12E20">
        <w:rPr>
          <w:rFonts w:ascii="Times New Roman" w:hAnsi="Times New Roman" w:cs="Times New Roman"/>
          <w:sz w:val="24"/>
          <w:szCs w:val="24"/>
        </w:rPr>
        <w:t>innosť armády a polície,</w:t>
      </w:r>
      <w:r w:rsidR="00D12E20" w:rsidRPr="00D12E20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organizácia, financovanie a výkon trestu odňatia slobody,</w:t>
      </w:r>
      <w:r w:rsidR="00D12E20" w:rsidRPr="00D12E20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 xml:space="preserve">bezpečnosť a riadenie letovej prevádzky, dohľad na </w:t>
      </w:r>
      <w:r w:rsidR="00D12E20" w:rsidRPr="00D12E20">
        <w:rPr>
          <w:rFonts w:ascii="Times New Roman" w:hAnsi="Times New Roman" w:cs="Times New Roman"/>
          <w:sz w:val="24"/>
          <w:szCs w:val="24"/>
        </w:rPr>
        <w:t>účely boja proti znečisťovaniu)</w:t>
      </w:r>
      <w:r w:rsidR="00700C36">
        <w:rPr>
          <w:rFonts w:ascii="Times New Roman" w:hAnsi="Times New Roman" w:cs="Times New Roman"/>
          <w:sz w:val="24"/>
          <w:szCs w:val="24"/>
        </w:rPr>
        <w:t>.</w:t>
      </w:r>
    </w:p>
    <w:p w14:paraId="6B15ED7C" w14:textId="77777777" w:rsidR="00E808DD" w:rsidRPr="00101C6E" w:rsidRDefault="00E808DD" w:rsidP="005A2A3F">
      <w:pPr>
        <w:pStyle w:val="Odsekzoznamu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1C6E">
        <w:rPr>
          <w:rFonts w:ascii="Times New Roman" w:hAnsi="Times New Roman" w:cs="Times New Roman"/>
          <w:b/>
          <w:sz w:val="24"/>
          <w:szCs w:val="24"/>
          <w:u w:val="single"/>
        </w:rPr>
        <w:t>oblasť vzdelávania v rámci vnútroštátneho systému vzdelávania</w:t>
      </w:r>
    </w:p>
    <w:p w14:paraId="4344AD46" w14:textId="77777777" w:rsidR="00E808DD" w:rsidRPr="00796FAB" w:rsidRDefault="00E808DD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796FAB">
        <w:rPr>
          <w:rStyle w:val="markedcontent"/>
          <w:rFonts w:ascii="Times New Roman" w:hAnsi="Times New Roman" w:cs="Times New Roman"/>
          <w:sz w:val="24"/>
          <w:szCs w:val="24"/>
        </w:rPr>
        <w:t xml:space="preserve">verejné vzdelávanie organizované v rámci vnútroštátneho systému </w:t>
      </w:r>
      <w:r w:rsidRPr="00796FAB">
        <w:rPr>
          <w:rFonts w:ascii="Times New Roman" w:hAnsi="Times New Roman" w:cs="Times New Roman"/>
          <w:sz w:val="24"/>
          <w:szCs w:val="24"/>
        </w:rPr>
        <w:br/>
      </w:r>
      <w:r w:rsidRPr="00796FAB">
        <w:rPr>
          <w:rStyle w:val="markedcontent"/>
          <w:rFonts w:ascii="Times New Roman" w:hAnsi="Times New Roman" w:cs="Times New Roman"/>
          <w:sz w:val="24"/>
          <w:szCs w:val="24"/>
        </w:rPr>
        <w:t>vzdelávania, ktoré financuje a nad ktorým vykonáva dohľad štát,</w:t>
      </w:r>
    </w:p>
    <w:p w14:paraId="29C398F9" w14:textId="77777777" w:rsidR="0072130A" w:rsidRPr="00444408" w:rsidRDefault="00E808DD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2E20">
        <w:rPr>
          <w:rStyle w:val="markedcontent"/>
          <w:rFonts w:ascii="Times New Roman" w:hAnsi="Times New Roman" w:cs="Times New Roman"/>
          <w:sz w:val="24"/>
          <w:szCs w:val="24"/>
        </w:rPr>
        <w:t xml:space="preserve">na nehospodársku povahu verejného vzdelávania nemá v zásade vplyv ani </w:t>
      </w:r>
      <w:r w:rsidRPr="00D12E20">
        <w:rPr>
          <w:rFonts w:ascii="Times New Roman" w:hAnsi="Times New Roman" w:cs="Times New Roman"/>
          <w:sz w:val="24"/>
          <w:szCs w:val="24"/>
        </w:rPr>
        <w:br/>
      </w:r>
      <w:r w:rsidRPr="00D12E20">
        <w:rPr>
          <w:rStyle w:val="markedcontent"/>
          <w:rFonts w:ascii="Times New Roman" w:hAnsi="Times New Roman" w:cs="Times New Roman"/>
          <w:sz w:val="24"/>
          <w:szCs w:val="24"/>
        </w:rPr>
        <w:t xml:space="preserve">skutočnosť, že žiaci alebo ich rodičia musia niekedy zaplatiť poplatok za </w:t>
      </w:r>
      <w:r w:rsidRPr="00D12E20">
        <w:rPr>
          <w:rFonts w:ascii="Times New Roman" w:hAnsi="Times New Roman" w:cs="Times New Roman"/>
          <w:sz w:val="24"/>
          <w:szCs w:val="24"/>
        </w:rPr>
        <w:br/>
      </w:r>
      <w:r w:rsidRPr="00D12E20">
        <w:rPr>
          <w:rStyle w:val="markedcontent"/>
          <w:rFonts w:ascii="Times New Roman" w:hAnsi="Times New Roman" w:cs="Times New Roman"/>
          <w:sz w:val="24"/>
          <w:szCs w:val="24"/>
        </w:rPr>
        <w:t xml:space="preserve">výučbu alebo zápis do školy, ktorý predstavuje príspevok na prevádzkové </w:t>
      </w:r>
      <w:r w:rsidRPr="00D12E20">
        <w:rPr>
          <w:rFonts w:ascii="Times New Roman" w:hAnsi="Times New Roman" w:cs="Times New Roman"/>
          <w:sz w:val="24"/>
          <w:szCs w:val="24"/>
        </w:rPr>
        <w:br/>
      </w:r>
      <w:r w:rsidRPr="00D12E20">
        <w:rPr>
          <w:rStyle w:val="markedcontent"/>
          <w:rFonts w:ascii="Times New Roman" w:hAnsi="Times New Roman" w:cs="Times New Roman"/>
          <w:sz w:val="24"/>
          <w:szCs w:val="24"/>
        </w:rPr>
        <w:t xml:space="preserve">náklady systému – tieto finančné príspevky často kryjú iba zlomok </w:t>
      </w:r>
      <w:r w:rsidRPr="00D12E20">
        <w:rPr>
          <w:rFonts w:ascii="Times New Roman" w:hAnsi="Times New Roman" w:cs="Times New Roman"/>
          <w:sz w:val="24"/>
          <w:szCs w:val="24"/>
        </w:rPr>
        <w:br/>
      </w:r>
      <w:r w:rsidRPr="00D12E20">
        <w:rPr>
          <w:rStyle w:val="markedcontent"/>
          <w:rFonts w:ascii="Times New Roman" w:hAnsi="Times New Roman" w:cs="Times New Roman"/>
          <w:sz w:val="24"/>
          <w:szCs w:val="24"/>
        </w:rPr>
        <w:t xml:space="preserve">skutočných nákladov na službu, a preto ich nemožno pokladať za odmenu </w:t>
      </w:r>
      <w:r w:rsidRPr="00D12E20">
        <w:rPr>
          <w:rFonts w:ascii="Times New Roman" w:hAnsi="Times New Roman" w:cs="Times New Roman"/>
          <w:sz w:val="24"/>
          <w:szCs w:val="24"/>
        </w:rPr>
        <w:br/>
      </w:r>
      <w:r w:rsidR="00D12E20" w:rsidRPr="00D12E20">
        <w:rPr>
          <w:rStyle w:val="markedcontent"/>
          <w:rFonts w:ascii="Times New Roman" w:hAnsi="Times New Roman" w:cs="Times New Roman"/>
          <w:sz w:val="24"/>
          <w:szCs w:val="24"/>
        </w:rPr>
        <w:t xml:space="preserve">za poskytovanú službu (napr. </w:t>
      </w:r>
      <w:r w:rsidRPr="00D12E20">
        <w:rPr>
          <w:rFonts w:ascii="Times New Roman" w:hAnsi="Times New Roman" w:cs="Times New Roman"/>
          <w:sz w:val="24"/>
          <w:szCs w:val="24"/>
        </w:rPr>
        <w:t>odborná príprava,</w:t>
      </w:r>
      <w:r w:rsidR="00D12E20" w:rsidRPr="00D12E20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verejné mat</w:t>
      </w:r>
      <w:r w:rsidR="00D12E20" w:rsidRPr="00D12E20">
        <w:rPr>
          <w:rFonts w:ascii="Times New Roman" w:hAnsi="Times New Roman" w:cs="Times New Roman"/>
          <w:sz w:val="24"/>
          <w:szCs w:val="24"/>
        </w:rPr>
        <w:t>erské, základné a stredné školy)</w:t>
      </w:r>
      <w:r w:rsidR="0072130A">
        <w:rPr>
          <w:rFonts w:ascii="Times New Roman" w:hAnsi="Times New Roman" w:cs="Times New Roman"/>
          <w:sz w:val="24"/>
          <w:szCs w:val="24"/>
        </w:rPr>
        <w:t>,</w:t>
      </w:r>
    </w:p>
    <w:p w14:paraId="4B0D7E1F" w14:textId="03F625E1" w:rsidR="00E808DD" w:rsidRPr="00D12E20" w:rsidRDefault="0072130A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408">
        <w:rPr>
          <w:rFonts w:ascii="Times New Roman" w:hAnsi="Times New Roman" w:cs="Times New Roman"/>
          <w:i/>
          <w:sz w:val="24"/>
          <w:szCs w:val="24"/>
        </w:rPr>
        <w:t>pozor pri súkromných školách a celoživotnom vzdelávaní</w:t>
      </w:r>
      <w:r>
        <w:rPr>
          <w:rFonts w:ascii="Times New Roman" w:hAnsi="Times New Roman" w:cs="Times New Roman"/>
          <w:sz w:val="24"/>
          <w:szCs w:val="24"/>
        </w:rPr>
        <w:t xml:space="preserve"> – je potrebné skúmať podiel zdrojov financovania (príspevky štátu vs. poplatky od rodičov/študentov a iné ob</w:t>
      </w:r>
      <w:r w:rsidR="00901B5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o</w:t>
      </w:r>
      <w:r w:rsidR="00901B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né prostriedky), t. j. či sú primárne financované štátom alebo nie, rovnako ako to, či sú súčasťou celoštátneho systému vzdelávania, nad ktorým vykonáva dohľad štát.</w:t>
      </w:r>
    </w:p>
    <w:p w14:paraId="5E29D0BC" w14:textId="77777777" w:rsidR="00B40DF5" w:rsidRPr="00101C6E" w:rsidRDefault="00B40DF5" w:rsidP="005A2A3F">
      <w:pPr>
        <w:pStyle w:val="Odsekzoznamu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C6E">
        <w:rPr>
          <w:rFonts w:ascii="Times New Roman" w:hAnsi="Times New Roman" w:cs="Times New Roman"/>
          <w:b/>
          <w:sz w:val="24"/>
          <w:szCs w:val="24"/>
          <w:u w:val="single"/>
        </w:rPr>
        <w:t>oblasť výskumu a vývoja</w:t>
      </w:r>
    </w:p>
    <w:p w14:paraId="0539A4FA" w14:textId="77777777" w:rsidR="00B40DF5" w:rsidRPr="00AE5835" w:rsidRDefault="00B40DF5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96FAB">
        <w:rPr>
          <w:rFonts w:ascii="Times New Roman" w:hAnsi="Times New Roman" w:cs="Times New Roman"/>
          <w:sz w:val="24"/>
          <w:szCs w:val="24"/>
        </w:rPr>
        <w:t>základné</w:t>
      </w:r>
      <w:r>
        <w:rPr>
          <w:rFonts w:ascii="Times New Roman" w:hAnsi="Times New Roman" w:cs="Times New Roman"/>
          <w:sz w:val="24"/>
          <w:szCs w:val="24"/>
        </w:rPr>
        <w:t>/primárne</w:t>
      </w:r>
      <w:r w:rsidRPr="00796FAB">
        <w:rPr>
          <w:rFonts w:ascii="Times New Roman" w:hAnsi="Times New Roman" w:cs="Times New Roman"/>
          <w:sz w:val="24"/>
          <w:szCs w:val="24"/>
        </w:rPr>
        <w:t xml:space="preserve"> činnosti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výskumných organizácií a výskumných infraštruktúr - v</w:t>
      </w:r>
      <w:r w:rsidRPr="00AE5835">
        <w:rPr>
          <w:rFonts w:ascii="Times New Roman" w:hAnsi="Times New Roman" w:cs="Times New Roman"/>
          <w:sz w:val="24"/>
          <w:szCs w:val="24"/>
        </w:rPr>
        <w:t>zdelávanie zamerané na zvýšenie počtu kvalifikovaných ľudských zdrojov a zlepšenie ich kvalifikácie v rámci vnútroštátneho systému vzdelávania, ktoré financuje a nad ktorým vykonáva dohľad štát</w:t>
      </w:r>
      <w:r>
        <w:rPr>
          <w:rFonts w:ascii="Times New Roman" w:hAnsi="Times New Roman" w:cs="Times New Roman"/>
          <w:sz w:val="24"/>
          <w:szCs w:val="24"/>
        </w:rPr>
        <w:t>; n</w:t>
      </w:r>
      <w:r w:rsidRPr="00AE5835">
        <w:rPr>
          <w:rFonts w:ascii="Times New Roman" w:hAnsi="Times New Roman" w:cs="Times New Roman"/>
          <w:sz w:val="24"/>
          <w:szCs w:val="24"/>
        </w:rPr>
        <w:t>ezávislý výskum a vývoj s cieľom rozšíriť poznatky a lepšie porozumieť daným témam vrátane spolupráce pri výskume a vývoji, ak sa výskumná organizácia alebo výskumná infraštruktúra zapájajú do efektívnej spolupráce</w:t>
      </w:r>
      <w:r>
        <w:rPr>
          <w:rFonts w:ascii="Times New Roman" w:hAnsi="Times New Roman" w:cs="Times New Roman"/>
          <w:sz w:val="24"/>
          <w:szCs w:val="24"/>
        </w:rPr>
        <w:t>; r</w:t>
      </w:r>
      <w:r w:rsidRPr="00AE5835">
        <w:rPr>
          <w:rFonts w:ascii="Times New Roman" w:hAnsi="Times New Roman" w:cs="Times New Roman"/>
          <w:sz w:val="24"/>
          <w:szCs w:val="24"/>
        </w:rPr>
        <w:t>ozsiahle šírenie výsledkov výskumu na nevýlučnom a nediskriminačnom základe, napríklad prostredníctvom výuky, databáz s voľným prístupom, verejne prístupných publikácií alebo slobodného softvéru.</w:t>
      </w:r>
    </w:p>
    <w:p w14:paraId="0F7AB4C9" w14:textId="7DC63575" w:rsidR="00B40DF5" w:rsidRPr="005A2A3F" w:rsidRDefault="00B40DF5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C36">
        <w:rPr>
          <w:rStyle w:val="markedcontent"/>
          <w:rFonts w:ascii="Times New Roman" w:hAnsi="Times New Roman" w:cs="Times New Roman"/>
          <w:sz w:val="24"/>
          <w:szCs w:val="24"/>
        </w:rPr>
        <w:t xml:space="preserve">činnosti v oblasti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transferu (</w:t>
      </w:r>
      <w:r w:rsidRPr="00700C36">
        <w:rPr>
          <w:rStyle w:val="markedcontent"/>
          <w:rFonts w:ascii="Times New Roman" w:hAnsi="Times New Roman" w:cs="Times New Roman"/>
          <w:sz w:val="24"/>
          <w:szCs w:val="24"/>
        </w:rPr>
        <w:t>prenosu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700C36">
        <w:rPr>
          <w:rStyle w:val="markedcontent"/>
          <w:rFonts w:ascii="Times New Roman" w:hAnsi="Times New Roman" w:cs="Times New Roman"/>
          <w:sz w:val="24"/>
          <w:szCs w:val="24"/>
        </w:rPr>
        <w:t xml:space="preserve"> poznatkov (napr. licencie, tvorba vedľajších </w:t>
      </w:r>
      <w:r w:rsidRPr="00700C36">
        <w:rPr>
          <w:rFonts w:ascii="Times New Roman" w:hAnsi="Times New Roman" w:cs="Times New Roman"/>
          <w:sz w:val="24"/>
          <w:szCs w:val="24"/>
        </w:rPr>
        <w:br/>
      </w:r>
      <w:r w:rsidRPr="00700C36">
        <w:rPr>
          <w:rStyle w:val="markedcontent"/>
          <w:rFonts w:ascii="Times New Roman" w:hAnsi="Times New Roman" w:cs="Times New Roman"/>
          <w:sz w:val="24"/>
          <w:szCs w:val="24"/>
        </w:rPr>
        <w:t xml:space="preserve">produktov), ak sú vykonávané buď výskumnou organizáciou alebo </w:t>
      </w:r>
      <w:r w:rsidRPr="00700C36">
        <w:rPr>
          <w:rFonts w:ascii="Times New Roman" w:hAnsi="Times New Roman" w:cs="Times New Roman"/>
          <w:sz w:val="24"/>
          <w:szCs w:val="24"/>
        </w:rPr>
        <w:br/>
      </w:r>
      <w:r w:rsidRPr="00700C36">
        <w:rPr>
          <w:rStyle w:val="markedcontent"/>
          <w:rFonts w:ascii="Times New Roman" w:hAnsi="Times New Roman" w:cs="Times New Roman"/>
          <w:sz w:val="24"/>
          <w:szCs w:val="24"/>
        </w:rPr>
        <w:t xml:space="preserve">výskumnou infraštruktúrou (vrátane ich oddelení alebo pobočiek), alebo </w:t>
      </w:r>
      <w:r w:rsidRPr="00700C36">
        <w:rPr>
          <w:rFonts w:ascii="Times New Roman" w:hAnsi="Times New Roman" w:cs="Times New Roman"/>
          <w:sz w:val="24"/>
          <w:szCs w:val="24"/>
        </w:rPr>
        <w:br/>
      </w:r>
      <w:r w:rsidRPr="00700C36">
        <w:rPr>
          <w:rStyle w:val="markedcontent"/>
          <w:rFonts w:ascii="Times New Roman" w:hAnsi="Times New Roman" w:cs="Times New Roman"/>
          <w:sz w:val="24"/>
          <w:szCs w:val="24"/>
        </w:rPr>
        <w:t xml:space="preserve">spoločne s ďalšími takýmito subjektmi alebo v ich mene, a ak sa všetky </w:t>
      </w:r>
      <w:r w:rsidRPr="00700C36">
        <w:rPr>
          <w:rFonts w:ascii="Times New Roman" w:hAnsi="Times New Roman" w:cs="Times New Roman"/>
          <w:sz w:val="24"/>
          <w:szCs w:val="24"/>
        </w:rPr>
        <w:br/>
      </w:r>
      <w:r w:rsidRPr="00700C36">
        <w:rPr>
          <w:rStyle w:val="markedcontent"/>
          <w:rFonts w:ascii="Times New Roman" w:hAnsi="Times New Roman" w:cs="Times New Roman"/>
          <w:sz w:val="24"/>
          <w:szCs w:val="24"/>
        </w:rPr>
        <w:t>zisky</w:t>
      </w:r>
      <w:r>
        <w:rPr>
          <w:rStyle w:val="markedcontent"/>
          <w:rFonts w:ascii="Times New Roman" w:hAnsi="Times New Roman" w:cs="Times New Roman"/>
          <w:sz w:val="24"/>
          <w:szCs w:val="24"/>
        </w:rPr>
        <w:t>/príjmy</w:t>
      </w:r>
      <w:r w:rsidRPr="00700C36">
        <w:rPr>
          <w:rStyle w:val="markedcontent"/>
          <w:rFonts w:ascii="Times New Roman" w:hAnsi="Times New Roman" w:cs="Times New Roman"/>
          <w:sz w:val="24"/>
          <w:szCs w:val="24"/>
        </w:rPr>
        <w:t xml:space="preserve"> z uvedených činností opätovne investujú do základných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>/primárnych</w:t>
      </w:r>
      <w:r w:rsidRPr="00700C36">
        <w:rPr>
          <w:rStyle w:val="markedcontent"/>
          <w:rFonts w:ascii="Times New Roman" w:hAnsi="Times New Roman" w:cs="Times New Roman"/>
          <w:sz w:val="24"/>
          <w:szCs w:val="24"/>
        </w:rPr>
        <w:t xml:space="preserve"> činností príslušnej výskumnej organizácie alebo výskumnej infraštruktúry. </w:t>
      </w:r>
      <w:r w:rsidRPr="00700C36">
        <w:rPr>
          <w:rFonts w:ascii="Times New Roman" w:hAnsi="Times New Roman" w:cs="Times New Roman"/>
          <w:sz w:val="24"/>
          <w:szCs w:val="24"/>
        </w:rPr>
        <w:br/>
      </w:r>
      <w:r w:rsidRPr="00CC6FB7">
        <w:rPr>
          <w:rFonts w:ascii="Times New Roman" w:hAnsi="Times New Roman" w:cs="Times New Roman"/>
          <w:sz w:val="24"/>
          <w:szCs w:val="24"/>
        </w:rPr>
        <w:t>Nehospodárska povaha uvedených činností zostáva zachovaná aj v prípade „zverenia dodávok“ príslušných služieb tretím stranám prostredníctvom otvoreného</w:t>
      </w:r>
      <w:r w:rsidR="005A2A3F">
        <w:rPr>
          <w:rFonts w:ascii="Times New Roman" w:hAnsi="Times New Roman" w:cs="Times New Roman"/>
          <w:sz w:val="24"/>
          <w:szCs w:val="24"/>
        </w:rPr>
        <w:t xml:space="preserve"> postupu verejného obstarávania.</w:t>
      </w:r>
    </w:p>
    <w:p w14:paraId="37FDD28C" w14:textId="77777777" w:rsidR="005A2A3F" w:rsidRPr="0082453D" w:rsidRDefault="005A2A3F" w:rsidP="005A2A3F">
      <w:pPr>
        <w:pStyle w:val="Odsekzoznamu"/>
        <w:ind w:left="709"/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574A0FF2" w14:textId="77777777" w:rsidR="00E808DD" w:rsidRPr="00101C6E" w:rsidRDefault="00E808DD" w:rsidP="005A2A3F">
      <w:pPr>
        <w:pStyle w:val="Odsekzoznamu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1C6E">
        <w:rPr>
          <w:rFonts w:ascii="Times New Roman" w:hAnsi="Times New Roman" w:cs="Times New Roman"/>
          <w:b/>
          <w:sz w:val="24"/>
          <w:szCs w:val="24"/>
          <w:u w:val="single"/>
        </w:rPr>
        <w:t>oblasť kultúry alebo ochrany kultúrneho dedičstva (vrátane ochrany prírody)</w:t>
      </w:r>
    </w:p>
    <w:p w14:paraId="4F529194" w14:textId="094F6890" w:rsidR="00E808DD" w:rsidRPr="00D77C0A" w:rsidRDefault="00E808DD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D77C0A">
        <w:rPr>
          <w:rStyle w:val="markedcontent"/>
          <w:rFonts w:ascii="Times New Roman" w:hAnsi="Times New Roman" w:cs="Times New Roman"/>
          <w:sz w:val="24"/>
          <w:szCs w:val="24"/>
        </w:rPr>
        <w:t xml:space="preserve">verejné financovanie činností, ktoré sú </w:t>
      </w:r>
      <w:r w:rsidR="00B40DF5">
        <w:rPr>
          <w:rStyle w:val="markedcontent"/>
          <w:rFonts w:ascii="Times New Roman" w:hAnsi="Times New Roman" w:cs="Times New Roman"/>
          <w:sz w:val="24"/>
          <w:szCs w:val="24"/>
        </w:rPr>
        <w:t xml:space="preserve">organizované nekomerčným spôsobom, </w:t>
      </w:r>
      <w:r w:rsidRPr="00D77C0A">
        <w:rPr>
          <w:rStyle w:val="markedcontent"/>
          <w:rFonts w:ascii="Times New Roman" w:hAnsi="Times New Roman" w:cs="Times New Roman"/>
          <w:sz w:val="24"/>
          <w:szCs w:val="24"/>
        </w:rPr>
        <w:t>prístupné pre verejnosť a sú nespoplatnené,</w:t>
      </w:r>
    </w:p>
    <w:p w14:paraId="2DA7AC5D" w14:textId="6108831C" w:rsidR="00E808DD" w:rsidRPr="00D77C0A" w:rsidRDefault="00E808DD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D77C0A">
        <w:rPr>
          <w:rStyle w:val="markedcontent"/>
          <w:rFonts w:ascii="Times New Roman" w:hAnsi="Times New Roman" w:cs="Times New Roman"/>
          <w:sz w:val="24"/>
          <w:szCs w:val="24"/>
        </w:rPr>
        <w:t xml:space="preserve">verejné financovanie činností, ktoré sú prístupné pre verejnosť a poplatok </w:t>
      </w:r>
      <w:r w:rsidRPr="00D77C0A">
        <w:rPr>
          <w:rFonts w:ascii="Times New Roman" w:hAnsi="Times New Roman" w:cs="Times New Roman"/>
          <w:sz w:val="24"/>
          <w:szCs w:val="24"/>
        </w:rPr>
        <w:br/>
      </w:r>
      <w:r w:rsidRPr="00D77C0A">
        <w:rPr>
          <w:rStyle w:val="markedcontent"/>
          <w:rFonts w:ascii="Times New Roman" w:hAnsi="Times New Roman" w:cs="Times New Roman"/>
          <w:sz w:val="24"/>
          <w:szCs w:val="24"/>
        </w:rPr>
        <w:t>vyberaný od návštevníkov</w:t>
      </w:r>
      <w:r w:rsidR="00B40DF5">
        <w:rPr>
          <w:rStyle w:val="markedcontent"/>
          <w:rFonts w:ascii="Times New Roman" w:hAnsi="Times New Roman" w:cs="Times New Roman"/>
          <w:sz w:val="24"/>
          <w:szCs w:val="24"/>
        </w:rPr>
        <w:t xml:space="preserve"> alebo účastníkov</w:t>
      </w:r>
      <w:r w:rsidRPr="00D77C0A">
        <w:rPr>
          <w:rStyle w:val="markedcontent"/>
          <w:rFonts w:ascii="Times New Roman" w:hAnsi="Times New Roman" w:cs="Times New Roman"/>
          <w:sz w:val="24"/>
          <w:szCs w:val="24"/>
        </w:rPr>
        <w:t xml:space="preserve">, ktorý pokrýva len zlomok skutočných nákladov, </w:t>
      </w:r>
      <w:r w:rsidRPr="00D77C0A">
        <w:rPr>
          <w:rFonts w:ascii="Times New Roman" w:hAnsi="Times New Roman" w:cs="Times New Roman"/>
          <w:sz w:val="24"/>
          <w:szCs w:val="24"/>
        </w:rPr>
        <w:br/>
      </w:r>
      <w:r w:rsidRPr="00D77C0A">
        <w:rPr>
          <w:rStyle w:val="markedcontent"/>
          <w:rFonts w:ascii="Times New Roman" w:hAnsi="Times New Roman" w:cs="Times New Roman"/>
          <w:sz w:val="24"/>
          <w:szCs w:val="24"/>
        </w:rPr>
        <w:t>plní čisto sociálny a kultúrny účel nehospodárskej povahy,</w:t>
      </w:r>
    </w:p>
    <w:p w14:paraId="148C3E36" w14:textId="2D05A165" w:rsidR="00E808DD" w:rsidRPr="002C026D" w:rsidRDefault="00E808DD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D77C0A">
        <w:rPr>
          <w:rStyle w:val="markedcontent"/>
          <w:rFonts w:ascii="Times New Roman" w:hAnsi="Times New Roman" w:cs="Times New Roman"/>
          <w:sz w:val="24"/>
          <w:szCs w:val="24"/>
        </w:rPr>
        <w:t xml:space="preserve">činnosti, ktoré sú objektívne nenahraditeľné, čím sa vylučuje existencia </w:t>
      </w:r>
      <w:r w:rsidRPr="00D77C0A">
        <w:rPr>
          <w:rFonts w:ascii="Times New Roman" w:hAnsi="Times New Roman" w:cs="Times New Roman"/>
          <w:sz w:val="24"/>
          <w:szCs w:val="24"/>
        </w:rPr>
        <w:br/>
      </w:r>
      <w:r w:rsidRPr="00D77C0A">
        <w:rPr>
          <w:rStyle w:val="markedcontent"/>
          <w:rFonts w:ascii="Times New Roman" w:hAnsi="Times New Roman" w:cs="Times New Roman"/>
          <w:sz w:val="24"/>
          <w:szCs w:val="24"/>
        </w:rPr>
        <w:t>sku</w:t>
      </w:r>
      <w:r w:rsidR="00B64E84">
        <w:rPr>
          <w:rStyle w:val="markedcontent"/>
          <w:rFonts w:ascii="Times New Roman" w:hAnsi="Times New Roman" w:cs="Times New Roman"/>
          <w:sz w:val="24"/>
          <w:szCs w:val="24"/>
        </w:rPr>
        <w:t>t</w:t>
      </w:r>
      <w:r w:rsidRPr="00D77C0A">
        <w:rPr>
          <w:rStyle w:val="markedcontent"/>
          <w:rFonts w:ascii="Times New Roman" w:hAnsi="Times New Roman" w:cs="Times New Roman"/>
          <w:sz w:val="24"/>
          <w:szCs w:val="24"/>
        </w:rPr>
        <w:t>očného trhu (napr. archívy).</w:t>
      </w:r>
    </w:p>
    <w:p w14:paraId="46DA5B03" w14:textId="77777777" w:rsidR="00E808DD" w:rsidRPr="00101C6E" w:rsidRDefault="00E808DD" w:rsidP="005A2A3F">
      <w:pPr>
        <w:pStyle w:val="Odsekzoznamu"/>
        <w:numPr>
          <w:ilvl w:val="0"/>
          <w:numId w:val="36"/>
        </w:numPr>
        <w:ind w:left="426" w:hanging="426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1C6E">
        <w:rPr>
          <w:rFonts w:ascii="Times New Roman" w:hAnsi="Times New Roman" w:cs="Times New Roman"/>
          <w:b/>
          <w:sz w:val="24"/>
          <w:szCs w:val="24"/>
          <w:u w:val="single"/>
        </w:rPr>
        <w:t>oblasť športu</w:t>
      </w:r>
    </w:p>
    <w:p w14:paraId="1567DDD6" w14:textId="77777777" w:rsidR="00B40DF5" w:rsidRPr="00B40DF5" w:rsidRDefault="00E808DD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B64E84">
        <w:rPr>
          <w:rStyle w:val="markedcontent"/>
          <w:rFonts w:ascii="Times New Roman" w:hAnsi="Times New Roman" w:cs="Times New Roman"/>
          <w:sz w:val="24"/>
          <w:szCs w:val="24"/>
        </w:rPr>
        <w:t>činnosti v oblasti amatérskeho športu (za amatérsky šport</w:t>
      </w:r>
      <w:r w:rsidR="00B64E8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Pr="00B64E84">
        <w:rPr>
          <w:rStyle w:val="markedcontent"/>
          <w:rFonts w:ascii="Times New Roman" w:hAnsi="Times New Roman" w:cs="Times New Roman"/>
          <w:sz w:val="24"/>
          <w:szCs w:val="24"/>
        </w:rPr>
        <w:t xml:space="preserve"> sa obvykle </w:t>
      </w:r>
      <w:r w:rsidRPr="00B64E84">
        <w:rPr>
          <w:rFonts w:ascii="Times New Roman" w:hAnsi="Times New Roman" w:cs="Times New Roman"/>
          <w:sz w:val="24"/>
          <w:szCs w:val="24"/>
        </w:rPr>
        <w:br/>
      </w:r>
      <w:r w:rsidRPr="00B64E84">
        <w:rPr>
          <w:rStyle w:val="markedcontent"/>
          <w:rFonts w:ascii="Times New Roman" w:hAnsi="Times New Roman" w:cs="Times New Roman"/>
          <w:sz w:val="24"/>
          <w:szCs w:val="24"/>
        </w:rPr>
        <w:t xml:space="preserve">považujú kluby pôsobiace v nižších ligových súťažiach a </w:t>
      </w:r>
      <w:r w:rsidRPr="00B64E84">
        <w:rPr>
          <w:rFonts w:ascii="Times New Roman" w:hAnsi="Times New Roman" w:cs="Times New Roman"/>
          <w:sz w:val="24"/>
          <w:szCs w:val="24"/>
        </w:rPr>
        <w:br/>
      </w:r>
      <w:r w:rsidRPr="00B64E84">
        <w:rPr>
          <w:rStyle w:val="markedcontent"/>
          <w:rFonts w:ascii="Times New Roman" w:hAnsi="Times New Roman" w:cs="Times New Roman"/>
          <w:sz w:val="24"/>
          <w:szCs w:val="24"/>
        </w:rPr>
        <w:t>detské/mládežnícke kluby)</w:t>
      </w:r>
    </w:p>
    <w:p w14:paraId="738272C2" w14:textId="6A77D247" w:rsidR="00E808DD" w:rsidRPr="00B64E84" w:rsidRDefault="00B40DF5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činnosti na podporu detí a mládeže</w:t>
      </w:r>
      <w:r w:rsidR="00E808DD" w:rsidRPr="00B64E84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E796D17" w14:textId="77777777" w:rsidR="00E808DD" w:rsidRPr="00101C6E" w:rsidRDefault="00E808DD" w:rsidP="005A2A3F">
      <w:pPr>
        <w:pStyle w:val="Odsekzoznamu"/>
        <w:numPr>
          <w:ilvl w:val="0"/>
          <w:numId w:val="36"/>
        </w:numPr>
        <w:ind w:left="426" w:hanging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1C6E">
        <w:rPr>
          <w:rFonts w:ascii="Times New Roman" w:hAnsi="Times New Roman" w:cs="Times New Roman"/>
          <w:b/>
          <w:sz w:val="24"/>
          <w:szCs w:val="24"/>
          <w:u w:val="single"/>
        </w:rPr>
        <w:t>oblasť infraštruktúry</w:t>
      </w:r>
    </w:p>
    <w:p w14:paraId="435B0BDC" w14:textId="682734C5" w:rsidR="00E808DD" w:rsidRPr="00101C6E" w:rsidRDefault="00E808DD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>všeobecná infraštruktúra prístupná širokej verejnosti bez obmedzení</w:t>
      </w:r>
      <w:r w:rsidR="0072130A">
        <w:rPr>
          <w:rStyle w:val="markedcontent"/>
          <w:rFonts w:ascii="Times New Roman" w:hAnsi="Times New Roman" w:cs="Times New Roman"/>
          <w:sz w:val="24"/>
          <w:szCs w:val="24"/>
        </w:rPr>
        <w:t xml:space="preserve"> (napr. parky, ihriská, cesty, mosty, cyklotrasy)</w:t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>,</w:t>
      </w:r>
    </w:p>
    <w:p w14:paraId="16E2BE2E" w14:textId="77777777" w:rsidR="00E808DD" w:rsidRPr="00101C6E" w:rsidRDefault="00E808DD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>infraštruktúra, ktorá sa nemá komerčne využívať,</w:t>
      </w:r>
    </w:p>
    <w:p w14:paraId="7E50D817" w14:textId="77777777" w:rsidR="00E808DD" w:rsidRPr="00101C6E" w:rsidRDefault="00E808DD" w:rsidP="005A2A3F">
      <w:pPr>
        <w:pStyle w:val="Odsekzoznamu"/>
        <w:numPr>
          <w:ilvl w:val="0"/>
          <w:numId w:val="39"/>
        </w:numPr>
        <w:ind w:left="709" w:hanging="283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infraštruktúra, ktorá sa využíva na činnosti, ktoré štát spravidla vykonáva v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>rámci výkonu svojich verejných právomocí.</w:t>
      </w:r>
    </w:p>
    <w:p w14:paraId="0A0B720E" w14:textId="77777777" w:rsidR="00901B50" w:rsidRPr="00901B50" w:rsidRDefault="00901B50" w:rsidP="005A2A3F">
      <w:pPr>
        <w:jc w:val="both"/>
        <w:rPr>
          <w:rStyle w:val="markedcontent"/>
          <w:rFonts w:ascii="Times New Roman" w:hAnsi="Times New Roman" w:cs="Times New Roman"/>
          <w:i/>
          <w:sz w:val="6"/>
          <w:szCs w:val="6"/>
        </w:rPr>
      </w:pPr>
    </w:p>
    <w:p w14:paraId="73F45BBD" w14:textId="2379930F" w:rsidR="00E808DD" w:rsidRPr="00B64E84" w:rsidRDefault="00D12E20" w:rsidP="005A2A3F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>Bližšie informácie</w:t>
      </w:r>
      <w:r w:rsidR="00B64E84"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týkajúce sa nehospodárskej činnosti</w:t>
      </w:r>
      <w:r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je možné nájsť </w:t>
      </w:r>
      <w:r w:rsidR="00B64E84"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>v dokument</w:t>
      </w:r>
      <w:r w:rsidR="006F5B28">
        <w:rPr>
          <w:rStyle w:val="markedcontent"/>
          <w:rFonts w:ascii="Times New Roman" w:hAnsi="Times New Roman" w:cs="Times New Roman"/>
          <w:i/>
          <w:sz w:val="24"/>
          <w:szCs w:val="24"/>
        </w:rPr>
        <w:t>e</w:t>
      </w:r>
      <w:r w:rsidR="00B64E84"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„Metodické usmernenie – Prípady nepodliehajúce pravidlám v oblasti štátnej pomoci“, ktorý je zverejnený na webovom sídle </w:t>
      </w:r>
      <w:hyperlink r:id="rId8" w:history="1">
        <w:r w:rsidR="00B64E84" w:rsidRPr="00B64E8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http://www.statnapomoc.sk/?cat=45</w:t>
        </w:r>
      </w:hyperlink>
      <w:r w:rsidR="00B64E84"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4C5F8E82" w14:textId="77777777" w:rsidR="00B64E84" w:rsidRPr="00D12E20" w:rsidRDefault="00B64E84" w:rsidP="005A2A3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070665D" w14:textId="0BD00BA7" w:rsidR="00E808DD" w:rsidRDefault="0072130A" w:rsidP="005A2A3F">
      <w:pPr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INFRAŠTRUKTÚRNE PROJEKTY</w:t>
      </w:r>
      <w:r w:rsidR="00444408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808DD" w:rsidRPr="00101C6E">
        <w:rPr>
          <w:rStyle w:val="markedcontent"/>
          <w:rFonts w:ascii="Times New Roman" w:hAnsi="Times New Roman" w:cs="Times New Roman"/>
          <w:b/>
          <w:sz w:val="28"/>
          <w:szCs w:val="28"/>
          <w:u w:val="single"/>
        </w:rPr>
        <w:t>NEHOSPODÁRSKEHO CHARAKTERU S DOPLNKOVÝM HOSPODÁRSKYM VYUŽITÍM</w:t>
      </w:r>
    </w:p>
    <w:p w14:paraId="7313A545" w14:textId="77777777" w:rsidR="00E808DD" w:rsidRPr="00101C6E" w:rsidRDefault="00E808DD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Ak sa v prípade zmiešaného použitia infraštruktúra využíva </w:t>
      </w:r>
      <w:r w:rsidRPr="00101C6E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takmer výlučne na </w:t>
      </w:r>
      <w:r w:rsidRPr="00101C6E">
        <w:rPr>
          <w:rFonts w:ascii="Times New Roman" w:hAnsi="Times New Roman" w:cs="Times New Roman"/>
          <w:b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b/>
          <w:sz w:val="24"/>
          <w:szCs w:val="24"/>
        </w:rPr>
        <w:t>nehospodársku činnosť</w:t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, jej financovanie ako celok môže patriť mimo rozsah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pôsobnosti pravidiel štátnej pomoci, a to za predpokladu, že hospodárske využitie je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čisto sprievodnou činnosťou, teda činnosťou, ktorá je priamo spojená s prevádzkou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infraštruktúry a je pre ňu nevyhnutná alebo je neoddeliteľne spojená s jej hlavným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nehospodárskym využitím. Za takýto by sa mal považovať prípad, keď hospodárske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činnosti </w:t>
      </w:r>
      <w:r w:rsidRPr="00101C6E">
        <w:rPr>
          <w:rStyle w:val="markedcontent"/>
          <w:rFonts w:ascii="Times New Roman" w:hAnsi="Times New Roman" w:cs="Times New Roman"/>
          <w:b/>
          <w:sz w:val="24"/>
          <w:szCs w:val="24"/>
        </w:rPr>
        <w:t>spotrebúvajú tie isté vstupy ako základné nehospodárske činnosti</w:t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>napríklad materiál, vybavenie, prácu alebo fixný kapitál.</w:t>
      </w:r>
    </w:p>
    <w:p w14:paraId="53B83DB4" w14:textId="77777777" w:rsidR="00E808DD" w:rsidRPr="00101C6E" w:rsidRDefault="00E808DD" w:rsidP="005A2A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Sprievodné hospodárske činnosti musia mať vzhľadom na kapacitu infraštruktúry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obmedzený rozsah. Hospodárske využitie infraštruktúry možno v tejto súvislosti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považovať za vedľajšie, ak kapacita </w:t>
      </w:r>
      <w:r w:rsidRPr="00AF5B65">
        <w:rPr>
          <w:rStyle w:val="markedcontent"/>
          <w:rFonts w:ascii="Times New Roman" w:hAnsi="Times New Roman" w:cs="Times New Roman"/>
          <w:b/>
          <w:sz w:val="24"/>
          <w:szCs w:val="24"/>
        </w:rPr>
        <w:t>vyčlenená každý rok</w:t>
      </w:r>
      <w:r w:rsidRPr="00101C6E">
        <w:rPr>
          <w:rStyle w:val="markedcontent"/>
          <w:rFonts w:ascii="Times New Roman" w:hAnsi="Times New Roman" w:cs="Times New Roman"/>
          <w:sz w:val="24"/>
          <w:szCs w:val="24"/>
        </w:rPr>
        <w:t xml:space="preserve"> na túto činnosť </w:t>
      </w:r>
      <w:r w:rsidRPr="00101C6E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b/>
          <w:sz w:val="24"/>
          <w:szCs w:val="24"/>
        </w:rPr>
        <w:t>neprekračuje 20 % celkovej ročnej kapacity infraštruktúry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E240E83" w14:textId="77777777" w:rsidR="00E808DD" w:rsidRDefault="00E808DD" w:rsidP="005A2A3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Napríklad prenájom zariadenia/priestorov za odplatu je hospodárskou činnosťou.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Aby sa na túto odplatnú službu nevzťahovali pravidlá štátnej pomoci, takéto priestory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(primárne využívané na nehospodársku činnosť) nemôžu byť využívané na účel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prenajatia viac ako 20 % z celkovej ročnej kapacity a prenájom musí byť za trhových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podmienok a za trhové ceny, aby sa predišlo možnej štátnej pomoci, resp.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>minimálnej pomoci na ďalšej úrovni.</w:t>
      </w:r>
    </w:p>
    <w:p w14:paraId="284D958D" w14:textId="77777777" w:rsidR="00E808DD" w:rsidRPr="00AF5B65" w:rsidRDefault="00E808DD" w:rsidP="005A2A3F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V prípade, ak budú v rámci takýchto priestorov vykonávané viaceré druhy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hospodárskych činností (napr. žiadateľ bude organizovať vzdelávacie kurzy a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zároveň bude priestory prenajímať iným subjektom), </w:t>
      </w:r>
      <w:r w:rsidRPr="00AF5B6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strop 20 % sa vzťahuje na </w:t>
      </w:r>
      <w:r w:rsidRPr="00AF5B65">
        <w:rPr>
          <w:rFonts w:ascii="Times New Roman" w:hAnsi="Times New Roman" w:cs="Times New Roman"/>
          <w:b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všetky činnosti hospodárskeho charakteru spolu, t. j. nie 20 % na každú </w:t>
      </w:r>
      <w:r w:rsidRPr="00AF5B65">
        <w:rPr>
          <w:rFonts w:ascii="Times New Roman" w:hAnsi="Times New Roman" w:cs="Times New Roman"/>
          <w:b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b/>
          <w:sz w:val="24"/>
          <w:szCs w:val="24"/>
        </w:rPr>
        <w:t>hospodársku činnosť samostatne.</w:t>
      </w:r>
    </w:p>
    <w:p w14:paraId="436F1385" w14:textId="2EFE8A0B" w:rsidR="00E808DD" w:rsidRPr="00AF5B65" w:rsidRDefault="00E808DD" w:rsidP="005A2A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Zo strany príjemcu je potrebné jednoznačné preukázanie doplnkovosti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>hospodárskeh</w:t>
      </w:r>
      <w:r w:rsidR="00B40DF5">
        <w:rPr>
          <w:rStyle w:val="markedcontent"/>
          <w:rFonts w:ascii="Times New Roman" w:hAnsi="Times New Roman" w:cs="Times New Roman"/>
          <w:sz w:val="24"/>
          <w:szCs w:val="24"/>
        </w:rPr>
        <w:t>o využitia infraštruktúry</w:t>
      </w:r>
      <w:r w:rsidR="00F52DE2">
        <w:rPr>
          <w:rStyle w:val="markedcontent"/>
          <w:rFonts w:ascii="Times New Roman" w:hAnsi="Times New Roman" w:cs="Times New Roman"/>
          <w:sz w:val="24"/>
          <w:szCs w:val="24"/>
        </w:rPr>
        <w:t xml:space="preserve"> počas životnosti investície</w:t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>, týka sa to aj monitorovania dodržiavania limitu 20 %</w:t>
      </w:r>
      <w:r w:rsidR="00B40DF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ročnej kapacity zo strany príjemcu. Na preukázanie sledovania doplnkového charakteru hospodárskeho využívania infraštruktúry príjemca uchováva podpornú dokumentáciu (napr. účtovné záznamy, rozvrh učebne, časový harmonogram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komerčného využitia a pod.). Príjemca sleduje využitie kapacity vždy pre konkrétny </w:t>
      </w:r>
      <w:r w:rsidRPr="00AF5B65">
        <w:rPr>
          <w:rFonts w:ascii="Times New Roman" w:hAnsi="Times New Roman" w:cs="Times New Roman"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>kalendárny rok.</w:t>
      </w:r>
    </w:p>
    <w:p w14:paraId="174CB23B" w14:textId="77777777" w:rsidR="00E808DD" w:rsidRPr="00AF5B65" w:rsidRDefault="00E808DD" w:rsidP="005A2A3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 xml:space="preserve">Dôležitou podmienkou pre poskytovateľa pomoci je aj </w:t>
      </w:r>
      <w:r w:rsidRPr="00AF5B6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stanovenie mechanizmu </w:t>
      </w:r>
      <w:r w:rsidRPr="00AF5B65">
        <w:rPr>
          <w:rFonts w:ascii="Times New Roman" w:hAnsi="Times New Roman" w:cs="Times New Roman"/>
          <w:b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spätného vymáhania pre prípad, že hospodárske využitie prekročí 20 % </w:t>
      </w:r>
      <w:r w:rsidRPr="00AF5B65">
        <w:rPr>
          <w:rFonts w:ascii="Times New Roman" w:hAnsi="Times New Roman" w:cs="Times New Roman"/>
          <w:b/>
          <w:sz w:val="24"/>
          <w:szCs w:val="24"/>
        </w:rPr>
        <w:br/>
      </w:r>
      <w:r w:rsidRPr="00AF5B65">
        <w:rPr>
          <w:rStyle w:val="markedcontent"/>
          <w:rFonts w:ascii="Times New Roman" w:hAnsi="Times New Roman" w:cs="Times New Roman"/>
          <w:b/>
          <w:sz w:val="24"/>
          <w:szCs w:val="24"/>
        </w:rPr>
        <w:t>celkovej ročnej kapacity</w:t>
      </w:r>
      <w:r w:rsidRPr="00AF5B6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5D59C9A1" w14:textId="77777777" w:rsidR="00E808DD" w:rsidRDefault="00E808DD" w:rsidP="005A2A3F">
      <w:pPr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i/>
          <w:sz w:val="24"/>
          <w:szCs w:val="24"/>
        </w:rPr>
        <w:t>Príklady činností nehospodárskeho charakteru s doplnkovým hospodárskym využitím:</w:t>
      </w:r>
    </w:p>
    <w:p w14:paraId="5899180D" w14:textId="7DFC2227" w:rsidR="00E808DD" w:rsidRPr="006F5B28" w:rsidRDefault="00E808DD" w:rsidP="005A2A3F">
      <w:pPr>
        <w:pStyle w:val="Odsekzoznamu"/>
        <w:numPr>
          <w:ilvl w:val="0"/>
          <w:numId w:val="39"/>
        </w:numPr>
        <w:ind w:left="426" w:hanging="284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 xml:space="preserve">odborná škola, ktorá príležitostne prenajíma svoje zariadenia/priestory/učebne </w:t>
      </w:r>
      <w:r w:rsidRPr="006F5B28">
        <w:rPr>
          <w:rFonts w:ascii="Times New Roman" w:hAnsi="Times New Roman" w:cs="Times New Roman"/>
          <w:sz w:val="24"/>
          <w:szCs w:val="24"/>
        </w:rPr>
        <w:br/>
      </w: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 xml:space="preserve">iným vzdelávacím inštitúciám na realizáciu platených vzdelávacích kurzov </w:t>
      </w:r>
      <w:r w:rsidRPr="006F5B28">
        <w:rPr>
          <w:rFonts w:ascii="Times New Roman" w:hAnsi="Times New Roman" w:cs="Times New Roman"/>
          <w:sz w:val="24"/>
          <w:szCs w:val="24"/>
        </w:rPr>
        <w:br/>
      </w: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>(napr. kurzy celoživotného vzdelávania),</w:t>
      </w:r>
    </w:p>
    <w:p w14:paraId="227C57A9" w14:textId="77777777" w:rsidR="006F5B28" w:rsidRPr="006F5B28" w:rsidRDefault="00E808DD" w:rsidP="005A2A3F">
      <w:pPr>
        <w:pStyle w:val="Odsekzoznamu"/>
        <w:numPr>
          <w:ilvl w:val="0"/>
          <w:numId w:val="39"/>
        </w:numPr>
        <w:ind w:left="426" w:hanging="284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 xml:space="preserve">odborná škola získa vybavenie pre učebňu a v rámci vyučovania vyrába </w:t>
      </w:r>
      <w:r w:rsidRPr="006F5B28">
        <w:rPr>
          <w:rFonts w:ascii="Times New Roman" w:hAnsi="Times New Roman" w:cs="Times New Roman"/>
          <w:sz w:val="24"/>
          <w:szCs w:val="24"/>
        </w:rPr>
        <w:br/>
      </w: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>cukrárenské výrobky, ktoré následne distribuuje do prevádzok cukrární,</w:t>
      </w:r>
    </w:p>
    <w:p w14:paraId="6386EF42" w14:textId="77777777" w:rsidR="006F5B28" w:rsidRPr="006F5B28" w:rsidRDefault="00E808DD" w:rsidP="005A2A3F">
      <w:pPr>
        <w:pStyle w:val="Odsekzoznamu"/>
        <w:numPr>
          <w:ilvl w:val="0"/>
          <w:numId w:val="39"/>
        </w:numPr>
        <w:ind w:left="426" w:hanging="284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futbalový/zimný štadión využívaný primárne amatérskym športovým klubom a </w:t>
      </w:r>
      <w:r w:rsidRPr="006F5B28">
        <w:rPr>
          <w:rFonts w:ascii="Times New Roman" w:hAnsi="Times New Roman" w:cs="Times New Roman"/>
          <w:sz w:val="24"/>
          <w:szCs w:val="24"/>
        </w:rPr>
        <w:br/>
      </w: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 xml:space="preserve">športovými klubmi pre deti/mládež, občasne prenajímaný na kultúrne a </w:t>
      </w:r>
      <w:r w:rsidRPr="006F5B28">
        <w:rPr>
          <w:rFonts w:ascii="Times New Roman" w:hAnsi="Times New Roman" w:cs="Times New Roman"/>
          <w:sz w:val="24"/>
          <w:szCs w:val="24"/>
        </w:rPr>
        <w:br/>
      </w: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>spoločenské akcie alebo na tréningy profesionálneho športového klubu,</w:t>
      </w:r>
    </w:p>
    <w:p w14:paraId="464D9516" w14:textId="77777777" w:rsidR="006F5B28" w:rsidRPr="006F5B28" w:rsidRDefault="00E808DD" w:rsidP="005A2A3F">
      <w:pPr>
        <w:pStyle w:val="Odsekzoznamu"/>
        <w:numPr>
          <w:ilvl w:val="0"/>
          <w:numId w:val="39"/>
        </w:numPr>
        <w:ind w:left="426" w:hanging="284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>budova mestského / obecného úradu, ktorej časť je hospodársky využívaná,</w:t>
      </w:r>
    </w:p>
    <w:p w14:paraId="03CD2E0C" w14:textId="5822B383" w:rsidR="00E808DD" w:rsidRPr="006F5B28" w:rsidRDefault="00E808DD" w:rsidP="005A2A3F">
      <w:pPr>
        <w:pStyle w:val="Odsekzoznamu"/>
        <w:numPr>
          <w:ilvl w:val="0"/>
          <w:numId w:val="39"/>
        </w:numPr>
        <w:ind w:left="426" w:hanging="284"/>
        <w:jc w:val="both"/>
        <w:rPr>
          <w:rStyle w:val="markedcontent"/>
          <w:rFonts w:ascii="Times New Roman" w:hAnsi="Times New Roman" w:cs="Times New Roman"/>
          <w:b/>
          <w:i/>
          <w:sz w:val="24"/>
          <w:szCs w:val="24"/>
        </w:rPr>
      </w:pP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 xml:space="preserve">mestské kultúrne stredisko, v ktorom sú organizované najmä kultúrne </w:t>
      </w:r>
      <w:r w:rsidRPr="006F5B28">
        <w:rPr>
          <w:rFonts w:ascii="Times New Roman" w:hAnsi="Times New Roman" w:cs="Times New Roman"/>
          <w:sz w:val="24"/>
          <w:szCs w:val="24"/>
        </w:rPr>
        <w:br/>
      </w: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 xml:space="preserve">podujatia určené širokej verejnosti a nespoplatnené, občas prenajímané na </w:t>
      </w:r>
      <w:r w:rsidRPr="006F5B28">
        <w:rPr>
          <w:rFonts w:ascii="Times New Roman" w:hAnsi="Times New Roman" w:cs="Times New Roman"/>
          <w:sz w:val="24"/>
          <w:szCs w:val="24"/>
        </w:rPr>
        <w:br/>
      </w:r>
      <w:r w:rsidRPr="006F5B28">
        <w:rPr>
          <w:rStyle w:val="markedcontent"/>
          <w:rFonts w:ascii="Times New Roman" w:hAnsi="Times New Roman" w:cs="Times New Roman"/>
          <w:sz w:val="24"/>
          <w:szCs w:val="24"/>
        </w:rPr>
        <w:t>kultúrne / spoločenské / politické podujatia.</w:t>
      </w:r>
    </w:p>
    <w:p w14:paraId="5E0341EA" w14:textId="6E28FC68" w:rsidR="00B64E84" w:rsidRDefault="00B64E84" w:rsidP="005A2A3F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76121C1F" w14:textId="00D0F69B" w:rsidR="00B64E84" w:rsidRPr="00B64E84" w:rsidRDefault="00B64E84" w:rsidP="005A2A3F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  <w:r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>Bližšie informácie týkajúce sa nehospodárskej činnosti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s doplnkovým hospodárskym využitím</w:t>
      </w:r>
      <w:r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je možné nájsť v dokument „Metodické usmernenie – Prípady nepodliehajúce pravidlám v oblasti štátnej pomoci“, ktorý je zverejnený na webovom sídle </w:t>
      </w:r>
      <w:hyperlink r:id="rId9" w:history="1">
        <w:r w:rsidRPr="00B64E8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http://www.statnapomoc.sk/?cat=45</w:t>
        </w:r>
      </w:hyperlink>
      <w:r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4998FA7" w14:textId="77777777" w:rsidR="00337878" w:rsidRDefault="00337878" w:rsidP="005A2A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1DCC86" w14:textId="78B28B5E" w:rsidR="00E808DD" w:rsidRDefault="00E808DD" w:rsidP="005A2A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LOKÁLNY CHARAKTER HOSPODÁRSKYCH ČINNOSTÍ</w:t>
      </w:r>
    </w:p>
    <w:p w14:paraId="7522AA68" w14:textId="77777777" w:rsidR="00E808DD" w:rsidRDefault="00E808DD" w:rsidP="005A2A3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V tomto prípade nie je splnené jedno z kritérií testu štátnej pomoci, a to </w:t>
      </w:r>
      <w:r w:rsidRPr="00B239D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“vplyv </w:t>
      </w:r>
      <w:r w:rsidRPr="00B239DD">
        <w:rPr>
          <w:rFonts w:ascii="Times New Roman" w:hAnsi="Times New Roman" w:cs="Times New Roman"/>
          <w:b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b/>
          <w:sz w:val="24"/>
          <w:szCs w:val="24"/>
        </w:rPr>
        <w:t>(stačí aj potenciálny) na obchod medzi členskými štátmi EÚ”</w:t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, a preto takéto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opatrenia pravidlám v oblasti štátnej pomoci nepodliehajú. Vzhľadom na osobitné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okolnosti prípadov, ktoré je potrebné preukázať, majú v tomto prípade opatrenia iba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miestny/lokálny charakter, čím nedochádza k ovplyvneniu obchodu medzi členskými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>štátmi EÚ.</w:t>
      </w:r>
    </w:p>
    <w:p w14:paraId="4DF05D87" w14:textId="77777777" w:rsidR="00E808DD" w:rsidRDefault="00E808DD" w:rsidP="005A2A3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39D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Lokálny charakter je potrebné vždy posúdiť samostatne v každom jednotlivom </w:t>
      </w:r>
      <w:r w:rsidRPr="00B239DD">
        <w:rPr>
          <w:rFonts w:ascii="Times New Roman" w:hAnsi="Times New Roman" w:cs="Times New Roman"/>
          <w:b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b/>
          <w:sz w:val="24"/>
          <w:szCs w:val="24"/>
        </w:rPr>
        <w:t>prípade a zohľadniť osobitosti každého prípadu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7"/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1940E6BA" w14:textId="77777777" w:rsidR="00E808DD" w:rsidRPr="00B239DD" w:rsidRDefault="00E808DD" w:rsidP="005A2A3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Lokálny charakter je potrebné preukázať a mať k dispozícii dokumentáciu, ktorá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ho potvrdzuje, napr. vo forme štatistických údajov, prieskumov trhu, podkladov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týkajúcich sa existujúcich zariadení, analýzou, vyhláseniami žiadateľa a inými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relevantnými dokumentmi. V prípade, ak nebude možné preukázať lokálny charakter,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je potrebné postupovať v súlade s pravidlami pre poskytovanie štátnej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>pomoci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>/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>minimálnej pomoci.</w:t>
      </w:r>
    </w:p>
    <w:p w14:paraId="69E02983" w14:textId="77777777" w:rsidR="00E808DD" w:rsidRDefault="00E808DD" w:rsidP="005A2A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Európska komisia sa vo svojich rozhodnutiach, v ktorých dospela k záveru, že nie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je splnené kritérium vplyvu na obchod medzi členskými štátmi EÚ, zamerala najmä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>na nasledovné skutočnosti:</w:t>
      </w:r>
    </w:p>
    <w:p w14:paraId="57A56C6B" w14:textId="77777777" w:rsidR="00E808DD" w:rsidRDefault="00E808DD" w:rsidP="005A2A3F">
      <w:pPr>
        <w:pStyle w:val="Odsekzoznamu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príjemca dodáva tovar alebo služby v obmedzenej oblasti v rámci členského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>štátu,</w:t>
      </w:r>
    </w:p>
    <w:p w14:paraId="003D18F2" w14:textId="77777777" w:rsidR="00E808DD" w:rsidRDefault="00E808DD" w:rsidP="005A2A3F">
      <w:pPr>
        <w:pStyle w:val="Odsekzoznamu"/>
        <w:numPr>
          <w:ilvl w:val="0"/>
          <w:numId w:val="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neexistuje pravdepodobnosť, že by príjemca prilákal zákazníkov z iných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>členských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>štátov,</w:t>
      </w:r>
    </w:p>
    <w:p w14:paraId="42F2A7BF" w14:textId="77777777" w:rsidR="00E808DD" w:rsidRPr="00A00663" w:rsidRDefault="00E808DD" w:rsidP="005A2A3F">
      <w:pPr>
        <w:pStyle w:val="Odsekzoznamu"/>
        <w:numPr>
          <w:ilvl w:val="0"/>
          <w:numId w:val="39"/>
        </w:num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 xml:space="preserve">nedá sa predpokladať, že by opatrenie malo viac než len okrajový vplyv na </w:t>
      </w:r>
      <w:r w:rsidRPr="00B239DD">
        <w:rPr>
          <w:rFonts w:ascii="Times New Roman" w:hAnsi="Times New Roman" w:cs="Times New Roman"/>
          <w:sz w:val="24"/>
          <w:szCs w:val="24"/>
        </w:rPr>
        <w:br/>
      </w:r>
      <w:r w:rsidRPr="00B239DD">
        <w:rPr>
          <w:rStyle w:val="markedcontent"/>
          <w:rFonts w:ascii="Times New Roman" w:hAnsi="Times New Roman" w:cs="Times New Roman"/>
          <w:sz w:val="24"/>
          <w:szCs w:val="24"/>
        </w:rPr>
        <w:t>podmienky cezhraničných investícií alebo usadenie sa.</w:t>
      </w:r>
    </w:p>
    <w:p w14:paraId="721A2E31" w14:textId="28733400" w:rsidR="00E808DD" w:rsidRDefault="00E808DD" w:rsidP="005A2A3F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00663">
        <w:rPr>
          <w:rStyle w:val="markedcontent"/>
          <w:rFonts w:ascii="Times New Roman" w:hAnsi="Times New Roman" w:cs="Times New Roman"/>
          <w:sz w:val="24"/>
          <w:szCs w:val="24"/>
        </w:rPr>
        <w:t xml:space="preserve">Presný zoznam kritérií, po splnení ktorých by bolo možné preukázať lokálny </w:t>
      </w:r>
      <w:r w:rsidRPr="00A00663">
        <w:rPr>
          <w:rFonts w:ascii="Times New Roman" w:hAnsi="Times New Roman" w:cs="Times New Roman"/>
          <w:sz w:val="24"/>
          <w:szCs w:val="24"/>
        </w:rPr>
        <w:br/>
      </w:r>
      <w:r w:rsidRPr="00A00663">
        <w:rPr>
          <w:rStyle w:val="markedcontent"/>
          <w:rFonts w:ascii="Times New Roman" w:hAnsi="Times New Roman" w:cs="Times New Roman"/>
          <w:sz w:val="24"/>
          <w:szCs w:val="24"/>
        </w:rPr>
        <w:t>charakter, zo strany Európskej komisie definovaný nebol.</w:t>
      </w:r>
    </w:p>
    <w:p w14:paraId="547E099A" w14:textId="77777777" w:rsidR="00B64E84" w:rsidRDefault="00B64E84" w:rsidP="005A2A3F">
      <w:pPr>
        <w:jc w:val="both"/>
        <w:rPr>
          <w:rStyle w:val="markedcontent"/>
          <w:rFonts w:ascii="Times New Roman" w:hAnsi="Times New Roman" w:cs="Times New Roman"/>
          <w:i/>
          <w:sz w:val="24"/>
          <w:szCs w:val="24"/>
        </w:rPr>
      </w:pPr>
    </w:p>
    <w:p w14:paraId="64325362" w14:textId="5FCB1390" w:rsidR="00B64E84" w:rsidRPr="00673C1A" w:rsidRDefault="00B64E84" w:rsidP="005A2A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Bližšie informácie týkajúce sa </w:t>
      </w:r>
      <w:r>
        <w:rPr>
          <w:rStyle w:val="markedcontent"/>
          <w:rFonts w:ascii="Times New Roman" w:hAnsi="Times New Roman" w:cs="Times New Roman"/>
          <w:i/>
          <w:sz w:val="24"/>
          <w:szCs w:val="24"/>
        </w:rPr>
        <w:t>lokálneho charakteru</w:t>
      </w:r>
      <w:r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 je možné nájsť v dokument „Metodické usmernenie – Prípady nepodliehajúce pravidlám v oblasti štátnej pomoci“, ktorý je zverejnený na webovom sídle </w:t>
      </w:r>
      <w:hyperlink r:id="rId10" w:history="1">
        <w:r w:rsidRPr="00B64E84">
          <w:rPr>
            <w:rStyle w:val="Hypertextovprepojenie"/>
            <w:rFonts w:ascii="Times New Roman" w:hAnsi="Times New Roman" w:cs="Times New Roman"/>
            <w:i/>
            <w:sz w:val="24"/>
            <w:szCs w:val="24"/>
          </w:rPr>
          <w:t>http://www.statnapomoc.sk/?cat=45</w:t>
        </w:r>
      </w:hyperlink>
      <w:r w:rsidRPr="00B64E84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9956F0A" w14:textId="77777777" w:rsidR="00C91140" w:rsidRDefault="00C91140" w:rsidP="005A2A3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6A60E85" w14:textId="01D8E9FE" w:rsidR="00D00C65" w:rsidRPr="0078609D" w:rsidRDefault="00D00C65" w:rsidP="005A2A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609D">
        <w:rPr>
          <w:rFonts w:ascii="Times New Roman" w:hAnsi="Times New Roman" w:cs="Times New Roman"/>
          <w:b/>
          <w:sz w:val="28"/>
          <w:szCs w:val="28"/>
          <w:u w:val="single"/>
        </w:rPr>
        <w:t>MINIMÁLNA POMOC</w:t>
      </w:r>
    </w:p>
    <w:p w14:paraId="5290B78A" w14:textId="33BF7B88" w:rsidR="00461AD4" w:rsidRDefault="00E172D6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Minimálna pomoc predstavuje pomoc poskytnutú</w:t>
      </w:r>
      <w:r w:rsidR="00485353" w:rsidRPr="00A37A46">
        <w:rPr>
          <w:rFonts w:ascii="Times New Roman" w:hAnsi="Times New Roman" w:cs="Times New Roman"/>
          <w:sz w:val="24"/>
          <w:szCs w:val="24"/>
        </w:rPr>
        <w:t xml:space="preserve"> </w:t>
      </w:r>
      <w:r w:rsidR="00485353" w:rsidRPr="00A37A46">
        <w:rPr>
          <w:rFonts w:ascii="Times New Roman" w:hAnsi="Times New Roman" w:cs="Times New Roman"/>
          <w:bCs/>
          <w:sz w:val="24"/>
          <w:szCs w:val="24"/>
        </w:rPr>
        <w:t>jedinému podniku počas obdobia troch fiškálnych rokov</w:t>
      </w:r>
      <w:r w:rsidR="00485353" w:rsidRPr="00A37A46">
        <w:rPr>
          <w:rFonts w:ascii="Times New Roman" w:hAnsi="Times New Roman" w:cs="Times New Roman"/>
          <w:sz w:val="24"/>
          <w:szCs w:val="24"/>
        </w:rPr>
        <w:t>, ktorá nepresahuje stropy stanovené v nariadeniach Komisie o minimálnej pomoci.</w:t>
      </w:r>
      <w:r w:rsidR="00A37A46">
        <w:rPr>
          <w:rFonts w:ascii="Times New Roman" w:hAnsi="Times New Roman" w:cs="Times New Roman"/>
          <w:sz w:val="24"/>
          <w:szCs w:val="24"/>
        </w:rPr>
        <w:t xml:space="preserve"> Obdobie troch fiškálnych rokov pokrýva aktuálny fiškálny rok a dva predchádzajúce </w:t>
      </w:r>
      <w:r w:rsidR="006F6C64">
        <w:rPr>
          <w:rFonts w:ascii="Times New Roman" w:hAnsi="Times New Roman" w:cs="Times New Roman"/>
          <w:sz w:val="24"/>
          <w:szCs w:val="24"/>
        </w:rPr>
        <w:t>fiškálne roky (napr. ak</w:t>
      </w:r>
      <w:r w:rsidR="00A37A46">
        <w:rPr>
          <w:rFonts w:ascii="Times New Roman" w:hAnsi="Times New Roman" w:cs="Times New Roman"/>
          <w:sz w:val="24"/>
          <w:szCs w:val="24"/>
        </w:rPr>
        <w:t xml:space="preserve"> sa pomoc plánuje poskytnúť v roku 2021 do obdobia troch fiškálnych rokov spadajú roky 2021, 2020 a 2019).</w:t>
      </w:r>
    </w:p>
    <w:p w14:paraId="37E66C57" w14:textId="5658C1CC" w:rsidR="00A37A46" w:rsidRPr="00A37A46" w:rsidRDefault="00E172D6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377DAA">
        <w:rPr>
          <w:rFonts w:ascii="Times New Roman" w:hAnsi="Times New Roman" w:cs="Times New Roman"/>
          <w:b/>
          <w:sz w:val="24"/>
          <w:szCs w:val="24"/>
          <w:u w:val="single"/>
        </w:rPr>
        <w:t>Poskytovanie minimálnej</w:t>
      </w:r>
      <w:r w:rsidR="00A37A46" w:rsidRPr="00377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pomoc</w:t>
      </w:r>
      <w:r w:rsidRPr="00377DAA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A37A46" w:rsidRPr="00377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upravujú </w:t>
      </w:r>
      <w:r w:rsidR="006F6C64">
        <w:rPr>
          <w:rFonts w:ascii="Times New Roman" w:hAnsi="Times New Roman" w:cs="Times New Roman"/>
          <w:b/>
          <w:sz w:val="24"/>
          <w:szCs w:val="24"/>
          <w:u w:val="single"/>
        </w:rPr>
        <w:t>nasledovné</w:t>
      </w:r>
      <w:r w:rsidR="00A37A46" w:rsidRPr="00377DAA">
        <w:rPr>
          <w:rFonts w:ascii="Times New Roman" w:hAnsi="Times New Roman" w:cs="Times New Roman"/>
          <w:b/>
          <w:sz w:val="24"/>
          <w:szCs w:val="24"/>
          <w:u w:val="single"/>
        </w:rPr>
        <w:t xml:space="preserve"> nariadenia</w:t>
      </w:r>
      <w:r w:rsidR="00A37A46">
        <w:rPr>
          <w:rFonts w:ascii="Times New Roman" w:hAnsi="Times New Roman" w:cs="Times New Roman"/>
          <w:sz w:val="24"/>
          <w:szCs w:val="24"/>
        </w:rPr>
        <w:t>:</w:t>
      </w:r>
    </w:p>
    <w:p w14:paraId="57350D33" w14:textId="1EA5D3C7" w:rsidR="00461AD4" w:rsidRPr="00A37A46" w:rsidRDefault="00A37A46" w:rsidP="005A2A3F">
      <w:pPr>
        <w:numPr>
          <w:ilvl w:val="1"/>
          <w:numId w:val="18"/>
        </w:numPr>
        <w:tabs>
          <w:tab w:val="clear" w:pos="1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320B">
        <w:rPr>
          <w:rFonts w:ascii="Times New Roman" w:hAnsi="Times New Roman" w:cs="Times New Roman"/>
          <w:b/>
          <w:sz w:val="24"/>
          <w:szCs w:val="24"/>
        </w:rPr>
        <w:t>n</w:t>
      </w:r>
      <w:r w:rsidR="00485353" w:rsidRPr="004B320B">
        <w:rPr>
          <w:rFonts w:ascii="Times New Roman" w:hAnsi="Times New Roman" w:cs="Times New Roman"/>
          <w:b/>
          <w:sz w:val="24"/>
          <w:szCs w:val="24"/>
        </w:rPr>
        <w:t xml:space="preserve">ariadenie Komisie č. </w:t>
      </w:r>
      <w:r w:rsidR="00485353" w:rsidRPr="004B320B">
        <w:rPr>
          <w:rFonts w:ascii="Times New Roman" w:hAnsi="Times New Roman" w:cs="Times New Roman"/>
          <w:b/>
          <w:bCs/>
          <w:sz w:val="24"/>
          <w:szCs w:val="24"/>
        </w:rPr>
        <w:t>1407/2013</w:t>
      </w:r>
      <w:r w:rsidR="00485353" w:rsidRPr="00A37A46">
        <w:rPr>
          <w:rFonts w:ascii="Times New Roman" w:hAnsi="Times New Roman" w:cs="Times New Roman"/>
          <w:sz w:val="24"/>
          <w:szCs w:val="24"/>
        </w:rPr>
        <w:t xml:space="preserve"> z 18. decembra 2013 o uplatňovaní článkov 107 a 108 Zmluvy o fungovaní Európskej Únie na pomoc </w:t>
      </w:r>
      <w:r w:rsidR="00485353" w:rsidRPr="00A37A46">
        <w:rPr>
          <w:rFonts w:ascii="Times New Roman" w:hAnsi="Times New Roman" w:cs="Times New Roman"/>
          <w:i/>
          <w:iCs/>
          <w:sz w:val="24"/>
          <w:szCs w:val="24"/>
        </w:rPr>
        <w:t xml:space="preserve">de minimis </w:t>
      </w:r>
      <w:r w:rsidR="00485353" w:rsidRPr="00A37A46">
        <w:rPr>
          <w:rFonts w:ascii="Times New Roman" w:hAnsi="Times New Roman" w:cs="Times New Roman"/>
          <w:sz w:val="24"/>
          <w:szCs w:val="24"/>
        </w:rPr>
        <w:t>v platnom znení</w:t>
      </w:r>
      <w:r w:rsidR="00DE5098">
        <w:rPr>
          <w:rFonts w:ascii="Times New Roman" w:hAnsi="Times New Roman" w:cs="Times New Roman"/>
          <w:sz w:val="24"/>
          <w:szCs w:val="24"/>
        </w:rPr>
        <w:t xml:space="preserve"> – </w:t>
      </w:r>
      <w:r w:rsidR="00DE5098" w:rsidRPr="00DE5098">
        <w:rPr>
          <w:rFonts w:ascii="Times New Roman" w:hAnsi="Times New Roman" w:cs="Times New Roman"/>
          <w:sz w:val="24"/>
          <w:szCs w:val="24"/>
        </w:rPr>
        <w:t>strop (maximálna výška pomoci)</w:t>
      </w:r>
      <w:r w:rsidR="00DE509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E5098" w:rsidRPr="00A37A46">
        <w:rPr>
          <w:rFonts w:ascii="Times New Roman" w:hAnsi="Times New Roman" w:cs="Times New Roman"/>
          <w:b/>
          <w:sz w:val="24"/>
          <w:szCs w:val="24"/>
        </w:rPr>
        <w:t>200 000 €, resp. 100 000 €</w:t>
      </w:r>
      <w:r w:rsidR="00DE5098">
        <w:rPr>
          <w:rFonts w:ascii="Times New Roman" w:hAnsi="Times New Roman" w:cs="Times New Roman"/>
          <w:sz w:val="24"/>
          <w:szCs w:val="24"/>
        </w:rPr>
        <w:t xml:space="preserve"> pre podniky vykonávajúce cestnú nákladnú dopravu</w:t>
      </w:r>
      <w:r w:rsidR="00CB6583">
        <w:rPr>
          <w:rFonts w:ascii="Times New Roman" w:hAnsi="Times New Roman" w:cs="Times New Roman"/>
          <w:sz w:val="24"/>
          <w:szCs w:val="24"/>
        </w:rPr>
        <w:t>.</w:t>
      </w:r>
    </w:p>
    <w:p w14:paraId="0E2AED16" w14:textId="77777777" w:rsidR="00DE5098" w:rsidRPr="00A37A46" w:rsidRDefault="00A37A46" w:rsidP="005A2A3F">
      <w:pPr>
        <w:numPr>
          <w:ilvl w:val="1"/>
          <w:numId w:val="18"/>
        </w:numPr>
        <w:tabs>
          <w:tab w:val="clear" w:pos="1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320B">
        <w:rPr>
          <w:rFonts w:ascii="Times New Roman" w:hAnsi="Times New Roman" w:cs="Times New Roman"/>
          <w:b/>
          <w:sz w:val="24"/>
          <w:szCs w:val="24"/>
        </w:rPr>
        <w:t>n</w:t>
      </w:r>
      <w:r w:rsidR="00485353" w:rsidRPr="004B320B">
        <w:rPr>
          <w:rFonts w:ascii="Times New Roman" w:hAnsi="Times New Roman" w:cs="Times New Roman"/>
          <w:b/>
          <w:sz w:val="24"/>
          <w:szCs w:val="24"/>
        </w:rPr>
        <w:t xml:space="preserve">ariadenie Komisie (EÚ) č. </w:t>
      </w:r>
      <w:r w:rsidR="00485353" w:rsidRPr="004B320B">
        <w:rPr>
          <w:rFonts w:ascii="Times New Roman" w:hAnsi="Times New Roman" w:cs="Times New Roman"/>
          <w:b/>
          <w:bCs/>
          <w:sz w:val="24"/>
          <w:szCs w:val="24"/>
        </w:rPr>
        <w:t>1408/2013</w:t>
      </w:r>
      <w:r w:rsidR="00485353" w:rsidRPr="00A37A46">
        <w:rPr>
          <w:rFonts w:ascii="Times New Roman" w:hAnsi="Times New Roman" w:cs="Times New Roman"/>
          <w:sz w:val="24"/>
          <w:szCs w:val="24"/>
        </w:rPr>
        <w:t xml:space="preserve"> z 18. decembra 2013 o uplatňovaní článkov 107 a 108 Zmluvy o fungovaní Európskej únie na pomoc de minimis v sektore poľnohospodárstva v platnom znení</w:t>
      </w:r>
      <w:r w:rsidR="00DE5098">
        <w:rPr>
          <w:rFonts w:ascii="Times New Roman" w:hAnsi="Times New Roman" w:cs="Times New Roman"/>
          <w:sz w:val="24"/>
          <w:szCs w:val="24"/>
        </w:rPr>
        <w:t xml:space="preserve"> - strop </w:t>
      </w:r>
      <w:r w:rsidR="00DE5098" w:rsidRPr="00A37A46">
        <w:rPr>
          <w:rFonts w:ascii="Times New Roman" w:hAnsi="Times New Roman" w:cs="Times New Roman"/>
          <w:b/>
          <w:sz w:val="24"/>
          <w:szCs w:val="24"/>
        </w:rPr>
        <w:t>20 000 €</w:t>
      </w:r>
      <w:r w:rsidR="00DE5098">
        <w:rPr>
          <w:rFonts w:ascii="Times New Roman" w:hAnsi="Times New Roman" w:cs="Times New Roman"/>
          <w:sz w:val="24"/>
          <w:szCs w:val="24"/>
        </w:rPr>
        <w:t>, vnútroštátna horná hranica pre Slovenskú republiku 29 947 167 €.</w:t>
      </w:r>
    </w:p>
    <w:p w14:paraId="518C8DD0" w14:textId="5ABA32E9" w:rsidR="00461AD4" w:rsidRPr="00A37A46" w:rsidRDefault="00A37A46" w:rsidP="005A2A3F">
      <w:pPr>
        <w:numPr>
          <w:ilvl w:val="1"/>
          <w:numId w:val="18"/>
        </w:numPr>
        <w:tabs>
          <w:tab w:val="clear" w:pos="1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320B">
        <w:rPr>
          <w:rFonts w:ascii="Times New Roman" w:hAnsi="Times New Roman" w:cs="Times New Roman"/>
          <w:b/>
          <w:sz w:val="24"/>
          <w:szCs w:val="24"/>
        </w:rPr>
        <w:t>n</w:t>
      </w:r>
      <w:r w:rsidR="00485353" w:rsidRPr="004B320B">
        <w:rPr>
          <w:rFonts w:ascii="Times New Roman" w:hAnsi="Times New Roman" w:cs="Times New Roman"/>
          <w:b/>
          <w:sz w:val="24"/>
          <w:szCs w:val="24"/>
        </w:rPr>
        <w:t xml:space="preserve">ariadenie Komisie (EÚ) č. </w:t>
      </w:r>
      <w:r w:rsidR="00485353" w:rsidRPr="004B320B">
        <w:rPr>
          <w:rFonts w:ascii="Times New Roman" w:hAnsi="Times New Roman" w:cs="Times New Roman"/>
          <w:b/>
          <w:bCs/>
          <w:sz w:val="24"/>
          <w:szCs w:val="24"/>
        </w:rPr>
        <w:t>717/2014</w:t>
      </w:r>
      <w:r w:rsidR="00485353" w:rsidRPr="00A37A46">
        <w:rPr>
          <w:rFonts w:ascii="Times New Roman" w:hAnsi="Times New Roman" w:cs="Times New Roman"/>
          <w:sz w:val="24"/>
          <w:szCs w:val="24"/>
        </w:rPr>
        <w:t xml:space="preserve"> z 27. júna 2014 o uplatňovaní článkov 107 a 108 Zmluvy o fungovaní Európskej únie na pomoc de minimis v sektore rybolovu a akvakultúry v platnom znení</w:t>
      </w:r>
      <w:r w:rsidR="00DE5098">
        <w:rPr>
          <w:rFonts w:ascii="Times New Roman" w:hAnsi="Times New Roman" w:cs="Times New Roman"/>
          <w:sz w:val="24"/>
          <w:szCs w:val="24"/>
        </w:rPr>
        <w:t xml:space="preserve"> - strop </w:t>
      </w:r>
      <w:r w:rsidR="00DE5098" w:rsidRPr="00A37A46">
        <w:rPr>
          <w:rFonts w:ascii="Times New Roman" w:hAnsi="Times New Roman" w:cs="Times New Roman"/>
          <w:b/>
          <w:sz w:val="24"/>
          <w:szCs w:val="24"/>
        </w:rPr>
        <w:t>30 000 €</w:t>
      </w:r>
      <w:r w:rsidR="00DE5098">
        <w:rPr>
          <w:rFonts w:ascii="Times New Roman" w:hAnsi="Times New Roman" w:cs="Times New Roman"/>
          <w:sz w:val="24"/>
          <w:szCs w:val="24"/>
        </w:rPr>
        <w:t xml:space="preserve">, vnútroštátna horná hranica pre Slovenskú republiku </w:t>
      </w:r>
      <w:r w:rsidR="00DE5098" w:rsidRPr="00CB6583">
        <w:rPr>
          <w:rFonts w:ascii="Times New Roman" w:hAnsi="Times New Roman" w:cs="Times New Roman"/>
          <w:b/>
          <w:sz w:val="24"/>
          <w:szCs w:val="24"/>
        </w:rPr>
        <w:t>860 000 €</w:t>
      </w:r>
      <w:r w:rsidR="00CB6583">
        <w:rPr>
          <w:rFonts w:ascii="Times New Roman" w:hAnsi="Times New Roman" w:cs="Times New Roman"/>
          <w:sz w:val="24"/>
          <w:szCs w:val="24"/>
        </w:rPr>
        <w:t>.</w:t>
      </w:r>
    </w:p>
    <w:p w14:paraId="2D53DA89" w14:textId="3F9AB413" w:rsidR="00DE5098" w:rsidRDefault="00A37A46" w:rsidP="005A2A3F">
      <w:pPr>
        <w:numPr>
          <w:ilvl w:val="1"/>
          <w:numId w:val="18"/>
        </w:numPr>
        <w:tabs>
          <w:tab w:val="clear" w:pos="144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B320B">
        <w:rPr>
          <w:rFonts w:ascii="Times New Roman" w:hAnsi="Times New Roman" w:cs="Times New Roman"/>
          <w:b/>
          <w:sz w:val="24"/>
          <w:szCs w:val="24"/>
        </w:rPr>
        <w:t>n</w:t>
      </w:r>
      <w:r w:rsidR="00485353" w:rsidRPr="004B320B">
        <w:rPr>
          <w:rFonts w:ascii="Times New Roman" w:hAnsi="Times New Roman" w:cs="Times New Roman"/>
          <w:b/>
          <w:sz w:val="24"/>
          <w:szCs w:val="24"/>
        </w:rPr>
        <w:t xml:space="preserve">ariadenie Komisie (EÚ) č. </w:t>
      </w:r>
      <w:r w:rsidR="00485353" w:rsidRPr="004B320B">
        <w:rPr>
          <w:rFonts w:ascii="Times New Roman" w:hAnsi="Times New Roman" w:cs="Times New Roman"/>
          <w:b/>
          <w:bCs/>
          <w:sz w:val="24"/>
          <w:szCs w:val="24"/>
        </w:rPr>
        <w:t>360/2012</w:t>
      </w:r>
      <w:r w:rsidR="00485353" w:rsidRPr="00A37A46">
        <w:rPr>
          <w:rFonts w:ascii="Times New Roman" w:hAnsi="Times New Roman" w:cs="Times New Roman"/>
          <w:sz w:val="24"/>
          <w:szCs w:val="24"/>
        </w:rPr>
        <w:t xml:space="preserve"> z 25. apríla 2012 o uplatňovaní článkov 107 a 108 Zmluvy o fungovaní Európskej únie na pomoc de minimis v prospech podnikov poskytujúcich SVHZ v platnom znení</w:t>
      </w:r>
      <w:r w:rsidR="00DE5098">
        <w:rPr>
          <w:rFonts w:ascii="Times New Roman" w:hAnsi="Times New Roman" w:cs="Times New Roman"/>
          <w:sz w:val="24"/>
          <w:szCs w:val="24"/>
        </w:rPr>
        <w:t xml:space="preserve"> - </w:t>
      </w:r>
      <w:r w:rsidR="00DE5098" w:rsidRPr="00DE5098">
        <w:rPr>
          <w:rFonts w:ascii="Times New Roman" w:hAnsi="Times New Roman" w:cs="Times New Roman"/>
          <w:sz w:val="24"/>
          <w:szCs w:val="24"/>
        </w:rPr>
        <w:t>strop</w:t>
      </w:r>
      <w:r w:rsidR="00DE5098" w:rsidRPr="00A37A46">
        <w:rPr>
          <w:rFonts w:ascii="Times New Roman" w:hAnsi="Times New Roman" w:cs="Times New Roman"/>
          <w:b/>
          <w:sz w:val="24"/>
          <w:szCs w:val="24"/>
        </w:rPr>
        <w:t xml:space="preserve"> 500 000 </w:t>
      </w:r>
      <w:r w:rsidR="00DE5098">
        <w:rPr>
          <w:rFonts w:ascii="Times New Roman" w:hAnsi="Times New Roman" w:cs="Times New Roman"/>
          <w:b/>
          <w:sz w:val="24"/>
          <w:szCs w:val="24"/>
        </w:rPr>
        <w:t>€</w:t>
      </w:r>
      <w:r w:rsidR="00CB6583">
        <w:rPr>
          <w:rFonts w:ascii="Times New Roman" w:hAnsi="Times New Roman" w:cs="Times New Roman"/>
          <w:sz w:val="24"/>
          <w:szCs w:val="24"/>
        </w:rPr>
        <w:t>.</w:t>
      </w:r>
    </w:p>
    <w:p w14:paraId="5668576D" w14:textId="77777777" w:rsidR="00DE5098" w:rsidRDefault="00DE5098" w:rsidP="005A2A3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059507C" w14:textId="04F383CD" w:rsidR="00EB7F92" w:rsidRDefault="00EB7F92" w:rsidP="005A2A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7F92">
        <w:rPr>
          <w:rFonts w:ascii="Times New Roman" w:hAnsi="Times New Roman" w:cs="Times New Roman"/>
          <w:b/>
          <w:sz w:val="28"/>
          <w:szCs w:val="28"/>
          <w:u w:val="single"/>
        </w:rPr>
        <w:t>ŠTÁTNA POMOC</w:t>
      </w:r>
    </w:p>
    <w:p w14:paraId="1339E25E" w14:textId="60825710" w:rsidR="00C10C81" w:rsidRPr="00C10C81" w:rsidRDefault="00C10C81" w:rsidP="005A2A3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10C8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Štátna pomoc - skupinová výnimka</w:t>
      </w:r>
    </w:p>
    <w:p w14:paraId="3926B52D" w14:textId="7A92305E" w:rsidR="00B40DF5" w:rsidRDefault="00B40DF5" w:rsidP="005A2A3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C81">
        <w:rPr>
          <w:rFonts w:ascii="Times New Roman" w:hAnsi="Times New Roman" w:cs="Times New Roman"/>
          <w:bCs/>
          <w:sz w:val="24"/>
          <w:szCs w:val="24"/>
        </w:rPr>
        <w:t xml:space="preserve">V prípade poskytnutia štátnej pomoci oslobodenej od notifikačnej povinnosti je potrebné, aby boli dodržané všeobecné podmienky uvedené v kapitole I nariadenia a zároveň </w:t>
      </w:r>
      <w:r>
        <w:rPr>
          <w:rFonts w:ascii="Times New Roman" w:hAnsi="Times New Roman" w:cs="Times New Roman"/>
          <w:bCs/>
          <w:sz w:val="24"/>
          <w:szCs w:val="24"/>
        </w:rPr>
        <w:t xml:space="preserve">osobitné podmienky pre rôzne kategórie (účely) pomoci uvedené v kapitole III nariadenia </w:t>
      </w:r>
      <w:r>
        <w:t>(</w:t>
      </w:r>
      <w:r w:rsidRPr="0029647B">
        <w:rPr>
          <w:rFonts w:ascii="Times New Roman" w:hAnsi="Times New Roman" w:cs="Times New Roman"/>
          <w:bCs/>
          <w:sz w:val="24"/>
          <w:szCs w:val="24"/>
        </w:rPr>
        <w:t>v závislosti od jednotlivých účelov pomoci – oprávnené projekty, oprávnené náklady, podmienky poskytnutia pomoci, výška a intenzita pomoci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C10C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pre ktoré</w:t>
      </w:r>
      <w:r w:rsidRPr="00C10C81">
        <w:rPr>
          <w:rFonts w:ascii="Times New Roman" w:hAnsi="Times New Roman" w:cs="Times New Roman"/>
          <w:bCs/>
          <w:sz w:val="24"/>
          <w:szCs w:val="24"/>
        </w:rPr>
        <w:t xml:space="preserve"> sa má plánovaná pomoc poskytnúť.</w:t>
      </w:r>
    </w:p>
    <w:p w14:paraId="50709B04" w14:textId="40CF749D" w:rsidR="00CF0E18" w:rsidRPr="00CF0E18" w:rsidRDefault="00CF0E18" w:rsidP="005A2A3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0E18">
        <w:rPr>
          <w:rFonts w:ascii="Times New Roman" w:hAnsi="Times New Roman" w:cs="Times New Roman"/>
          <w:b/>
          <w:bCs/>
          <w:sz w:val="24"/>
          <w:szCs w:val="24"/>
          <w:u w:val="single"/>
        </w:rPr>
        <w:t>Poskytovanie štátnej pomoci upravujú nasledovné nariadenia:</w:t>
      </w:r>
    </w:p>
    <w:p w14:paraId="5ADD35DA" w14:textId="77777777" w:rsidR="00C91140" w:rsidRPr="00C91140" w:rsidRDefault="006F6C64" w:rsidP="005A2A3F">
      <w:pPr>
        <w:pStyle w:val="Odsekzoznamu"/>
        <w:numPr>
          <w:ilvl w:val="0"/>
          <w:numId w:val="50"/>
        </w:numPr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C6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03C19" w:rsidRPr="006F6C64">
        <w:rPr>
          <w:rFonts w:ascii="Times New Roman" w:hAnsi="Times New Roman" w:cs="Times New Roman"/>
          <w:b/>
          <w:bCs/>
          <w:sz w:val="24"/>
          <w:szCs w:val="24"/>
        </w:rPr>
        <w:t>ariadenie Komisie (EÚ) č. 651/2014</w:t>
      </w:r>
      <w:r w:rsidR="00003C19" w:rsidRPr="00003C19">
        <w:rPr>
          <w:rFonts w:ascii="Times New Roman" w:hAnsi="Times New Roman" w:cs="Times New Roman"/>
          <w:bCs/>
          <w:sz w:val="24"/>
          <w:szCs w:val="24"/>
        </w:rPr>
        <w:t xml:space="preserve"> zo 17. júna 2014 o vyhlásení určitých kategórií pomoci za zlučiteľné s vnútorným trhom podľa článkov 107 a 108 </w:t>
      </w:r>
      <w:r w:rsidR="00182C73">
        <w:rPr>
          <w:rFonts w:ascii="Times New Roman" w:hAnsi="Times New Roman" w:cs="Times New Roman"/>
          <w:bCs/>
          <w:sz w:val="24"/>
          <w:szCs w:val="24"/>
        </w:rPr>
        <w:t xml:space="preserve">zmluvy v platnom znení – </w:t>
      </w:r>
      <w:r w:rsidR="00182C73" w:rsidRPr="00182C73">
        <w:rPr>
          <w:rFonts w:ascii="Times New Roman" w:hAnsi="Times New Roman" w:cs="Times New Roman"/>
          <w:bCs/>
          <w:i/>
          <w:sz w:val="24"/>
          <w:szCs w:val="24"/>
          <w:u w:val="single"/>
        </w:rPr>
        <w:t>stropy vymedzujúce notifikačnú povinnosť sú uvedené v článku 4</w:t>
      </w:r>
      <w:r w:rsidR="00182C73" w:rsidRPr="00182C7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7652C26D" w14:textId="77777777" w:rsidR="00C91140" w:rsidRPr="00C91140" w:rsidRDefault="006F6C64" w:rsidP="005A2A3F">
      <w:pPr>
        <w:pStyle w:val="Odsekzoznamu"/>
        <w:numPr>
          <w:ilvl w:val="0"/>
          <w:numId w:val="50"/>
        </w:numPr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14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03C19" w:rsidRPr="00C91140">
        <w:rPr>
          <w:rFonts w:ascii="Times New Roman" w:hAnsi="Times New Roman" w:cs="Times New Roman"/>
          <w:b/>
          <w:bCs/>
          <w:sz w:val="24"/>
          <w:szCs w:val="24"/>
        </w:rPr>
        <w:t>ariadenie Komisie (EÚ) č. 702/2014</w:t>
      </w:r>
      <w:r w:rsidR="00003C19" w:rsidRPr="00C91140">
        <w:rPr>
          <w:rFonts w:ascii="Times New Roman" w:hAnsi="Times New Roman" w:cs="Times New Roman"/>
          <w:bCs/>
          <w:sz w:val="24"/>
          <w:szCs w:val="24"/>
        </w:rPr>
        <w:t xml:space="preserve"> z 25. júna 2014 , ktorým sa určité kategórie pomoci v odvetví poľnohospodárstva a lesného hospodárstva a vo vidieckych oblastiach vyhlasujú za zlučiteľné s vnútorným trhom pri uplatňovaní článkov 107 a 108 Zmluvy o fungovaní Európskej únie</w:t>
      </w:r>
      <w:r w:rsidR="00182C73" w:rsidRPr="00C91140">
        <w:rPr>
          <w:rFonts w:ascii="Times New Roman" w:hAnsi="Times New Roman" w:cs="Times New Roman"/>
          <w:bCs/>
          <w:sz w:val="24"/>
          <w:szCs w:val="24"/>
        </w:rPr>
        <w:t xml:space="preserve"> v platnom znení – </w:t>
      </w:r>
      <w:r w:rsidR="00182C73" w:rsidRPr="00C91140">
        <w:rPr>
          <w:rFonts w:ascii="Times New Roman" w:hAnsi="Times New Roman" w:cs="Times New Roman"/>
          <w:bCs/>
          <w:i/>
          <w:sz w:val="24"/>
          <w:szCs w:val="24"/>
          <w:u w:val="single"/>
        </w:rPr>
        <w:t>stropy vymedzujúce notifikačnú povinnosť sú uvedené v článku 4</w:t>
      </w:r>
    </w:p>
    <w:p w14:paraId="70B985EB" w14:textId="77777777" w:rsidR="00C91140" w:rsidRPr="00C91140" w:rsidRDefault="006F6C64" w:rsidP="005A2A3F">
      <w:pPr>
        <w:pStyle w:val="Odsekzoznamu"/>
        <w:numPr>
          <w:ilvl w:val="0"/>
          <w:numId w:val="50"/>
        </w:numPr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140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73285D" w:rsidRPr="00C91140">
        <w:rPr>
          <w:rFonts w:ascii="Times New Roman" w:hAnsi="Times New Roman" w:cs="Times New Roman"/>
          <w:b/>
          <w:bCs/>
          <w:sz w:val="24"/>
          <w:szCs w:val="24"/>
        </w:rPr>
        <w:t>ariadenie Komisie (EÚ) č. 1388/2014</w:t>
      </w:r>
      <w:r w:rsidR="0073285D" w:rsidRPr="00C91140">
        <w:rPr>
          <w:rFonts w:ascii="Times New Roman" w:hAnsi="Times New Roman" w:cs="Times New Roman"/>
          <w:bCs/>
          <w:sz w:val="24"/>
          <w:szCs w:val="24"/>
        </w:rPr>
        <w:t xml:space="preserve"> zo 16. decembra 2014, o vyhlásení určitých kategórií pomoci poskytovanej podnikom pôsobiacim vo výrobe, spracovaní a odbyte produktov rybolovu a akvakultúry za zlučiteľné s vnútorným trhom podľa článkov 107 a 108 Zmluvy o fungovaní Európskej únie</w:t>
      </w:r>
      <w:r w:rsidR="00182C73" w:rsidRPr="00C9114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82C73" w:rsidRPr="00C91140">
        <w:rPr>
          <w:rFonts w:ascii="Times New Roman" w:hAnsi="Times New Roman" w:cs="Times New Roman"/>
          <w:bCs/>
          <w:i/>
          <w:sz w:val="24"/>
          <w:szCs w:val="24"/>
          <w:u w:val="single"/>
        </w:rPr>
        <w:t>strop vymedzujúci notifikačnú povinnosť je uvedený v článku 2</w:t>
      </w:r>
    </w:p>
    <w:p w14:paraId="7DE75E8A" w14:textId="498E3CA6" w:rsidR="00E4500B" w:rsidRPr="00C91140" w:rsidRDefault="00E4500B" w:rsidP="005A2A3F">
      <w:pPr>
        <w:pStyle w:val="Odsekzoznamu"/>
        <w:numPr>
          <w:ilvl w:val="0"/>
          <w:numId w:val="50"/>
        </w:numPr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1140">
        <w:rPr>
          <w:rFonts w:ascii="Times New Roman" w:hAnsi="Times New Roman" w:cs="Times New Roman"/>
          <w:b/>
          <w:bCs/>
          <w:sz w:val="24"/>
          <w:szCs w:val="24"/>
        </w:rPr>
        <w:t>rozhodnutie Komisie</w:t>
      </w:r>
      <w:r w:rsidRPr="00C91140">
        <w:rPr>
          <w:rFonts w:ascii="Times New Roman" w:hAnsi="Times New Roman" w:cs="Times New Roman"/>
          <w:bCs/>
          <w:sz w:val="24"/>
          <w:szCs w:val="24"/>
        </w:rPr>
        <w:t xml:space="preserve"> z 20. decembra 2011 o uplatňovaní článku 106 ods. 2 Zmluvy o fungovaní Európskej únie na štátnu pomoc vo forme náhrady za službu vo verejnom záujme udeľovanej niektorým podnikom povereným poskytovaním služieb všeobecného hospodárskeho záujmu (2012/21/EÚ)</w:t>
      </w:r>
    </w:p>
    <w:p w14:paraId="1BF5B220" w14:textId="33F7FC01" w:rsidR="00C10C81" w:rsidRPr="0090535E" w:rsidRDefault="0090535E" w:rsidP="005A2A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</w:t>
      </w:r>
      <w:r w:rsidR="00C64CC6" w:rsidRPr="0090535E">
        <w:rPr>
          <w:rFonts w:ascii="Times New Roman" w:hAnsi="Times New Roman" w:cs="Times New Roman"/>
          <w:b/>
          <w:sz w:val="24"/>
          <w:szCs w:val="24"/>
          <w:u w:val="single"/>
        </w:rPr>
        <w:t>tátna pomoc - notifikácia opatrenia štátnej pomoci</w:t>
      </w:r>
      <w:r w:rsidR="001F71A9">
        <w:rPr>
          <w:rStyle w:val="Odkaznapoznmkupodiarou"/>
          <w:rFonts w:ascii="Times New Roman" w:hAnsi="Times New Roman" w:cs="Times New Roman"/>
          <w:b/>
          <w:sz w:val="24"/>
          <w:szCs w:val="24"/>
          <w:u w:val="single"/>
        </w:rPr>
        <w:footnoteReference w:id="8"/>
      </w:r>
    </w:p>
    <w:p w14:paraId="13392F85" w14:textId="2985E728" w:rsidR="0090535E" w:rsidRDefault="0090535E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90535E">
        <w:rPr>
          <w:rFonts w:ascii="Times New Roman" w:hAnsi="Times New Roman" w:cs="Times New Roman"/>
          <w:sz w:val="24"/>
          <w:szCs w:val="24"/>
        </w:rPr>
        <w:t>Pred poskytnutím štátnej pomoci</w:t>
      </w:r>
      <w:r w:rsidR="00401E9F">
        <w:rPr>
          <w:rFonts w:ascii="Times New Roman" w:hAnsi="Times New Roman" w:cs="Times New Roman"/>
          <w:sz w:val="24"/>
          <w:szCs w:val="24"/>
        </w:rPr>
        <w:t>, ktorá nie je oslobodená od notifikačnej povinnosti,</w:t>
      </w:r>
      <w:r w:rsidRPr="0090535E">
        <w:rPr>
          <w:rFonts w:ascii="Times New Roman" w:hAnsi="Times New Roman" w:cs="Times New Roman"/>
          <w:sz w:val="24"/>
          <w:szCs w:val="24"/>
        </w:rPr>
        <w:t xml:space="preserve"> je potrebné požiadať Európsku komisiu o schválenie poskytnutia štátnej pomoci (všeobecná notifikačná povinnosť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91C1B00" w14:textId="50AAF108" w:rsidR="00E4500B" w:rsidRPr="00673C1A" w:rsidRDefault="0090535E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90535E">
        <w:rPr>
          <w:rFonts w:ascii="Times New Roman" w:hAnsi="Times New Roman" w:cs="Times New Roman"/>
          <w:sz w:val="24"/>
          <w:szCs w:val="24"/>
        </w:rPr>
        <w:t>Poskytovateľ štátnej pomoci je povinný podať pred poskytnutím štátnej pomoci žiadosť o schválenie poskytnutia štátnej pomoci Európskou komisiou.</w:t>
      </w:r>
      <w:r w:rsidRPr="0090535E">
        <w:t xml:space="preserve"> </w:t>
      </w:r>
      <w:r w:rsidRPr="0090535E">
        <w:rPr>
          <w:rFonts w:ascii="Times New Roman" w:hAnsi="Times New Roman" w:cs="Times New Roman"/>
          <w:sz w:val="24"/>
          <w:szCs w:val="24"/>
        </w:rPr>
        <w:t>Notifikáciu predkladá poskytovateľ štátnej pomoci koordinátorovi pomoci</w:t>
      </w:r>
      <w:r w:rsidR="00673C1A">
        <w:rPr>
          <w:rFonts w:ascii="Times New Roman" w:hAnsi="Times New Roman" w:cs="Times New Roman"/>
          <w:sz w:val="24"/>
          <w:szCs w:val="24"/>
        </w:rPr>
        <w:t>, ktorým je Protimonopolný úrad SR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05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90535E">
        <w:rPr>
          <w:rFonts w:ascii="Times New Roman" w:hAnsi="Times New Roman" w:cs="Times New Roman"/>
          <w:sz w:val="24"/>
          <w:szCs w:val="24"/>
        </w:rPr>
        <w:t>oordinátor pomoci posúdi súlad predloženej notifikácie s osobitnými predpismi pre štátnu pomoc, a ak notifikácia obsahuje údaje potrebné na vyda</w:t>
      </w:r>
      <w:r w:rsidRPr="0090535E">
        <w:rPr>
          <w:rFonts w:ascii="Times New Roman" w:hAnsi="Times New Roman" w:cs="Times New Roman"/>
          <w:sz w:val="24"/>
          <w:szCs w:val="24"/>
        </w:rPr>
        <w:lastRenderedPageBreak/>
        <w:t xml:space="preserve">nie rozhodnutia, bezodkladne požiada Európsku komisiu o vydanie rozhodnutia. </w:t>
      </w:r>
      <w:r w:rsidR="00003C19">
        <w:rPr>
          <w:rFonts w:ascii="Times New Roman" w:hAnsi="Times New Roman" w:cs="Times New Roman"/>
          <w:sz w:val="24"/>
          <w:szCs w:val="24"/>
        </w:rPr>
        <w:t>F</w:t>
      </w:r>
      <w:r w:rsidR="00003C19" w:rsidRPr="00003C19">
        <w:rPr>
          <w:rFonts w:ascii="Times New Roman" w:hAnsi="Times New Roman" w:cs="Times New Roman"/>
          <w:sz w:val="24"/>
          <w:szCs w:val="24"/>
        </w:rPr>
        <w:t>ormuláre potrebné pr</w:t>
      </w:r>
      <w:r w:rsidR="001F71A9">
        <w:rPr>
          <w:rFonts w:ascii="Times New Roman" w:hAnsi="Times New Roman" w:cs="Times New Roman"/>
          <w:sz w:val="24"/>
          <w:szCs w:val="24"/>
        </w:rPr>
        <w:t xml:space="preserve">e notifikovanie štátnej pomoci </w:t>
      </w:r>
      <w:r w:rsidR="00003C19" w:rsidRPr="00003C19">
        <w:rPr>
          <w:rFonts w:ascii="Times New Roman" w:hAnsi="Times New Roman" w:cs="Times New Roman"/>
          <w:sz w:val="24"/>
          <w:szCs w:val="24"/>
        </w:rPr>
        <w:t xml:space="preserve">sú dostupné na webovom sídle koordinátora pomoci </w:t>
      </w:r>
      <w:hyperlink r:id="rId11" w:history="1">
        <w:r w:rsidR="00003C19" w:rsidRPr="001D5D22">
          <w:rPr>
            <w:rStyle w:val="Hypertextovprepojenie"/>
            <w:rFonts w:ascii="Times New Roman" w:hAnsi="Times New Roman" w:cs="Times New Roman"/>
            <w:sz w:val="24"/>
            <w:szCs w:val="24"/>
          </w:rPr>
          <w:t>http://www.statnapomoc.sk/?p=992</w:t>
        </w:r>
      </w:hyperlink>
      <w:r w:rsidR="00182C73">
        <w:rPr>
          <w:rFonts w:ascii="Times New Roman" w:hAnsi="Times New Roman" w:cs="Times New Roman"/>
          <w:sz w:val="24"/>
          <w:szCs w:val="24"/>
        </w:rPr>
        <w:t>.</w:t>
      </w:r>
      <w:r w:rsidR="000B25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4FF354" w14:textId="2CAD21B2" w:rsidR="00C91140" w:rsidRDefault="00C91140" w:rsidP="005A2A3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69BA72" w14:textId="77777777" w:rsidR="005A2A3F" w:rsidRDefault="005A2A3F" w:rsidP="005A2A3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786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SLUŽBY </w:t>
      </w:r>
    </w:p>
    <w:p w14:paraId="36E69C42" w14:textId="30179988" w:rsidR="005A2A3F" w:rsidRPr="0078609D" w:rsidRDefault="005A2A3F" w:rsidP="005A2A3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609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VO VŠEOBECNOM HOSPODÁRSKOM ZÁUJME</w:t>
      </w:r>
    </w:p>
    <w:p w14:paraId="480565FE" w14:textId="77777777" w:rsidR="005A2A3F" w:rsidRPr="004B320B" w:rsidRDefault="005A2A3F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4B320B">
        <w:rPr>
          <w:rFonts w:ascii="Times New Roman" w:hAnsi="Times New Roman" w:cs="Times New Roman"/>
          <w:bCs/>
          <w:sz w:val="24"/>
          <w:szCs w:val="24"/>
        </w:rPr>
        <w:t>Služby vo všeobecnom hospodárskom záujme</w:t>
      </w:r>
      <w:r>
        <w:rPr>
          <w:rStyle w:val="Odkaznapoznmkupodiarou"/>
          <w:rFonts w:ascii="Times New Roman" w:hAnsi="Times New Roman" w:cs="Times New Roman"/>
          <w:bCs/>
          <w:sz w:val="24"/>
          <w:szCs w:val="24"/>
        </w:rPr>
        <w:footnoteReference w:id="9"/>
      </w:r>
      <w:r w:rsidRPr="004B320B">
        <w:rPr>
          <w:rFonts w:ascii="Times New Roman" w:hAnsi="Times New Roman" w:cs="Times New Roman"/>
          <w:bCs/>
          <w:sz w:val="24"/>
          <w:szCs w:val="24"/>
        </w:rPr>
        <w:t xml:space="preserve"> sú hospodárske činnosti, ktorých výsledkom je všeobecný verejný prospech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B320B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Pr="004B320B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ktoré by sa na trhu nevyskytovali bez verejnej intervencie (alebo by boli poskytnuté za </w:t>
      </w:r>
      <w:r w:rsidRPr="004B320B">
        <w:rPr>
          <w:rFonts w:ascii="Times New Roman" w:hAnsi="Times New Roman" w:cs="Times New Roman"/>
          <w:bCs/>
          <w:sz w:val="24"/>
          <w:szCs w:val="24"/>
        </w:rPr>
        <w:t>iných podmienok, pokiaľ ide o kvalitu, bezpečnosť, dostupnosť, rovnaký prístup alebo všeobecný prístup).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320B">
        <w:rPr>
          <w:rFonts w:ascii="Times New Roman" w:hAnsi="Times New Roman" w:cs="Times New Roman"/>
          <w:sz w:val="24"/>
          <w:szCs w:val="24"/>
        </w:rPr>
        <w:t xml:space="preserve">Záväzok služby vo verejnom záujme poskytovateľovi vzniká prostredníctvom </w:t>
      </w:r>
      <w:r w:rsidRPr="004B320B">
        <w:rPr>
          <w:rFonts w:ascii="Times New Roman" w:hAnsi="Times New Roman" w:cs="Times New Roman"/>
          <w:b/>
          <w:bCs/>
          <w:sz w:val="24"/>
          <w:szCs w:val="24"/>
        </w:rPr>
        <w:t>poverenia</w:t>
      </w:r>
      <w:r w:rsidRPr="004B320B">
        <w:rPr>
          <w:rFonts w:ascii="Times New Roman" w:hAnsi="Times New Roman" w:cs="Times New Roman"/>
          <w:sz w:val="24"/>
          <w:szCs w:val="24"/>
        </w:rPr>
        <w:t xml:space="preserve"> a na základe kritéria všeobecného záujmu, čím sa zabezpečí, </w:t>
      </w:r>
      <w:r w:rsidRPr="004B320B">
        <w:rPr>
          <w:rFonts w:ascii="Times New Roman" w:hAnsi="Times New Roman" w:cs="Times New Roman"/>
          <w:sz w:val="24"/>
          <w:szCs w:val="24"/>
          <w:lang w:val="pl-PL"/>
        </w:rPr>
        <w:t>aby sa služba poskytovala za podmienok, ktoré jej umožňujú plniť jej poslanie.</w:t>
      </w:r>
    </w:p>
    <w:p w14:paraId="1226AF32" w14:textId="77777777" w:rsidR="005A2A3F" w:rsidRPr="004B320B" w:rsidRDefault="005A2A3F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673C1A">
        <w:rPr>
          <w:rFonts w:ascii="Times New Roman" w:hAnsi="Times New Roman" w:cs="Times New Roman"/>
          <w:bCs/>
          <w:sz w:val="24"/>
          <w:szCs w:val="24"/>
          <w:u w:val="single"/>
        </w:rPr>
        <w:t>Z</w:t>
      </w:r>
      <w:r w:rsidRPr="00673C1A">
        <w:rPr>
          <w:rFonts w:ascii="Times New Roman" w:hAnsi="Times New Roman" w:cs="Times New Roman"/>
          <w:sz w:val="24"/>
          <w:szCs w:val="24"/>
          <w:u w:val="single"/>
        </w:rPr>
        <w:t>ákladné znaky služby vo všeobecnom hospodárskom záujme</w:t>
      </w:r>
      <w:r w:rsidRPr="004B32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0B">
        <w:rPr>
          <w:rFonts w:ascii="Times New Roman" w:hAnsi="Times New Roman" w:cs="Times New Roman"/>
          <w:sz w:val="24"/>
          <w:szCs w:val="24"/>
        </w:rPr>
        <w:t>služby vychádzajú z verejného záujmu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20B">
        <w:rPr>
          <w:rFonts w:ascii="Times New Roman" w:hAnsi="Times New Roman" w:cs="Times New Roman"/>
          <w:sz w:val="24"/>
          <w:szCs w:val="24"/>
        </w:rPr>
        <w:t>služby sú adresované verejnosti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320B">
        <w:rPr>
          <w:rFonts w:ascii="Times New Roman" w:hAnsi="Times New Roman" w:cs="Times New Roman"/>
          <w:sz w:val="24"/>
          <w:szCs w:val="24"/>
        </w:rPr>
        <w:t>trh nie je schopný zabezpečiť službu pri dodržaní nárokov na uspokojenie verejného záujmu (cena, kvalita, kontinuita, dostupnosť)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B320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711BD68C" w14:textId="77777777" w:rsidR="005A2A3F" w:rsidRPr="004B320B" w:rsidRDefault="005A2A3F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673C1A">
        <w:rPr>
          <w:rFonts w:ascii="Times New Roman" w:hAnsi="Times New Roman" w:cs="Times New Roman"/>
          <w:sz w:val="24"/>
          <w:szCs w:val="24"/>
          <w:u w:val="single"/>
        </w:rPr>
        <w:t>Príklady činností, ktoré môžu byť považované za služby vo všeobecnom hospodárskom záujme</w:t>
      </w:r>
      <w:r w:rsidRPr="004B32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0B">
        <w:rPr>
          <w:rFonts w:ascii="Times New Roman" w:hAnsi="Times New Roman" w:cs="Times New Roman"/>
          <w:iCs/>
          <w:sz w:val="24"/>
          <w:szCs w:val="24"/>
        </w:rPr>
        <w:t>zdravotná starostlivosť,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0B">
        <w:rPr>
          <w:rFonts w:ascii="Times New Roman" w:hAnsi="Times New Roman" w:cs="Times New Roman"/>
          <w:iCs/>
          <w:sz w:val="24"/>
          <w:szCs w:val="24"/>
        </w:rPr>
        <w:t>sociálne služby,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0B">
        <w:rPr>
          <w:rFonts w:ascii="Times New Roman" w:hAnsi="Times New Roman" w:cs="Times New Roman"/>
          <w:iCs/>
          <w:sz w:val="24"/>
          <w:szCs w:val="24"/>
        </w:rPr>
        <w:t>sociálne bývanie,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0B">
        <w:rPr>
          <w:rFonts w:ascii="Times New Roman" w:hAnsi="Times New Roman" w:cs="Times New Roman"/>
          <w:iCs/>
          <w:sz w:val="24"/>
          <w:szCs w:val="24"/>
        </w:rPr>
        <w:t>starostlivosť o zraniteľné skupiny,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20B">
        <w:rPr>
          <w:rFonts w:ascii="Times New Roman" w:hAnsi="Times New Roman" w:cs="Times New Roman"/>
          <w:iCs/>
          <w:sz w:val="24"/>
          <w:szCs w:val="24"/>
        </w:rPr>
        <w:t>vybrané činnosti v oblasti ochrany životného prostredia (napr. v oblasti diverzifikácie).</w:t>
      </w:r>
    </w:p>
    <w:p w14:paraId="54029A57" w14:textId="77777777" w:rsidR="005A2A3F" w:rsidRPr="004B320B" w:rsidRDefault="005A2A3F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4B320B">
        <w:rPr>
          <w:rFonts w:ascii="Times New Roman" w:hAnsi="Times New Roman" w:cs="Times New Roman"/>
          <w:sz w:val="24"/>
          <w:szCs w:val="24"/>
        </w:rPr>
        <w:t xml:space="preserve">Kompenzácia služby vo verejnom záujme </w:t>
      </w:r>
      <w:r w:rsidRPr="004B320B">
        <w:rPr>
          <w:rFonts w:ascii="Times New Roman" w:hAnsi="Times New Roman" w:cs="Times New Roman"/>
          <w:b/>
          <w:bCs/>
          <w:sz w:val="24"/>
          <w:szCs w:val="24"/>
        </w:rPr>
        <w:t>nepredstavuje štátnu pomoc</w:t>
      </w:r>
      <w:r w:rsidRPr="004B320B">
        <w:rPr>
          <w:rFonts w:ascii="Times New Roman" w:hAnsi="Times New Roman" w:cs="Times New Roman"/>
          <w:sz w:val="24"/>
          <w:szCs w:val="24"/>
        </w:rPr>
        <w:t xml:space="preserve"> v zmysle článku </w:t>
      </w:r>
      <w:r>
        <w:rPr>
          <w:rFonts w:ascii="Times New Roman" w:hAnsi="Times New Roman" w:cs="Times New Roman"/>
          <w:sz w:val="24"/>
          <w:szCs w:val="24"/>
        </w:rPr>
        <w:t>107 ods. 1 Zmluvy o fungovaní Európskej únie</w:t>
      </w:r>
      <w:r w:rsidRPr="004B320B">
        <w:rPr>
          <w:rFonts w:ascii="Times New Roman" w:hAnsi="Times New Roman" w:cs="Times New Roman"/>
          <w:sz w:val="24"/>
          <w:szCs w:val="24"/>
        </w:rPr>
        <w:t xml:space="preserve"> za predpokladu splnenia štyroch kumulatívnych podmienok (rozsudok </w:t>
      </w:r>
      <w:r w:rsidRPr="004B320B">
        <w:rPr>
          <w:rFonts w:ascii="Times New Roman" w:hAnsi="Times New Roman" w:cs="Times New Roman"/>
          <w:sz w:val="24"/>
          <w:szCs w:val="24"/>
          <w:u w:val="single"/>
        </w:rPr>
        <w:t>ALTMARK</w:t>
      </w:r>
      <w:r w:rsidRPr="004B320B">
        <w:rPr>
          <w:rFonts w:ascii="Times New Roman" w:hAnsi="Times New Roman" w:cs="Times New Roman"/>
          <w:sz w:val="24"/>
          <w:szCs w:val="24"/>
        </w:rPr>
        <w:t>):</w:t>
      </w:r>
    </w:p>
    <w:p w14:paraId="02E7E196" w14:textId="77777777" w:rsidR="005A2A3F" w:rsidRDefault="005A2A3F" w:rsidP="005A2A3F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1A">
        <w:rPr>
          <w:rFonts w:ascii="Times New Roman" w:hAnsi="Times New Roman" w:cs="Times New Roman"/>
          <w:sz w:val="24"/>
          <w:szCs w:val="24"/>
        </w:rPr>
        <w:t>príjemca musí skutočne plniť záväzky služby vo verejnom záujme a záväzky musia byť jasne definované,</w:t>
      </w:r>
    </w:p>
    <w:p w14:paraId="14C5F323" w14:textId="77777777" w:rsidR="005A2A3F" w:rsidRDefault="005A2A3F" w:rsidP="005A2A3F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1A">
        <w:rPr>
          <w:rFonts w:ascii="Times New Roman" w:hAnsi="Times New Roman" w:cs="Times New Roman"/>
          <w:sz w:val="24"/>
          <w:szCs w:val="24"/>
        </w:rPr>
        <w:t>parametre, na základe ktorých sa náhrada vypočítava, musia byť vopred stanovené objektívnym a transparentným spôsobom,</w:t>
      </w:r>
    </w:p>
    <w:p w14:paraId="090D4FAD" w14:textId="77777777" w:rsidR="005A2A3F" w:rsidRDefault="005A2A3F" w:rsidP="005A2A3F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1A">
        <w:rPr>
          <w:rFonts w:ascii="Times New Roman" w:hAnsi="Times New Roman" w:cs="Times New Roman"/>
          <w:sz w:val="24"/>
          <w:szCs w:val="24"/>
        </w:rPr>
        <w:t>náhrada nesmie presiahnuť sumu potrebnú na pokrytie všetkých alebo časti nákladov vzniknutých pri plnení záväzkov služby vo verejnom záujme pri zohľadnení relevantných príjmov a primeraného zisku,</w:t>
      </w:r>
    </w:p>
    <w:p w14:paraId="5EB64EAD" w14:textId="77777777" w:rsidR="005A2A3F" w:rsidRPr="00673C1A" w:rsidRDefault="005A2A3F" w:rsidP="005A2A3F">
      <w:pPr>
        <w:pStyle w:val="Odsekzoznamu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3C1A">
        <w:rPr>
          <w:rFonts w:ascii="Times New Roman" w:hAnsi="Times New Roman" w:cs="Times New Roman"/>
          <w:sz w:val="24"/>
          <w:szCs w:val="24"/>
        </w:rPr>
        <w:t xml:space="preserve">ak podnik, ktorý má plniť záväzky služby vo verejnom záujme, nebol v konkrétnom prípade vybraný v súlade s postupom verejného obstarávania, ktorý by umožnil výber uchádzača schopného poskytovať tieto služby verejnosti za najnižšiu cenu, výška potrebnej náhrady sa musí stanoviť na základe analýzy </w:t>
      </w:r>
      <w:r w:rsidRPr="00673C1A">
        <w:rPr>
          <w:rFonts w:ascii="Times New Roman" w:hAnsi="Times New Roman" w:cs="Times New Roman"/>
          <w:sz w:val="24"/>
          <w:szCs w:val="24"/>
        </w:rPr>
        <w:lastRenderedPageBreak/>
        <w:t>nákladov, ktoré by vznikli bežnému podniku, dobre riadenému a primerane vybavenému príslušnými prostriedkami.</w:t>
      </w:r>
    </w:p>
    <w:p w14:paraId="12F530D8" w14:textId="77777777" w:rsidR="005A2A3F" w:rsidRPr="00673C1A" w:rsidRDefault="005A2A3F" w:rsidP="005A2A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C1A">
        <w:rPr>
          <w:rFonts w:ascii="Times New Roman" w:hAnsi="Times New Roman" w:cs="Times New Roman"/>
          <w:b/>
          <w:sz w:val="24"/>
          <w:szCs w:val="24"/>
        </w:rPr>
        <w:t>Ak nie sú splnené vyššie uvedené kumulatívne podmienky, opatrenia pomoci vo forme služieb vo všeobecnom hospodárskom záujme podliehajú pravidlám EÚ v oblasti štátnej pomoci a postupu podľa zákona o štátnej pomoci.</w:t>
      </w:r>
    </w:p>
    <w:p w14:paraId="635F9AD2" w14:textId="77777777" w:rsidR="005A2A3F" w:rsidRDefault="005A2A3F" w:rsidP="005A2A3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7DAA">
        <w:rPr>
          <w:rFonts w:ascii="Times New Roman" w:hAnsi="Times New Roman" w:cs="Times New Roman"/>
          <w:b/>
          <w:sz w:val="24"/>
          <w:szCs w:val="24"/>
          <w:u w:val="single"/>
        </w:rPr>
        <w:t xml:space="preserve">Poskytovanie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služieb vo všeobecnom hospodárskom záujme upravuje:</w:t>
      </w:r>
    </w:p>
    <w:p w14:paraId="65C347A6" w14:textId="77777777" w:rsidR="005A2A3F" w:rsidRPr="004B320B" w:rsidRDefault="005A2A3F" w:rsidP="005A2A3F">
      <w:pPr>
        <w:numPr>
          <w:ilvl w:val="0"/>
          <w:numId w:val="3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4B320B">
        <w:rPr>
          <w:rFonts w:ascii="Times New Roman" w:hAnsi="Times New Roman" w:cs="Times New Roman"/>
          <w:b/>
          <w:bCs/>
          <w:sz w:val="24"/>
          <w:szCs w:val="24"/>
        </w:rPr>
        <w:t xml:space="preserve">známenie Komisie o uplatňovaní pravidiel štátnej pomoci Európskej únie na náhrady za služby všeobecného hospodárskeho záujmu (2012/C 8/02) </w:t>
      </w:r>
      <w:r w:rsidRPr="004B320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objasňuje</w:t>
      </w:r>
      <w:r w:rsidRPr="004B320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</w:t>
      </w:r>
      <w:r w:rsidRPr="004B320B">
        <w:rPr>
          <w:rFonts w:ascii="Times New Roman" w:hAnsi="Times New Roman" w:cs="Times New Roman"/>
          <w:sz w:val="24"/>
          <w:szCs w:val="24"/>
        </w:rPr>
        <w:t xml:space="preserve">ákladné pojmy z oblasti štátnej pomoci, ktoré sa týkajú </w:t>
      </w:r>
      <w:r>
        <w:rPr>
          <w:rFonts w:ascii="Times New Roman" w:hAnsi="Times New Roman" w:cs="Times New Roman"/>
          <w:sz w:val="24"/>
          <w:szCs w:val="24"/>
        </w:rPr>
        <w:t>služieb vo všeobecnom hospodárskom záujme</w:t>
      </w:r>
      <w:r w:rsidRPr="004B320B">
        <w:rPr>
          <w:rFonts w:ascii="Times New Roman" w:hAnsi="Times New Roman" w:cs="Times New Roman"/>
          <w:sz w:val="24"/>
          <w:szCs w:val="24"/>
        </w:rPr>
        <w:t xml:space="preserve">, napr. pojmy pomoc, </w:t>
      </w:r>
      <w:r>
        <w:rPr>
          <w:rFonts w:ascii="Times New Roman" w:hAnsi="Times New Roman" w:cs="Times New Roman"/>
          <w:sz w:val="24"/>
          <w:szCs w:val="24"/>
        </w:rPr>
        <w:t>služba vo všeobecnom hospodárskom záujme</w:t>
      </w:r>
      <w:r w:rsidRPr="004B320B">
        <w:rPr>
          <w:rFonts w:ascii="Times New Roman" w:hAnsi="Times New Roman" w:cs="Times New Roman"/>
          <w:sz w:val="24"/>
          <w:szCs w:val="24"/>
        </w:rPr>
        <w:t>, hospodárska činnosť, vzťah medzi verejným obstarávaním a pravidlami štátnej pomoci.</w:t>
      </w:r>
    </w:p>
    <w:p w14:paraId="0FA09196" w14:textId="77777777" w:rsidR="005A2A3F" w:rsidRPr="004B320B" w:rsidRDefault="005A2A3F" w:rsidP="005A2A3F">
      <w:pPr>
        <w:numPr>
          <w:ilvl w:val="0"/>
          <w:numId w:val="3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320B">
        <w:rPr>
          <w:rFonts w:ascii="Times New Roman" w:hAnsi="Times New Roman" w:cs="Times New Roman"/>
          <w:b/>
          <w:bCs/>
          <w:sz w:val="24"/>
          <w:szCs w:val="24"/>
        </w:rPr>
        <w:t>rozhodnutie Komisie z 20. decembra 2011 o uplatňovaní článku 106 ods. 2 Zmluvy o fungovaní Európskej únie na štátnu pomoc vo forme náhrady za službu vo verejnom záujme udeľovanej niektorým podnikom povereným poskytovaním služieb všeobecného hospodárskeho záujmu (2012/21/EÚ)</w:t>
      </w:r>
      <w:r w:rsidRPr="004B320B">
        <w:rPr>
          <w:rFonts w:ascii="Times New Roman" w:hAnsi="Times New Roman" w:cs="Times New Roman"/>
          <w:bCs/>
          <w:sz w:val="24"/>
          <w:szCs w:val="24"/>
        </w:rPr>
        <w:t xml:space="preserve"> – obsahuje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4B320B">
        <w:rPr>
          <w:rFonts w:ascii="Times New Roman" w:hAnsi="Times New Roman" w:cs="Times New Roman"/>
          <w:sz w:val="24"/>
          <w:szCs w:val="24"/>
        </w:rPr>
        <w:t xml:space="preserve">odmienky, pri splnení ktorých nie je potrebné štátnu pomoc vo forme náhrady za </w:t>
      </w:r>
      <w:r>
        <w:rPr>
          <w:rFonts w:ascii="Times New Roman" w:hAnsi="Times New Roman" w:cs="Times New Roman"/>
          <w:sz w:val="24"/>
          <w:szCs w:val="24"/>
        </w:rPr>
        <w:t>služby vo všeobecnom hospodárskom záujme</w:t>
      </w:r>
      <w:r w:rsidRPr="004B320B">
        <w:rPr>
          <w:rFonts w:ascii="Times New Roman" w:hAnsi="Times New Roman" w:cs="Times New Roman"/>
          <w:sz w:val="24"/>
          <w:szCs w:val="24"/>
        </w:rPr>
        <w:t xml:space="preserve"> notifikovať Európskej komisii.</w:t>
      </w:r>
    </w:p>
    <w:p w14:paraId="1DFDD8A6" w14:textId="77777777" w:rsidR="005A2A3F" w:rsidRPr="009839E4" w:rsidRDefault="005A2A3F" w:rsidP="005A2A3F">
      <w:pPr>
        <w:numPr>
          <w:ilvl w:val="0"/>
          <w:numId w:val="3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839E4">
        <w:rPr>
          <w:rFonts w:ascii="Times New Roman" w:hAnsi="Times New Roman" w:cs="Times New Roman"/>
          <w:b/>
          <w:bCs/>
          <w:sz w:val="24"/>
          <w:szCs w:val="24"/>
        </w:rPr>
        <w:t>rámec Európskej únie pre štátnu pomoc vo forme náhrady za služby vo verejnom záujme (2011) (2012/C 8/03)</w:t>
      </w:r>
      <w:r w:rsidRPr="009839E4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Cs/>
          <w:sz w:val="24"/>
          <w:szCs w:val="24"/>
        </w:rPr>
        <w:t>stanovuje p</w:t>
      </w:r>
      <w:r w:rsidRPr="009839E4">
        <w:rPr>
          <w:rFonts w:ascii="Times New Roman" w:hAnsi="Times New Roman" w:cs="Times New Roman"/>
          <w:sz w:val="24"/>
          <w:szCs w:val="24"/>
          <w:lang w:val="pl-PL"/>
        </w:rPr>
        <w:t xml:space="preserve">ravidlá na posudzovanie náhrady za </w:t>
      </w:r>
      <w:r>
        <w:rPr>
          <w:rFonts w:ascii="Times New Roman" w:hAnsi="Times New Roman" w:cs="Times New Roman"/>
          <w:sz w:val="24"/>
          <w:szCs w:val="24"/>
        </w:rPr>
        <w:t>služby vo všeobecnom hospodárskom záujme</w:t>
      </w:r>
      <w:r w:rsidRPr="009839E4">
        <w:rPr>
          <w:rFonts w:ascii="Times New Roman" w:hAnsi="Times New Roman" w:cs="Times New Roman"/>
          <w:sz w:val="24"/>
          <w:szCs w:val="24"/>
        </w:rPr>
        <w:t>, ktorá predstavuje štátnu pomoc a nie je rozhodnutím oslobodená od notifikácie. Tieto prípady sa musia notifikovať Komisii a môžu byť vyhlásené za zlučiteľné, ak spĺňajú  kritériá rámca.</w:t>
      </w:r>
    </w:p>
    <w:p w14:paraId="2E6D11C7" w14:textId="77777777" w:rsidR="005A2A3F" w:rsidRPr="004B320B" w:rsidRDefault="005A2A3F" w:rsidP="005A2A3F">
      <w:pPr>
        <w:numPr>
          <w:ilvl w:val="0"/>
          <w:numId w:val="3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4B320B">
        <w:rPr>
          <w:rFonts w:ascii="Times New Roman" w:hAnsi="Times New Roman" w:cs="Times New Roman"/>
          <w:b/>
          <w:bCs/>
          <w:sz w:val="24"/>
          <w:szCs w:val="24"/>
        </w:rPr>
        <w:t>ariadenie Komisie (EÚ) č. 360/2012 z 25. apríla 2012 o uplatňovaní článkov 107 a 108 Zmluvy o fungovaní Európskej únie na pomoc de minimis v prospech podnikov poskytujúcich služby všeobecného hospodárskeho záujmu v</w:t>
      </w:r>
      <w:r>
        <w:rPr>
          <w:rFonts w:ascii="Times New Roman" w:hAnsi="Times New Roman" w:cs="Times New Roman"/>
          <w:b/>
          <w:bCs/>
          <w:sz w:val="24"/>
          <w:szCs w:val="24"/>
        </w:rPr>
        <w:t> platnom znení</w:t>
      </w:r>
    </w:p>
    <w:p w14:paraId="294FBEFC" w14:textId="77777777" w:rsidR="005A2A3F" w:rsidRDefault="005A2A3F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Služby vo všeobecnom hospodárskom záujme je možné poskytnúť ako minimálnu pomoc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alebo ako štátnu pomoc.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1"/>
      </w:r>
    </w:p>
    <w:p w14:paraId="0BFB698E" w14:textId="4FF41F29" w:rsidR="008B5A25" w:rsidRPr="00E4500B" w:rsidRDefault="00E4500B" w:rsidP="005A2A3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500B">
        <w:rPr>
          <w:rFonts w:ascii="Times New Roman" w:hAnsi="Times New Roman" w:cs="Times New Roman"/>
          <w:b/>
          <w:sz w:val="28"/>
          <w:szCs w:val="28"/>
          <w:u w:val="single"/>
        </w:rPr>
        <w:t>PROCESNÝ POSTUP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PRI POSKYTOVANÍ </w:t>
      </w:r>
      <w:r w:rsidR="005A2A3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ŠTÁTNEJ POMOCI A MINIMÁLNEJ POMOCI</w:t>
      </w:r>
    </w:p>
    <w:p w14:paraId="199E4F83" w14:textId="57F2F7D4" w:rsidR="006F6C64" w:rsidRDefault="006F6C64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6F6C64">
        <w:rPr>
          <w:rFonts w:ascii="Times New Roman" w:hAnsi="Times New Roman" w:cs="Times New Roman"/>
          <w:sz w:val="24"/>
          <w:szCs w:val="24"/>
        </w:rPr>
        <w:lastRenderedPageBreak/>
        <w:t>Ak opatrenie predstavuje štátnu pomoc</w:t>
      </w:r>
      <w:r>
        <w:rPr>
          <w:rFonts w:ascii="Times New Roman" w:hAnsi="Times New Roman" w:cs="Times New Roman"/>
          <w:sz w:val="24"/>
          <w:szCs w:val="24"/>
        </w:rPr>
        <w:t>, resp. minimálnu pomoc</w:t>
      </w:r>
      <w:r w:rsidRPr="006F6C64">
        <w:rPr>
          <w:rFonts w:ascii="Times New Roman" w:hAnsi="Times New Roman" w:cs="Times New Roman"/>
          <w:sz w:val="24"/>
          <w:szCs w:val="24"/>
        </w:rPr>
        <w:t>, je zároveň potrebné zabezpečiť postup v súlade so zákonom č. 358/2015 Z. z. o úprave niektorých vzťahov v oblasti štátnej  pomoci a minimálnej pomoci a o zmene a doplnení niektorých zákonov  (zákon o štátnej pomoci)</w:t>
      </w:r>
      <w:r w:rsidR="005A2A3F">
        <w:rPr>
          <w:rFonts w:ascii="Times New Roman" w:hAnsi="Times New Roman" w:cs="Times New Roman"/>
          <w:sz w:val="24"/>
          <w:szCs w:val="24"/>
        </w:rPr>
        <w:t xml:space="preserve"> (ďalej len „zákon o štátnej pomoci“)</w:t>
      </w:r>
      <w:r w:rsidRPr="006F6C64">
        <w:rPr>
          <w:rFonts w:ascii="Times New Roman" w:hAnsi="Times New Roman" w:cs="Times New Roman"/>
          <w:sz w:val="24"/>
          <w:szCs w:val="24"/>
        </w:rPr>
        <w:t>.</w:t>
      </w:r>
    </w:p>
    <w:p w14:paraId="50AB1676" w14:textId="3DADF9D1" w:rsidR="008B5A25" w:rsidRPr="0078609D" w:rsidRDefault="008B5A25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Štátnu pomoc, resp. minimálnu pomoc</w:t>
      </w:r>
      <w:r w:rsidRPr="0078609D">
        <w:rPr>
          <w:rFonts w:ascii="Times New Roman" w:hAnsi="Times New Roman" w:cs="Times New Roman"/>
          <w:sz w:val="24"/>
          <w:szCs w:val="24"/>
        </w:rPr>
        <w:t xml:space="preserve"> je možné poskytnúť na základe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C64">
        <w:rPr>
          <w:rFonts w:ascii="Times New Roman" w:hAnsi="Times New Roman" w:cs="Times New Roman"/>
          <w:b/>
          <w:sz w:val="24"/>
          <w:szCs w:val="24"/>
        </w:rPr>
        <w:t>schémy štátnej pomoci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, resp.</w:t>
      </w:r>
      <w:r w:rsidRPr="0078609D">
        <w:rPr>
          <w:rFonts w:ascii="Times New Roman" w:hAnsi="Times New Roman" w:cs="Times New Roman"/>
          <w:sz w:val="24"/>
          <w:szCs w:val="24"/>
        </w:rPr>
        <w:t xml:space="preserve"> </w:t>
      </w:r>
      <w:r w:rsidRPr="0078609D">
        <w:rPr>
          <w:rFonts w:ascii="Times New Roman" w:hAnsi="Times New Roman" w:cs="Times New Roman"/>
          <w:b/>
          <w:sz w:val="24"/>
          <w:szCs w:val="24"/>
        </w:rPr>
        <w:t>schémy minimálnej pomoci</w:t>
      </w:r>
      <w:r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3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09D">
        <w:rPr>
          <w:rFonts w:ascii="Times New Roman" w:hAnsi="Times New Roman" w:cs="Times New Roman"/>
          <w:sz w:val="24"/>
          <w:szCs w:val="24"/>
        </w:rPr>
        <w:t>(</w:t>
      </w:r>
      <w:r w:rsidR="004F6770">
        <w:rPr>
          <w:rFonts w:ascii="Times New Roman" w:hAnsi="Times New Roman" w:cs="Times New Roman"/>
          <w:sz w:val="24"/>
          <w:szCs w:val="24"/>
        </w:rPr>
        <w:t xml:space="preserve">schéma je </w:t>
      </w:r>
      <w:r w:rsidRPr="0078609D">
        <w:rPr>
          <w:rFonts w:ascii="Times New Roman" w:hAnsi="Times New Roman" w:cs="Times New Roman"/>
          <w:sz w:val="24"/>
          <w:szCs w:val="24"/>
        </w:rPr>
        <w:t>záväzný dokument, ktorý komplexne upravuje poskytovanie pomoci jednotlivým príjemcom) alebo ako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5A25">
        <w:rPr>
          <w:rFonts w:ascii="Times New Roman" w:hAnsi="Times New Roman" w:cs="Times New Roman"/>
          <w:b/>
          <w:sz w:val="24"/>
          <w:szCs w:val="24"/>
        </w:rPr>
        <w:t>štátnu pomoc ad hoc</w:t>
      </w:r>
      <w:r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4"/>
      </w:r>
      <w:r>
        <w:rPr>
          <w:rFonts w:ascii="Times New Roman" w:hAnsi="Times New Roman" w:cs="Times New Roman"/>
          <w:sz w:val="24"/>
          <w:szCs w:val="24"/>
        </w:rPr>
        <w:t>, resp.</w:t>
      </w:r>
      <w:r w:rsidRPr="0078609D">
        <w:rPr>
          <w:rFonts w:ascii="Times New Roman" w:hAnsi="Times New Roman" w:cs="Times New Roman"/>
          <w:sz w:val="24"/>
          <w:szCs w:val="24"/>
        </w:rPr>
        <w:t xml:space="preserve"> </w:t>
      </w:r>
      <w:r w:rsidRPr="0078609D">
        <w:rPr>
          <w:rFonts w:ascii="Times New Roman" w:hAnsi="Times New Roman" w:cs="Times New Roman"/>
          <w:b/>
          <w:sz w:val="24"/>
          <w:szCs w:val="24"/>
        </w:rPr>
        <w:t>minimálnu pomoc ad hoc</w:t>
      </w:r>
      <w:r w:rsidR="004F6770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5"/>
      </w:r>
      <w:r w:rsidRPr="0078609D">
        <w:rPr>
          <w:rFonts w:ascii="Times New Roman" w:hAnsi="Times New Roman" w:cs="Times New Roman"/>
          <w:sz w:val="24"/>
          <w:szCs w:val="24"/>
        </w:rPr>
        <w:t xml:space="preserve"> (pomoc, ktorá sa neposkytuje na základe schémy). </w:t>
      </w:r>
    </w:p>
    <w:p w14:paraId="0D777A20" w14:textId="53FCB86E" w:rsidR="008B5A25" w:rsidRPr="0078609D" w:rsidRDefault="008B5A25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78609D">
        <w:rPr>
          <w:rFonts w:ascii="Times New Roman" w:hAnsi="Times New Roman" w:cs="Times New Roman"/>
          <w:sz w:val="24"/>
          <w:szCs w:val="24"/>
          <w:u w:val="single"/>
        </w:rPr>
        <w:t>V prípade poskytovania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štátnej</w:t>
      </w:r>
      <w:r w:rsidRPr="0078609D">
        <w:rPr>
          <w:rFonts w:ascii="Times New Roman" w:hAnsi="Times New Roman" w:cs="Times New Roman"/>
          <w:sz w:val="24"/>
          <w:szCs w:val="24"/>
          <w:u w:val="single"/>
        </w:rPr>
        <w:t xml:space="preserve"> pomoci</w:t>
      </w:r>
      <w:r>
        <w:rPr>
          <w:rFonts w:ascii="Times New Roman" w:hAnsi="Times New Roman" w:cs="Times New Roman"/>
          <w:sz w:val="24"/>
          <w:szCs w:val="24"/>
          <w:u w:val="single"/>
        </w:rPr>
        <w:t>, resp. minimálnej pomoci</w:t>
      </w:r>
      <w:r w:rsidRPr="0078609D">
        <w:rPr>
          <w:rFonts w:ascii="Times New Roman" w:hAnsi="Times New Roman" w:cs="Times New Roman"/>
          <w:sz w:val="24"/>
          <w:szCs w:val="24"/>
          <w:u w:val="single"/>
        </w:rPr>
        <w:t xml:space="preserve"> podľa schémy</w:t>
      </w:r>
      <w:r w:rsidRPr="0078609D">
        <w:rPr>
          <w:rFonts w:ascii="Times New Roman" w:hAnsi="Times New Roman" w:cs="Times New Roman"/>
          <w:sz w:val="24"/>
          <w:szCs w:val="24"/>
        </w:rPr>
        <w:t xml:space="preserve"> je</w:t>
      </w:r>
      <w:r w:rsidR="00673C1A">
        <w:rPr>
          <w:rFonts w:ascii="Times New Roman" w:hAnsi="Times New Roman" w:cs="Times New Roman"/>
          <w:sz w:val="24"/>
          <w:szCs w:val="24"/>
        </w:rPr>
        <w:t xml:space="preserve"> potrebné postupovať v súlade s</w:t>
      </w:r>
      <w:r w:rsidR="005A2A3F">
        <w:rPr>
          <w:rFonts w:ascii="Times New Roman" w:hAnsi="Times New Roman" w:cs="Times New Roman"/>
          <w:sz w:val="24"/>
          <w:szCs w:val="24"/>
        </w:rPr>
        <w:t xml:space="preserve"> § 7 zákona o štátnej pomoci </w:t>
      </w:r>
      <w:r w:rsidRPr="0078609D">
        <w:rPr>
          <w:rFonts w:ascii="Times New Roman" w:hAnsi="Times New Roman" w:cs="Times New Roman"/>
          <w:sz w:val="24"/>
          <w:szCs w:val="24"/>
        </w:rPr>
        <w:t>a v súlade s jedným z </w:t>
      </w:r>
      <w:r>
        <w:rPr>
          <w:rFonts w:ascii="Times New Roman" w:hAnsi="Times New Roman" w:cs="Times New Roman"/>
          <w:sz w:val="24"/>
          <w:szCs w:val="24"/>
        </w:rPr>
        <w:t>vyššie</w:t>
      </w:r>
      <w:r w:rsidRPr="0078609D">
        <w:rPr>
          <w:rFonts w:ascii="Times New Roman" w:hAnsi="Times New Roman" w:cs="Times New Roman"/>
          <w:sz w:val="24"/>
          <w:szCs w:val="24"/>
        </w:rPr>
        <w:t xml:space="preserve"> uvedených nariadení.</w:t>
      </w:r>
      <w:r w:rsidR="005A2A3F">
        <w:rPr>
          <w:rFonts w:ascii="Times New Roman" w:hAnsi="Times New Roman" w:cs="Times New Roman"/>
          <w:sz w:val="24"/>
          <w:szCs w:val="24"/>
        </w:rPr>
        <w:t xml:space="preserve"> </w:t>
      </w:r>
      <w:r w:rsidR="005A2A3F" w:rsidRPr="0078609D">
        <w:rPr>
          <w:rFonts w:ascii="Times New Roman" w:hAnsi="Times New Roman" w:cs="Times New Roman"/>
          <w:sz w:val="24"/>
          <w:szCs w:val="24"/>
        </w:rPr>
        <w:t>Schémy</w:t>
      </w:r>
      <w:r w:rsidR="005A2A3F">
        <w:rPr>
          <w:rFonts w:ascii="Times New Roman" w:hAnsi="Times New Roman" w:cs="Times New Roman"/>
          <w:sz w:val="24"/>
          <w:szCs w:val="24"/>
        </w:rPr>
        <w:t xml:space="preserve"> štátnej pomoci, resp.</w:t>
      </w:r>
      <w:r w:rsidR="005A2A3F" w:rsidRPr="0078609D">
        <w:rPr>
          <w:rFonts w:ascii="Times New Roman" w:hAnsi="Times New Roman" w:cs="Times New Roman"/>
          <w:sz w:val="24"/>
          <w:szCs w:val="24"/>
        </w:rPr>
        <w:t xml:space="preserve"> minimálnej pomoci vypracováva poskytovateľ pomoci, ktorý je povinný zaslať návrh schémy koordinátorovi </w:t>
      </w:r>
      <w:r w:rsidR="005A2A3F">
        <w:rPr>
          <w:rFonts w:ascii="Times New Roman" w:hAnsi="Times New Roman" w:cs="Times New Roman"/>
          <w:sz w:val="24"/>
          <w:szCs w:val="24"/>
        </w:rPr>
        <w:t xml:space="preserve">pomoci </w:t>
      </w:r>
      <w:r w:rsidR="005A2A3F" w:rsidRPr="0078609D">
        <w:rPr>
          <w:rFonts w:ascii="Times New Roman" w:hAnsi="Times New Roman" w:cs="Times New Roman"/>
          <w:sz w:val="24"/>
          <w:szCs w:val="24"/>
        </w:rPr>
        <w:t>so žiadosťou o stanovisko.</w:t>
      </w:r>
    </w:p>
    <w:p w14:paraId="5A177331" w14:textId="641942B3" w:rsidR="008B5A25" w:rsidRDefault="008B5A25" w:rsidP="005A2A3F">
      <w:pPr>
        <w:jc w:val="both"/>
        <w:rPr>
          <w:rFonts w:ascii="Times New Roman" w:hAnsi="Times New Roman" w:cs="Times New Roman"/>
          <w:sz w:val="24"/>
          <w:szCs w:val="24"/>
        </w:rPr>
      </w:pPr>
      <w:r w:rsidRPr="0078609D">
        <w:rPr>
          <w:rFonts w:ascii="Times New Roman" w:hAnsi="Times New Roman" w:cs="Times New Roman"/>
          <w:sz w:val="24"/>
          <w:szCs w:val="24"/>
          <w:u w:val="single"/>
        </w:rPr>
        <w:t>V prípade poskytovani</w:t>
      </w:r>
      <w:r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78609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štátnej </w:t>
      </w:r>
      <w:r w:rsidRPr="0078609D">
        <w:rPr>
          <w:rFonts w:ascii="Times New Roman" w:hAnsi="Times New Roman" w:cs="Times New Roman"/>
          <w:sz w:val="24"/>
          <w:szCs w:val="24"/>
          <w:u w:val="single"/>
        </w:rPr>
        <w:t>pomoci ad hoc</w:t>
      </w:r>
      <w:r>
        <w:rPr>
          <w:rFonts w:ascii="Times New Roman" w:hAnsi="Times New Roman" w:cs="Times New Roman"/>
          <w:sz w:val="24"/>
          <w:szCs w:val="24"/>
          <w:u w:val="single"/>
        </w:rPr>
        <w:t>, resp. minimálnej pomoci ad hoc</w:t>
      </w:r>
      <w:r w:rsidRPr="0078609D">
        <w:rPr>
          <w:rFonts w:ascii="Times New Roman" w:hAnsi="Times New Roman" w:cs="Times New Roman"/>
          <w:sz w:val="24"/>
          <w:szCs w:val="24"/>
        </w:rPr>
        <w:t xml:space="preserve"> je potrebné postupovať v súlade s § 8 zákona </w:t>
      </w:r>
      <w:r w:rsidR="005A2A3F">
        <w:rPr>
          <w:rFonts w:ascii="Times New Roman" w:hAnsi="Times New Roman" w:cs="Times New Roman"/>
          <w:sz w:val="24"/>
          <w:szCs w:val="24"/>
        </w:rPr>
        <w:t>o štátnej pomoci</w:t>
      </w:r>
      <w:r w:rsidRPr="0078609D">
        <w:rPr>
          <w:rFonts w:ascii="Times New Roman" w:hAnsi="Times New Roman" w:cs="Times New Roman"/>
          <w:sz w:val="24"/>
          <w:szCs w:val="24"/>
        </w:rPr>
        <w:t xml:space="preserve"> a v súlade s jedným z </w:t>
      </w:r>
      <w:r>
        <w:rPr>
          <w:rFonts w:ascii="Times New Roman" w:hAnsi="Times New Roman" w:cs="Times New Roman"/>
          <w:sz w:val="24"/>
          <w:szCs w:val="24"/>
        </w:rPr>
        <w:t>vyššie</w:t>
      </w:r>
      <w:r w:rsidRPr="0078609D">
        <w:rPr>
          <w:rFonts w:ascii="Times New Roman" w:hAnsi="Times New Roman" w:cs="Times New Roman"/>
          <w:sz w:val="24"/>
          <w:szCs w:val="24"/>
        </w:rPr>
        <w:t xml:space="preserve"> uvedených nariadení</w:t>
      </w:r>
      <w:r w:rsidR="005A2A3F">
        <w:rPr>
          <w:rFonts w:ascii="Times New Roman" w:hAnsi="Times New Roman" w:cs="Times New Roman"/>
          <w:sz w:val="24"/>
          <w:szCs w:val="24"/>
        </w:rPr>
        <w:t>, t. j. poskytovateľ pomoci je pred poskytnutím pomoci zaslať koordinátorovi pomoci žiadosť o stanovisko k štátnej/minimálnej pomoci ad hoc</w:t>
      </w:r>
      <w:r w:rsidRPr="0078609D">
        <w:rPr>
          <w:rFonts w:ascii="Times New Roman" w:hAnsi="Times New Roman" w:cs="Times New Roman"/>
          <w:sz w:val="24"/>
          <w:szCs w:val="24"/>
        </w:rPr>
        <w:t>.</w:t>
      </w:r>
    </w:p>
    <w:p w14:paraId="1CC03F23" w14:textId="77777777" w:rsidR="005A2A3F" w:rsidRDefault="005A2A3F" w:rsidP="005A2A3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F536D" w14:textId="38203CAC" w:rsidR="004B320B" w:rsidRDefault="004B320B" w:rsidP="00D00C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021D0" w14:textId="77777777" w:rsidR="004B320B" w:rsidRDefault="004B320B" w:rsidP="00D00C6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B320B" w:rsidSect="00901B50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D7ABA" w14:textId="77777777" w:rsidR="00ED738E" w:rsidRDefault="00ED738E" w:rsidP="009733B7">
      <w:pPr>
        <w:spacing w:after="0" w:line="240" w:lineRule="auto"/>
      </w:pPr>
      <w:r>
        <w:separator/>
      </w:r>
    </w:p>
  </w:endnote>
  <w:endnote w:type="continuationSeparator" w:id="0">
    <w:p w14:paraId="62606F9F" w14:textId="77777777" w:rsidR="00ED738E" w:rsidRDefault="00ED738E" w:rsidP="00973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778222"/>
      <w:docPartObj>
        <w:docPartGallery w:val="Page Numbers (Bottom of Page)"/>
        <w:docPartUnique/>
      </w:docPartObj>
    </w:sdtPr>
    <w:sdtContent>
      <w:p w14:paraId="7327AB6C" w14:textId="56A9A942" w:rsidR="00ED738E" w:rsidRDefault="00ED738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406">
          <w:rPr>
            <w:noProof/>
          </w:rPr>
          <w:t>8</w:t>
        </w:r>
        <w:r>
          <w:fldChar w:fldCharType="end"/>
        </w:r>
      </w:p>
    </w:sdtContent>
  </w:sdt>
  <w:p w14:paraId="486A0D21" w14:textId="77777777" w:rsidR="00ED738E" w:rsidRDefault="00ED738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F6406" w14:textId="77777777" w:rsidR="00ED738E" w:rsidRDefault="00ED738E" w:rsidP="009733B7">
      <w:pPr>
        <w:spacing w:after="0" w:line="240" w:lineRule="auto"/>
      </w:pPr>
      <w:r>
        <w:separator/>
      </w:r>
    </w:p>
  </w:footnote>
  <w:footnote w:type="continuationSeparator" w:id="0">
    <w:p w14:paraId="696DDDC3" w14:textId="77777777" w:rsidR="00ED738E" w:rsidRDefault="00ED738E" w:rsidP="009733B7">
      <w:pPr>
        <w:spacing w:after="0" w:line="240" w:lineRule="auto"/>
      </w:pPr>
      <w:r>
        <w:continuationSeparator/>
      </w:r>
    </w:p>
  </w:footnote>
  <w:footnote w:id="1">
    <w:p w14:paraId="7BFAA551" w14:textId="199D81A7" w:rsidR="00ED738E" w:rsidRDefault="00ED738E" w:rsidP="00730CC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Napr. analytická evidencia.</w:t>
      </w:r>
    </w:p>
  </w:footnote>
  <w:footnote w:id="2">
    <w:p w14:paraId="56F70F1A" w14:textId="7DF9F480" w:rsidR="00ED738E" w:rsidRDefault="00ED738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967DA">
        <w:t>Bližšie informácie v</w:t>
      </w:r>
      <w:r>
        <w:t>o vysvetlivkách v</w:t>
      </w:r>
      <w:r w:rsidRPr="001967DA">
        <w:t> časti „Minimálna pomoc“.</w:t>
      </w:r>
    </w:p>
  </w:footnote>
  <w:footnote w:id="3">
    <w:p w14:paraId="41116A53" w14:textId="1A601240" w:rsidR="00ED738E" w:rsidRDefault="00ED738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967DA">
        <w:t>Bližšie informácie v</w:t>
      </w:r>
      <w:r>
        <w:t>o vysvetlivkách v</w:t>
      </w:r>
      <w:r w:rsidRPr="001967DA">
        <w:t> časti „</w:t>
      </w:r>
      <w:r>
        <w:t>Štátna</w:t>
      </w:r>
      <w:r w:rsidRPr="001967DA">
        <w:t xml:space="preserve"> pomoc“.</w:t>
      </w:r>
    </w:p>
  </w:footnote>
  <w:footnote w:id="4">
    <w:p w14:paraId="30B4AB61" w14:textId="09CA7923" w:rsidR="00ED738E" w:rsidRDefault="00ED738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967DA">
        <w:t>Bližšie informácie v</w:t>
      </w:r>
      <w:r>
        <w:t>o vysvetlivkách v</w:t>
      </w:r>
      <w:r w:rsidRPr="001967DA">
        <w:t> časti „</w:t>
      </w:r>
      <w:r>
        <w:t>Služby vo všeobecnom hospodárskom záujme</w:t>
      </w:r>
      <w:r w:rsidRPr="001967DA">
        <w:t>“.</w:t>
      </w:r>
    </w:p>
  </w:footnote>
  <w:footnote w:id="5">
    <w:p w14:paraId="1A50A837" w14:textId="31499D1E" w:rsidR="00ED738E" w:rsidRDefault="00ED738E" w:rsidP="00B64E8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B64E84">
        <w:rPr>
          <w:sz w:val="18"/>
          <w:szCs w:val="18"/>
        </w:rPr>
        <w:t>D</w:t>
      </w:r>
      <w:r w:rsidRPr="00B64E84">
        <w:rPr>
          <w:rStyle w:val="markedcontent"/>
          <w:rFonts w:cs="Times New Roman"/>
          <w:sz w:val="18"/>
          <w:szCs w:val="18"/>
        </w:rPr>
        <w:t>efiníciu profesionálneho športu je možné nájsť v čl. 2 bod 143 nariadenia Komisie (EÚ) č. 651/2014 zo 17. júna 2014 o vyhlásení určitých kategórií pomoci za zlučiteľné s vnútorným trhom podľa článkov 107 a 108 zmluvy v platnom znení</w:t>
      </w:r>
    </w:p>
  </w:footnote>
  <w:footnote w:id="6">
    <w:p w14:paraId="6CA5813B" w14:textId="465FFDAA" w:rsidR="00ED738E" w:rsidRDefault="00ED738E" w:rsidP="0044440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101C6E">
        <w:rPr>
          <w:rStyle w:val="markedcontent"/>
          <w:rFonts w:cs="Times New Roman"/>
          <w:sz w:val="18"/>
          <w:szCs w:val="18"/>
        </w:rPr>
        <w:t>Sleduje sa napr. časový harmonogram využitia infraštruktúry, využitie p</w:t>
      </w:r>
      <w:r>
        <w:rPr>
          <w:rStyle w:val="markedcontent"/>
          <w:rFonts w:cs="Times New Roman"/>
          <w:sz w:val="18"/>
          <w:szCs w:val="18"/>
        </w:rPr>
        <w:t>odlahovej plochy infraštruktúry, a to na ročnej báze.</w:t>
      </w:r>
    </w:p>
  </w:footnote>
  <w:footnote w:id="7">
    <w:p w14:paraId="245BB131" w14:textId="47239409" w:rsidR="00ED738E" w:rsidRDefault="00ED738E" w:rsidP="00E808D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239DD">
        <w:rPr>
          <w:rStyle w:val="markedcontent"/>
          <w:rFonts w:cs="Times New Roman"/>
          <w:sz w:val="18"/>
          <w:szCs w:val="18"/>
        </w:rPr>
        <w:t>Lokálny charakter spravidla nemajú opatrenia, ktoré sa týkajú bežne obchodovateľných komodít (napr. predaj medu, vína lokálnymi pestovateľmi).</w:t>
      </w:r>
    </w:p>
  </w:footnote>
  <w:footnote w:id="8">
    <w:p w14:paraId="31B1C957" w14:textId="6B93424A" w:rsidR="00ED738E" w:rsidRDefault="00ED738E" w:rsidP="0044440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Notifikované opatrenia pomoci (podľa poskytovateľov pomoci) </w:t>
      </w:r>
      <w:hyperlink r:id="rId1" w:history="1">
        <w:r w:rsidRPr="001D5D22">
          <w:rPr>
            <w:rStyle w:val="Hypertextovprepojenie"/>
          </w:rPr>
          <w:t>http://www.statnapomoc.sk/?p=1093</w:t>
        </w:r>
      </w:hyperlink>
      <w:r>
        <w:rPr>
          <w:rStyle w:val="Hypertextovprepojenie"/>
        </w:rPr>
        <w:t>.</w:t>
      </w:r>
    </w:p>
    <w:p w14:paraId="4B8B7499" w14:textId="0B63016E" w:rsidR="00ED738E" w:rsidRDefault="00ED738E" w:rsidP="00444408">
      <w:pPr>
        <w:pStyle w:val="Textpoznmkypodiarou"/>
        <w:jc w:val="both"/>
      </w:pPr>
      <w:r>
        <w:t xml:space="preserve">Usmernenia a oznámenia Komisie </w:t>
      </w:r>
      <w:hyperlink r:id="rId2" w:history="1">
        <w:r w:rsidRPr="001D5D22">
          <w:rPr>
            <w:rStyle w:val="Hypertextovprepojenie"/>
          </w:rPr>
          <w:t>http://www.statnapomoc.sk/?p=1068</w:t>
        </w:r>
      </w:hyperlink>
      <w:r>
        <w:t>, články Zmluvy o fungovaní Európskej únie.</w:t>
      </w:r>
    </w:p>
  </w:footnote>
  <w:footnote w:id="9">
    <w:p w14:paraId="0D33C6BB" w14:textId="77777777" w:rsidR="00ED738E" w:rsidRDefault="00ED738E" w:rsidP="005A2A3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Príručka k uplatňovaniu pravidiel Európskej únie týkajúcich sa štátnej pomoci, verejného obstarávania a vnútorného trhu na služby vo všeobecnom hospodárskom záujme a najmä na sociálne služby vo všeobecnom hospodárskom záujme je dostupná na webovom sídle </w:t>
      </w:r>
      <w:hyperlink r:id="rId3" w:history="1">
        <w:r w:rsidRPr="00DD23C8">
          <w:rPr>
            <w:rStyle w:val="Hypertextovprepojenie"/>
          </w:rPr>
          <w:t>http://www.statnapomoc.sk/?p=4699</w:t>
        </w:r>
      </w:hyperlink>
      <w:r>
        <w:t>.</w:t>
      </w:r>
    </w:p>
  </w:footnote>
  <w:footnote w:id="10">
    <w:p w14:paraId="165BB280" w14:textId="77777777" w:rsidR="00ED738E" w:rsidRDefault="00ED738E" w:rsidP="005A2A3F">
      <w:pPr>
        <w:pStyle w:val="Textpoznmkypodiarou"/>
      </w:pPr>
      <w:r>
        <w:rPr>
          <w:rStyle w:val="Odkaznapoznmkupodiarou"/>
        </w:rPr>
        <w:footnoteRef/>
      </w:r>
      <w:r>
        <w:t xml:space="preserve"> Pozri časť „Minimálna pomoc“</w:t>
      </w:r>
    </w:p>
  </w:footnote>
  <w:footnote w:id="11">
    <w:p w14:paraId="56DBA5AD" w14:textId="77777777" w:rsidR="00ED738E" w:rsidRDefault="00ED738E" w:rsidP="005A2A3F">
      <w:pPr>
        <w:pStyle w:val="Textpoznmkypodiarou"/>
      </w:pPr>
      <w:r>
        <w:rPr>
          <w:rStyle w:val="Odkaznapoznmkupodiarou"/>
        </w:rPr>
        <w:footnoteRef/>
      </w:r>
      <w:r>
        <w:t xml:space="preserve"> Pozri časť „Štátna pomoc“</w:t>
      </w:r>
    </w:p>
  </w:footnote>
  <w:footnote w:id="12">
    <w:p w14:paraId="5A821D73" w14:textId="628618F6" w:rsidR="00ED738E" w:rsidRDefault="00ED738E" w:rsidP="002230A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Platné  a účinné schémy štátnej pomoci sú dostupné na webovom sídle </w:t>
      </w:r>
      <w:hyperlink r:id="rId4" w:history="1">
        <w:r w:rsidRPr="009C197C">
          <w:rPr>
            <w:rStyle w:val="Hypertextovprepojenie"/>
          </w:rPr>
          <w:t>http://www.statnapomoc.sk/?cat=10</w:t>
        </w:r>
      </w:hyperlink>
      <w:r>
        <w:t xml:space="preserve"> a </w:t>
      </w:r>
      <w:hyperlink r:id="rId5" w:history="1">
        <w:r w:rsidRPr="009C197C">
          <w:rPr>
            <w:rStyle w:val="Hypertextovprepojenie"/>
          </w:rPr>
          <w:t>http://www.statnapomoc.sk/?p=5003</w:t>
        </w:r>
      </w:hyperlink>
      <w:r>
        <w:rPr>
          <w:rStyle w:val="Hypertextovprepojenie"/>
        </w:rPr>
        <w:t>.</w:t>
      </w:r>
      <w:r>
        <w:t xml:space="preserve"> </w:t>
      </w:r>
    </w:p>
  </w:footnote>
  <w:footnote w:id="13">
    <w:p w14:paraId="4CB09999" w14:textId="4D78775F" w:rsidR="00ED738E" w:rsidRDefault="00ED738E" w:rsidP="002230A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Platné a účinné schémy minimálnej pomoci sú dostupné na webových sídlach - </w:t>
      </w:r>
      <w:hyperlink r:id="rId6" w:history="1">
        <w:r w:rsidRPr="00DD23C8">
          <w:rPr>
            <w:rStyle w:val="Hypertextovprepojenie"/>
          </w:rPr>
          <w:t>http://www.statnapomoc.sk/?cat=11</w:t>
        </w:r>
      </w:hyperlink>
      <w:r>
        <w:t xml:space="preserve"> a </w:t>
      </w:r>
      <w:hyperlink r:id="rId7" w:history="1">
        <w:r w:rsidRPr="00DD23C8">
          <w:rPr>
            <w:rStyle w:val="Hypertextovprepojenie"/>
          </w:rPr>
          <w:t>http://www.statnapomoc.sk/?p=5001</w:t>
        </w:r>
      </w:hyperlink>
      <w:r>
        <w:rPr>
          <w:rStyle w:val="Hypertextovprepojenie"/>
        </w:rPr>
        <w:t>.</w:t>
      </w:r>
      <w:r>
        <w:t xml:space="preserve"> </w:t>
      </w:r>
    </w:p>
  </w:footnote>
  <w:footnote w:id="14">
    <w:p w14:paraId="2E014DBD" w14:textId="218867D5" w:rsidR="00ED738E" w:rsidRDefault="00ED738E" w:rsidP="002230A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0B6E6E">
        <w:t xml:space="preserve">Kontrolné zoznamy podmienok zlučiteľnosti s nariadením Komisie (EÚ) č. 651/2014 </w:t>
      </w:r>
      <w:r>
        <w:t xml:space="preserve">sú </w:t>
      </w:r>
      <w:r w:rsidRPr="000B6E6E">
        <w:t xml:space="preserve">dostupné na webovom sídle </w:t>
      </w:r>
      <w:hyperlink r:id="rId8" w:history="1">
        <w:r w:rsidRPr="001D5D22">
          <w:rPr>
            <w:rStyle w:val="Hypertextovprepojenie"/>
          </w:rPr>
          <w:t>http://www.statnapomoc.sk/?p=1687</w:t>
        </w:r>
      </w:hyperlink>
      <w:r>
        <w:rPr>
          <w:rStyle w:val="Hypertextovprepojenie"/>
        </w:rPr>
        <w:t>.</w:t>
      </w:r>
    </w:p>
  </w:footnote>
  <w:footnote w:id="15">
    <w:p w14:paraId="4BD214E2" w14:textId="723BB877" w:rsidR="00ED738E" w:rsidRDefault="00ED738E" w:rsidP="002230AA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4F6770">
        <w:t>Metodický pokyn na zabezpečenie jednotného obsahu žiadosti o stanovisko poskytovateľov minimálnej pomoci ad hoc podľa nariadenia Komisie (EÚ) č. 1407/2013 z 18. decembra 2013 o uplatňova</w:t>
      </w:r>
      <w:r>
        <w:t xml:space="preserve">ní článkov 107 a </w:t>
      </w:r>
      <w:r w:rsidRPr="004F6770">
        <w:t>108 Zmluvy o fungovaní Európskej únie na pomoc de minimis</w:t>
      </w:r>
      <w:r>
        <w:t xml:space="preserve"> </w:t>
      </w:r>
      <w:hyperlink r:id="rId9" w:history="1">
        <w:r w:rsidRPr="00130EE2">
          <w:rPr>
            <w:rStyle w:val="Hypertextovprepojenie"/>
          </w:rPr>
          <w:t>http://www.statnapomoc.sk/?p=4663</w:t>
        </w:r>
      </w:hyperlink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86B57" w14:textId="35AB8BC1" w:rsidR="00ED738E" w:rsidRDefault="00ED738E" w:rsidP="00CD5A54">
    <w:pPr>
      <w:pStyle w:val="Hlavika"/>
      <w:tabs>
        <w:tab w:val="clear" w:pos="4536"/>
        <w:tab w:val="clear" w:pos="9072"/>
        <w:tab w:val="left" w:pos="558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14:paraId="4F23BBAB" w14:textId="28E3637E" w:rsidR="00ED738E" w:rsidRDefault="00ED738E">
    <w:pPr>
      <w:pStyle w:val="Hlavika"/>
      <w:rPr>
        <w:rFonts w:ascii="Times New Roman" w:hAnsi="Times New Roman" w:cs="Times New Roman"/>
      </w:rPr>
    </w:pPr>
  </w:p>
  <w:p w14:paraId="00556202" w14:textId="2FE2FA8F" w:rsidR="00ED738E" w:rsidRDefault="00ED738E" w:rsidP="00384F05">
    <w:pPr>
      <w:pStyle w:val="Hlavika"/>
      <w:jc w:val="right"/>
    </w:pPr>
    <w:r>
      <w:t xml:space="preserve">   </w:t>
    </w:r>
    <w:r w:rsidRPr="00384F05">
      <w:rPr>
        <w:noProof/>
        <w:lang w:eastAsia="sk-SK"/>
      </w:rPr>
      <w:drawing>
        <wp:inline distT="0" distB="0" distL="0" distR="0" wp14:anchorId="74E1ED1C" wp14:editId="43B2C6F1">
          <wp:extent cx="1403079" cy="447675"/>
          <wp:effectExtent l="0" t="0" r="6985" b="0"/>
          <wp:docPr id="1" name="Obrázok 1" descr="M:\13. Administratíva\1. Tlačivá\Logotyp úradu a aplikácie na materiáloch\Slovenské verzie logotypu\JPG_RGB\logo_PMU_SR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13. Administratíva\1. Tlačivá\Logotyp úradu a aplikácie na materiáloch\Slovenské verzie logotypu\JPG_RGB\logo_PMU_SR -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686" cy="448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8AB616" w14:textId="77777777" w:rsidR="00ED738E" w:rsidRDefault="00ED738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02C7"/>
    <w:multiLevelType w:val="hybridMultilevel"/>
    <w:tmpl w:val="01A6894E"/>
    <w:lvl w:ilvl="0" w:tplc="5AEED88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3200531"/>
    <w:multiLevelType w:val="hybridMultilevel"/>
    <w:tmpl w:val="7D28EF1E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03881AE8"/>
    <w:multiLevelType w:val="hybridMultilevel"/>
    <w:tmpl w:val="C4B8498E"/>
    <w:lvl w:ilvl="0" w:tplc="5162A7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819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E4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C820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D80F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34D7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A13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A3E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A12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23ED8"/>
    <w:multiLevelType w:val="hybridMultilevel"/>
    <w:tmpl w:val="69BA8EC0"/>
    <w:lvl w:ilvl="0" w:tplc="E0D04B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34CCC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E2AA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44B4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EE83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30ED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4D5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51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44B5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57D27"/>
    <w:multiLevelType w:val="hybridMultilevel"/>
    <w:tmpl w:val="3A66CAD0"/>
    <w:lvl w:ilvl="0" w:tplc="2DD6E4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FED2E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9EFC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E3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A7F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BE37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02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3A66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A6F3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C0D22"/>
    <w:multiLevelType w:val="hybridMultilevel"/>
    <w:tmpl w:val="05B2ECF4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9E0033F"/>
    <w:multiLevelType w:val="hybridMultilevel"/>
    <w:tmpl w:val="858E0398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A2D238E"/>
    <w:multiLevelType w:val="hybridMultilevel"/>
    <w:tmpl w:val="B63815BA"/>
    <w:lvl w:ilvl="0" w:tplc="E70EA6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176B2"/>
    <w:multiLevelType w:val="hybridMultilevel"/>
    <w:tmpl w:val="B27CCCB6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E1B436E"/>
    <w:multiLevelType w:val="hybridMultilevel"/>
    <w:tmpl w:val="4B50A0F8"/>
    <w:lvl w:ilvl="0" w:tplc="F3C471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64E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92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C69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AE07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2C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9202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067A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446D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642581"/>
    <w:multiLevelType w:val="hybridMultilevel"/>
    <w:tmpl w:val="2A6CD678"/>
    <w:lvl w:ilvl="0" w:tplc="8C506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F5AB0"/>
    <w:multiLevelType w:val="hybridMultilevel"/>
    <w:tmpl w:val="A1CCB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B3859"/>
    <w:multiLevelType w:val="hybridMultilevel"/>
    <w:tmpl w:val="F10AAE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417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CD1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041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1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6DF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E2E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611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4C5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43C88"/>
    <w:multiLevelType w:val="hybridMultilevel"/>
    <w:tmpl w:val="EAECF8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541B01"/>
    <w:multiLevelType w:val="hybridMultilevel"/>
    <w:tmpl w:val="334C36A8"/>
    <w:lvl w:ilvl="0" w:tplc="30686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2C1EA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D068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EE2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C7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277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E12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080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C43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352438"/>
    <w:multiLevelType w:val="hybridMultilevel"/>
    <w:tmpl w:val="7D28EF1E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244526D0"/>
    <w:multiLevelType w:val="hybridMultilevel"/>
    <w:tmpl w:val="F028B4C0"/>
    <w:lvl w:ilvl="0" w:tplc="7D9A24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B657BE9"/>
    <w:multiLevelType w:val="hybridMultilevel"/>
    <w:tmpl w:val="F41C648A"/>
    <w:lvl w:ilvl="0" w:tplc="A0289F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986E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16BC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78A3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8875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E10C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32B0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8AD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B69C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53926"/>
    <w:multiLevelType w:val="hybridMultilevel"/>
    <w:tmpl w:val="3A9265AE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F8B25D2"/>
    <w:multiLevelType w:val="hybridMultilevel"/>
    <w:tmpl w:val="8140F540"/>
    <w:lvl w:ilvl="0" w:tplc="CD387A7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0" w15:restartNumberingAfterBreak="0">
    <w:nsid w:val="30A575F2"/>
    <w:multiLevelType w:val="hybridMultilevel"/>
    <w:tmpl w:val="52AE6AA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FE38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05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6C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8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C1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86F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65F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C4F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64EBA"/>
    <w:multiLevelType w:val="hybridMultilevel"/>
    <w:tmpl w:val="F36E8832"/>
    <w:lvl w:ilvl="0" w:tplc="6C9ADA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0639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D8D7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EEAC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647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CF6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306B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842A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FE66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E0B58"/>
    <w:multiLevelType w:val="hybridMultilevel"/>
    <w:tmpl w:val="AB5EB834"/>
    <w:lvl w:ilvl="0" w:tplc="20B2CB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940B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649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234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74E68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1CC7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6EF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A4E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E35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27394"/>
    <w:multiLevelType w:val="hybridMultilevel"/>
    <w:tmpl w:val="3DFA29F0"/>
    <w:lvl w:ilvl="0" w:tplc="7EFE70D0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BA7331"/>
    <w:multiLevelType w:val="hybridMultilevel"/>
    <w:tmpl w:val="03869D84"/>
    <w:lvl w:ilvl="0" w:tplc="B3E017A8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3FBB34E5"/>
    <w:multiLevelType w:val="hybridMultilevel"/>
    <w:tmpl w:val="566A8F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32198"/>
    <w:multiLevelType w:val="hybridMultilevel"/>
    <w:tmpl w:val="39643066"/>
    <w:lvl w:ilvl="0" w:tplc="67FA82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D3CD4"/>
    <w:multiLevelType w:val="hybridMultilevel"/>
    <w:tmpl w:val="4238D1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B7FA7"/>
    <w:multiLevelType w:val="hybridMultilevel"/>
    <w:tmpl w:val="E834B024"/>
    <w:lvl w:ilvl="0" w:tplc="041B0017">
      <w:start w:val="1"/>
      <w:numFmt w:val="lowerLetter"/>
      <w:lvlText w:val="%1)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9" w15:restartNumberingAfterBreak="0">
    <w:nsid w:val="4F7E6C05"/>
    <w:multiLevelType w:val="hybridMultilevel"/>
    <w:tmpl w:val="B78C2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5082C"/>
    <w:multiLevelType w:val="hybridMultilevel"/>
    <w:tmpl w:val="72CCA0B8"/>
    <w:lvl w:ilvl="0" w:tplc="2968FA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4173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CD1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6041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ACC1C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96DF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7E2E1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A611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C4C5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8A7DE8"/>
    <w:multiLevelType w:val="hybridMultilevel"/>
    <w:tmpl w:val="C70A6336"/>
    <w:lvl w:ilvl="0" w:tplc="53429B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95C37"/>
    <w:multiLevelType w:val="hybridMultilevel"/>
    <w:tmpl w:val="7DBE4E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FB0CDC"/>
    <w:multiLevelType w:val="hybridMultilevel"/>
    <w:tmpl w:val="0150D0F6"/>
    <w:lvl w:ilvl="0" w:tplc="12A823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2C40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BA11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74DD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F2B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361A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2BA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06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52FC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CB25696"/>
    <w:multiLevelType w:val="hybridMultilevel"/>
    <w:tmpl w:val="E442466A"/>
    <w:lvl w:ilvl="0" w:tplc="041B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EFE7628"/>
    <w:multiLevelType w:val="hybridMultilevel"/>
    <w:tmpl w:val="BFDAB8E6"/>
    <w:lvl w:ilvl="0" w:tplc="041B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19B441F"/>
    <w:multiLevelType w:val="hybridMultilevel"/>
    <w:tmpl w:val="1884F5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D6FA7"/>
    <w:multiLevelType w:val="hybridMultilevel"/>
    <w:tmpl w:val="5C58010A"/>
    <w:lvl w:ilvl="0" w:tplc="4BB6EC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E38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0505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6C4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DE89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6C1E3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C86FF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065FD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C4F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6346C"/>
    <w:multiLevelType w:val="hybridMultilevel"/>
    <w:tmpl w:val="C67C2454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4F54F4F"/>
    <w:multiLevelType w:val="hybridMultilevel"/>
    <w:tmpl w:val="90B62464"/>
    <w:lvl w:ilvl="0" w:tplc="041B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6F2B1DB3"/>
    <w:multiLevelType w:val="hybridMultilevel"/>
    <w:tmpl w:val="3E4081E0"/>
    <w:lvl w:ilvl="0" w:tplc="D74658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5ADA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660F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1483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A6E7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88B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ECD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3667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AA39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50D99"/>
    <w:multiLevelType w:val="hybridMultilevel"/>
    <w:tmpl w:val="7772E7FE"/>
    <w:lvl w:ilvl="0" w:tplc="007C10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893D74"/>
    <w:multiLevelType w:val="hybridMultilevel"/>
    <w:tmpl w:val="B6509B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677C4C"/>
    <w:multiLevelType w:val="hybridMultilevel"/>
    <w:tmpl w:val="6FD85592"/>
    <w:lvl w:ilvl="0" w:tplc="30686A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D068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4EE28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C7A8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277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E12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0080C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7C43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0740B"/>
    <w:multiLevelType w:val="hybridMultilevel"/>
    <w:tmpl w:val="48902188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9F23D1"/>
    <w:multiLevelType w:val="hybridMultilevel"/>
    <w:tmpl w:val="9F2CEF16"/>
    <w:lvl w:ilvl="0" w:tplc="DA4E7D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4C3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F4D5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3E16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2AE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10EB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3C57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FBE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869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21FC3"/>
    <w:multiLevelType w:val="hybridMultilevel"/>
    <w:tmpl w:val="6306748A"/>
    <w:lvl w:ilvl="0" w:tplc="041B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9D53C59"/>
    <w:multiLevelType w:val="hybridMultilevel"/>
    <w:tmpl w:val="DCFEA288"/>
    <w:lvl w:ilvl="0" w:tplc="041B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BA00692"/>
    <w:multiLevelType w:val="hybridMultilevel"/>
    <w:tmpl w:val="628A9EA2"/>
    <w:lvl w:ilvl="0" w:tplc="56601E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E26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BAE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6EFE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FC99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CA3F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2069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54AC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4FA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CF3702"/>
    <w:multiLevelType w:val="hybridMultilevel"/>
    <w:tmpl w:val="EE0A8D00"/>
    <w:lvl w:ilvl="0" w:tplc="D422B8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6CE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6AA2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3E2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F6A8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F6A8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E75D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24FE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5C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36"/>
  </w:num>
  <w:num w:numId="5">
    <w:abstractNumId w:val="19"/>
  </w:num>
  <w:num w:numId="6">
    <w:abstractNumId w:val="23"/>
  </w:num>
  <w:num w:numId="7">
    <w:abstractNumId w:val="27"/>
  </w:num>
  <w:num w:numId="8">
    <w:abstractNumId w:val="42"/>
  </w:num>
  <w:num w:numId="9">
    <w:abstractNumId w:val="15"/>
  </w:num>
  <w:num w:numId="10">
    <w:abstractNumId w:val="0"/>
  </w:num>
  <w:num w:numId="11">
    <w:abstractNumId w:val="1"/>
  </w:num>
  <w:num w:numId="12">
    <w:abstractNumId w:val="28"/>
  </w:num>
  <w:num w:numId="13">
    <w:abstractNumId w:val="24"/>
  </w:num>
  <w:num w:numId="14">
    <w:abstractNumId w:val="31"/>
  </w:num>
  <w:num w:numId="15">
    <w:abstractNumId w:val="41"/>
  </w:num>
  <w:num w:numId="16">
    <w:abstractNumId w:val="4"/>
  </w:num>
  <w:num w:numId="17">
    <w:abstractNumId w:val="14"/>
  </w:num>
  <w:num w:numId="18">
    <w:abstractNumId w:val="43"/>
  </w:num>
  <w:num w:numId="19">
    <w:abstractNumId w:val="2"/>
  </w:num>
  <w:num w:numId="20">
    <w:abstractNumId w:val="37"/>
  </w:num>
  <w:num w:numId="21">
    <w:abstractNumId w:val="45"/>
  </w:num>
  <w:num w:numId="22">
    <w:abstractNumId w:val="33"/>
  </w:num>
  <w:num w:numId="23">
    <w:abstractNumId w:val="20"/>
  </w:num>
  <w:num w:numId="24">
    <w:abstractNumId w:val="21"/>
  </w:num>
  <w:num w:numId="25">
    <w:abstractNumId w:val="30"/>
  </w:num>
  <w:num w:numId="26">
    <w:abstractNumId w:val="48"/>
  </w:num>
  <w:num w:numId="27">
    <w:abstractNumId w:val="12"/>
  </w:num>
  <w:num w:numId="28">
    <w:abstractNumId w:val="3"/>
  </w:num>
  <w:num w:numId="29">
    <w:abstractNumId w:val="40"/>
  </w:num>
  <w:num w:numId="30">
    <w:abstractNumId w:val="22"/>
  </w:num>
  <w:num w:numId="31">
    <w:abstractNumId w:val="9"/>
  </w:num>
  <w:num w:numId="32">
    <w:abstractNumId w:val="29"/>
  </w:num>
  <w:num w:numId="33">
    <w:abstractNumId w:val="26"/>
  </w:num>
  <w:num w:numId="34">
    <w:abstractNumId w:val="49"/>
  </w:num>
  <w:num w:numId="35">
    <w:abstractNumId w:val="17"/>
  </w:num>
  <w:num w:numId="36">
    <w:abstractNumId w:val="32"/>
  </w:num>
  <w:num w:numId="37">
    <w:abstractNumId w:val="46"/>
  </w:num>
  <w:num w:numId="38">
    <w:abstractNumId w:val="8"/>
  </w:num>
  <w:num w:numId="39">
    <w:abstractNumId w:val="16"/>
  </w:num>
  <w:num w:numId="40">
    <w:abstractNumId w:val="38"/>
  </w:num>
  <w:num w:numId="41">
    <w:abstractNumId w:val="47"/>
  </w:num>
  <w:num w:numId="42">
    <w:abstractNumId w:val="5"/>
  </w:num>
  <w:num w:numId="43">
    <w:abstractNumId w:val="6"/>
  </w:num>
  <w:num w:numId="44">
    <w:abstractNumId w:val="44"/>
  </w:num>
  <w:num w:numId="45">
    <w:abstractNumId w:val="18"/>
  </w:num>
  <w:num w:numId="46">
    <w:abstractNumId w:val="35"/>
  </w:num>
  <w:num w:numId="47">
    <w:abstractNumId w:val="39"/>
  </w:num>
  <w:num w:numId="48">
    <w:abstractNumId w:val="34"/>
  </w:num>
  <w:num w:numId="49">
    <w:abstractNumId w:val="25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B7"/>
    <w:rsid w:val="0000056C"/>
    <w:rsid w:val="00002152"/>
    <w:rsid w:val="00003C19"/>
    <w:rsid w:val="00024721"/>
    <w:rsid w:val="00043515"/>
    <w:rsid w:val="00080E33"/>
    <w:rsid w:val="00085619"/>
    <w:rsid w:val="000901A8"/>
    <w:rsid w:val="000B2530"/>
    <w:rsid w:val="000B6E6E"/>
    <w:rsid w:val="000D2340"/>
    <w:rsid w:val="000D4ADA"/>
    <w:rsid w:val="000E0511"/>
    <w:rsid w:val="000E3B02"/>
    <w:rsid w:val="00134205"/>
    <w:rsid w:val="00153756"/>
    <w:rsid w:val="00182C73"/>
    <w:rsid w:val="001967DA"/>
    <w:rsid w:val="00197382"/>
    <w:rsid w:val="001C0190"/>
    <w:rsid w:val="001E3162"/>
    <w:rsid w:val="001F71A9"/>
    <w:rsid w:val="00215B4C"/>
    <w:rsid w:val="002230AA"/>
    <w:rsid w:val="002241B2"/>
    <w:rsid w:val="00265B2C"/>
    <w:rsid w:val="00271FE0"/>
    <w:rsid w:val="0029647B"/>
    <w:rsid w:val="002E1108"/>
    <w:rsid w:val="002E29B7"/>
    <w:rsid w:val="002E5EAE"/>
    <w:rsid w:val="002F12BD"/>
    <w:rsid w:val="00304BD3"/>
    <w:rsid w:val="00306331"/>
    <w:rsid w:val="0031364E"/>
    <w:rsid w:val="00337878"/>
    <w:rsid w:val="00337CA5"/>
    <w:rsid w:val="00363BC6"/>
    <w:rsid w:val="003655BE"/>
    <w:rsid w:val="00377DAA"/>
    <w:rsid w:val="00384F05"/>
    <w:rsid w:val="00390460"/>
    <w:rsid w:val="00395886"/>
    <w:rsid w:val="00397CB5"/>
    <w:rsid w:val="003B0F7A"/>
    <w:rsid w:val="003C21FB"/>
    <w:rsid w:val="003C5DBA"/>
    <w:rsid w:val="003D56F0"/>
    <w:rsid w:val="003D6AD7"/>
    <w:rsid w:val="003E0804"/>
    <w:rsid w:val="00401E9F"/>
    <w:rsid w:val="00417A6A"/>
    <w:rsid w:val="00442BC2"/>
    <w:rsid w:val="00444408"/>
    <w:rsid w:val="00461AD4"/>
    <w:rsid w:val="00466D5C"/>
    <w:rsid w:val="0048443C"/>
    <w:rsid w:val="004847F9"/>
    <w:rsid w:val="00485353"/>
    <w:rsid w:val="004A3188"/>
    <w:rsid w:val="004A58DC"/>
    <w:rsid w:val="004A5E79"/>
    <w:rsid w:val="004B320B"/>
    <w:rsid w:val="004C0B8C"/>
    <w:rsid w:val="004D1727"/>
    <w:rsid w:val="004D2AB5"/>
    <w:rsid w:val="004E135C"/>
    <w:rsid w:val="004E4BEA"/>
    <w:rsid w:val="004F6770"/>
    <w:rsid w:val="004F6C4E"/>
    <w:rsid w:val="0051054B"/>
    <w:rsid w:val="0054114D"/>
    <w:rsid w:val="00562C52"/>
    <w:rsid w:val="005656C9"/>
    <w:rsid w:val="00565713"/>
    <w:rsid w:val="00577752"/>
    <w:rsid w:val="005840C4"/>
    <w:rsid w:val="00596A7C"/>
    <w:rsid w:val="005A2A3F"/>
    <w:rsid w:val="005A44AF"/>
    <w:rsid w:val="005A6747"/>
    <w:rsid w:val="005B71AD"/>
    <w:rsid w:val="00601388"/>
    <w:rsid w:val="00621E6D"/>
    <w:rsid w:val="00660948"/>
    <w:rsid w:val="00663179"/>
    <w:rsid w:val="0066567D"/>
    <w:rsid w:val="00673C1A"/>
    <w:rsid w:val="0068574E"/>
    <w:rsid w:val="0069162A"/>
    <w:rsid w:val="006D78F0"/>
    <w:rsid w:val="006F5B28"/>
    <w:rsid w:val="006F6C64"/>
    <w:rsid w:val="00700C36"/>
    <w:rsid w:val="0072130A"/>
    <w:rsid w:val="00725D6A"/>
    <w:rsid w:val="00730CC8"/>
    <w:rsid w:val="00731261"/>
    <w:rsid w:val="0073285D"/>
    <w:rsid w:val="00745C01"/>
    <w:rsid w:val="007708D5"/>
    <w:rsid w:val="00772CDF"/>
    <w:rsid w:val="0078609D"/>
    <w:rsid w:val="007934EC"/>
    <w:rsid w:val="007A01D8"/>
    <w:rsid w:val="007A2DA8"/>
    <w:rsid w:val="007F6EAB"/>
    <w:rsid w:val="0080197A"/>
    <w:rsid w:val="00815443"/>
    <w:rsid w:val="00815BC7"/>
    <w:rsid w:val="0082132B"/>
    <w:rsid w:val="00822C1B"/>
    <w:rsid w:val="00827E6C"/>
    <w:rsid w:val="0083065D"/>
    <w:rsid w:val="0083236D"/>
    <w:rsid w:val="00835FC2"/>
    <w:rsid w:val="008468A0"/>
    <w:rsid w:val="00864108"/>
    <w:rsid w:val="00875F95"/>
    <w:rsid w:val="0089236F"/>
    <w:rsid w:val="00897E25"/>
    <w:rsid w:val="008A3092"/>
    <w:rsid w:val="008B3720"/>
    <w:rsid w:val="008B5223"/>
    <w:rsid w:val="008B5A25"/>
    <w:rsid w:val="008B6D5F"/>
    <w:rsid w:val="008E1E4E"/>
    <w:rsid w:val="008E57C9"/>
    <w:rsid w:val="00901B50"/>
    <w:rsid w:val="00901BED"/>
    <w:rsid w:val="0090535E"/>
    <w:rsid w:val="009107A4"/>
    <w:rsid w:val="00914205"/>
    <w:rsid w:val="00933265"/>
    <w:rsid w:val="00937829"/>
    <w:rsid w:val="0095276C"/>
    <w:rsid w:val="00960103"/>
    <w:rsid w:val="0096010D"/>
    <w:rsid w:val="009630C8"/>
    <w:rsid w:val="009733B7"/>
    <w:rsid w:val="009839E4"/>
    <w:rsid w:val="009E00C6"/>
    <w:rsid w:val="009E01FE"/>
    <w:rsid w:val="00A00F23"/>
    <w:rsid w:val="00A11DB4"/>
    <w:rsid w:val="00A37A46"/>
    <w:rsid w:val="00A4118A"/>
    <w:rsid w:val="00A45B48"/>
    <w:rsid w:val="00A97BF2"/>
    <w:rsid w:val="00AB2A63"/>
    <w:rsid w:val="00AE7C9D"/>
    <w:rsid w:val="00B40DF5"/>
    <w:rsid w:val="00B41CBA"/>
    <w:rsid w:val="00B42377"/>
    <w:rsid w:val="00B64E84"/>
    <w:rsid w:val="00B81DFB"/>
    <w:rsid w:val="00BB33F0"/>
    <w:rsid w:val="00BC2EA7"/>
    <w:rsid w:val="00BE601D"/>
    <w:rsid w:val="00BE7F72"/>
    <w:rsid w:val="00BF092D"/>
    <w:rsid w:val="00BF5152"/>
    <w:rsid w:val="00C10C81"/>
    <w:rsid w:val="00C4364C"/>
    <w:rsid w:val="00C46C5F"/>
    <w:rsid w:val="00C54054"/>
    <w:rsid w:val="00C64CC6"/>
    <w:rsid w:val="00C71870"/>
    <w:rsid w:val="00C90775"/>
    <w:rsid w:val="00C91140"/>
    <w:rsid w:val="00CA30F3"/>
    <w:rsid w:val="00CB383D"/>
    <w:rsid w:val="00CB6583"/>
    <w:rsid w:val="00CC3C52"/>
    <w:rsid w:val="00CC52F0"/>
    <w:rsid w:val="00CD5A54"/>
    <w:rsid w:val="00CE35FC"/>
    <w:rsid w:val="00CE4C50"/>
    <w:rsid w:val="00CF0E18"/>
    <w:rsid w:val="00CF635E"/>
    <w:rsid w:val="00D00C65"/>
    <w:rsid w:val="00D02406"/>
    <w:rsid w:val="00D02D1F"/>
    <w:rsid w:val="00D12E20"/>
    <w:rsid w:val="00D1681C"/>
    <w:rsid w:val="00D94009"/>
    <w:rsid w:val="00DA175B"/>
    <w:rsid w:val="00DE23CD"/>
    <w:rsid w:val="00DE5098"/>
    <w:rsid w:val="00E02138"/>
    <w:rsid w:val="00E172D6"/>
    <w:rsid w:val="00E3456C"/>
    <w:rsid w:val="00E34A33"/>
    <w:rsid w:val="00E42435"/>
    <w:rsid w:val="00E4500B"/>
    <w:rsid w:val="00E60670"/>
    <w:rsid w:val="00E72DB4"/>
    <w:rsid w:val="00E766B5"/>
    <w:rsid w:val="00E808DD"/>
    <w:rsid w:val="00E842DC"/>
    <w:rsid w:val="00E85F9E"/>
    <w:rsid w:val="00E943A5"/>
    <w:rsid w:val="00EB2568"/>
    <w:rsid w:val="00EB7F92"/>
    <w:rsid w:val="00EC7AB7"/>
    <w:rsid w:val="00ED00DD"/>
    <w:rsid w:val="00ED093F"/>
    <w:rsid w:val="00ED4887"/>
    <w:rsid w:val="00ED738E"/>
    <w:rsid w:val="00EF35C0"/>
    <w:rsid w:val="00F05160"/>
    <w:rsid w:val="00F12731"/>
    <w:rsid w:val="00F1290D"/>
    <w:rsid w:val="00F15C9E"/>
    <w:rsid w:val="00F31AD9"/>
    <w:rsid w:val="00F3435A"/>
    <w:rsid w:val="00F430D6"/>
    <w:rsid w:val="00F52DE2"/>
    <w:rsid w:val="00F60C3C"/>
    <w:rsid w:val="00F65F5C"/>
    <w:rsid w:val="00F879C3"/>
    <w:rsid w:val="00FB6494"/>
    <w:rsid w:val="00FB6F06"/>
    <w:rsid w:val="00FD185F"/>
    <w:rsid w:val="00FE19C6"/>
    <w:rsid w:val="00FE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852AA7"/>
  <w15:chartTrackingRefBased/>
  <w15:docId w15:val="{7E6EABDA-6AA5-40DB-A7BC-BA2090BA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73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33B7"/>
  </w:style>
  <w:style w:type="paragraph" w:styleId="Pta">
    <w:name w:val="footer"/>
    <w:basedOn w:val="Normlny"/>
    <w:link w:val="PtaChar"/>
    <w:uiPriority w:val="99"/>
    <w:unhideWhenUsed/>
    <w:rsid w:val="00973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33B7"/>
  </w:style>
  <w:style w:type="paragraph" w:styleId="Textbubliny">
    <w:name w:val="Balloon Text"/>
    <w:basedOn w:val="Normlny"/>
    <w:link w:val="TextbublinyChar"/>
    <w:uiPriority w:val="99"/>
    <w:semiHidden/>
    <w:unhideWhenUsed/>
    <w:rsid w:val="00A45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5B4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4BEA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4BEA"/>
    <w:rPr>
      <w:rFonts w:ascii="Times New Roman" w:eastAsiaTheme="minorEastAsia" w:hAnsi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4BE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3C21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21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21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21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21F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2E5EAE"/>
    <w:rPr>
      <w:color w:val="0563C1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2E5EAE"/>
    <w:rPr>
      <w:rFonts w:cs="Times New Roman"/>
      <w:color w:val="808080"/>
    </w:rPr>
  </w:style>
  <w:style w:type="character" w:customStyle="1" w:styleId="markedcontent">
    <w:name w:val="markedcontent"/>
    <w:basedOn w:val="Predvolenpsmoodseku"/>
    <w:rsid w:val="00BF092D"/>
  </w:style>
  <w:style w:type="paragraph" w:styleId="Odsekzoznamu">
    <w:name w:val="List Paragraph"/>
    <w:basedOn w:val="Normlny"/>
    <w:uiPriority w:val="34"/>
    <w:qFormat/>
    <w:rsid w:val="00815443"/>
    <w:pPr>
      <w:ind w:left="720"/>
      <w:contextualSpacing/>
    </w:pPr>
  </w:style>
  <w:style w:type="paragraph" w:customStyle="1" w:styleId="Default">
    <w:name w:val="Default"/>
    <w:rsid w:val="00417A6A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17A6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17A6A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17A6A"/>
    <w:rPr>
      <w:rFonts w:cstheme="minorBidi"/>
      <w:color w:va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A2A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956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668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5547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11916">
          <w:marLeft w:val="9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5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706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97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385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868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766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071">
          <w:marLeft w:val="446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0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9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31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9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9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4031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861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4668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197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95532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0791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9247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222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9005">
          <w:marLeft w:val="56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13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19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717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959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159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9984">
          <w:marLeft w:val="57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napomoc.sk/?cat=4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napomoc.sk/?p=992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statnapomoc.sk/?cat=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tnapomoc.sk/?cat=45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napomoc.sk/?p=1687" TargetMode="External"/><Relationship Id="rId3" Type="http://schemas.openxmlformats.org/officeDocument/2006/relationships/hyperlink" Target="http://www.statnapomoc.sk/?p=4699" TargetMode="External"/><Relationship Id="rId7" Type="http://schemas.openxmlformats.org/officeDocument/2006/relationships/hyperlink" Target="http://www.statnapomoc.sk/?p=5001" TargetMode="External"/><Relationship Id="rId2" Type="http://schemas.openxmlformats.org/officeDocument/2006/relationships/hyperlink" Target="http://www.statnapomoc.sk/?p=1068" TargetMode="External"/><Relationship Id="rId1" Type="http://schemas.openxmlformats.org/officeDocument/2006/relationships/hyperlink" Target="http://www.statnapomoc.sk/?p=1093" TargetMode="External"/><Relationship Id="rId6" Type="http://schemas.openxmlformats.org/officeDocument/2006/relationships/hyperlink" Target="http://www.statnapomoc.sk/?cat=11" TargetMode="External"/><Relationship Id="rId5" Type="http://schemas.openxmlformats.org/officeDocument/2006/relationships/hyperlink" Target="http://www.statnapomoc.sk/?p=5003" TargetMode="External"/><Relationship Id="rId4" Type="http://schemas.openxmlformats.org/officeDocument/2006/relationships/hyperlink" Target="http://www.statnapomoc.sk/?cat=10" TargetMode="External"/><Relationship Id="rId9" Type="http://schemas.openxmlformats.org/officeDocument/2006/relationships/hyperlink" Target="http://www.statnapomoc.sk/?p=46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D80C84C3A1494EBE2147E2BA4949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1D05007-226D-4AFA-940F-CC56A8F661F2}"/>
      </w:docPartPr>
      <w:docPartBody>
        <w:p w:rsidR="00781766" w:rsidRDefault="000058BF" w:rsidP="000058BF">
          <w:pPr>
            <w:pStyle w:val="A3D80C84C3A1494EBE2147E2BA49491D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3DCC7890674748A28312D70E8E1D0E3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1EDC7D-2FC0-4119-AC2A-953E43647E69}"/>
      </w:docPartPr>
      <w:docPartBody>
        <w:p w:rsidR="00781766" w:rsidRDefault="000058BF" w:rsidP="000058BF">
          <w:pPr>
            <w:pStyle w:val="3DCC7890674748A28312D70E8E1D0E3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8DE936154FEE4F159462725607F28D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C4E38C-F18A-43CD-B5CB-270A946FAF75}"/>
      </w:docPartPr>
      <w:docPartBody>
        <w:p w:rsidR="00781766" w:rsidRDefault="000058BF" w:rsidP="000058BF">
          <w:pPr>
            <w:pStyle w:val="8DE936154FEE4F159462725607F28D0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0A4065EDDC034AC493A327017DC8D5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E13B9F-70AD-4E58-85A2-002A9BF3CEAE}"/>
      </w:docPartPr>
      <w:docPartBody>
        <w:p w:rsidR="00781766" w:rsidRDefault="000058BF" w:rsidP="000058BF">
          <w:pPr>
            <w:pStyle w:val="0A4065EDDC034AC493A327017DC8D5DB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18A3178936644FE9B3EDC62E6F0F0F5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F62D5C-1820-41A6-9353-8E836538D8C1}"/>
      </w:docPartPr>
      <w:docPartBody>
        <w:p w:rsidR="00781766" w:rsidRDefault="000058BF" w:rsidP="000058BF">
          <w:pPr>
            <w:pStyle w:val="18A3178936644FE9B3EDC62E6F0F0F51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A24BB614904B421997DF811204E7CF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10E0D4-7F92-49E8-A42E-F6D6F7F39176}"/>
      </w:docPartPr>
      <w:docPartBody>
        <w:p w:rsidR="00781766" w:rsidRDefault="000058BF" w:rsidP="000058BF">
          <w:pPr>
            <w:pStyle w:val="A24BB614904B421997DF811204E7CFC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7491CA432DEC43A1A8685E401F35B7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481432-B4FC-476F-B646-4ECE1922D791}"/>
      </w:docPartPr>
      <w:docPartBody>
        <w:p w:rsidR="00781766" w:rsidRDefault="000058BF" w:rsidP="000058BF">
          <w:pPr>
            <w:pStyle w:val="7491CA432DEC43A1A8685E401F35B7AD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1B9FB96A4BB14A78989D49EC548A253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00BF72-671B-41E6-AD27-6F8029F309EA}"/>
      </w:docPartPr>
      <w:docPartBody>
        <w:p w:rsidR="00781766" w:rsidRDefault="000058BF" w:rsidP="000058BF">
          <w:pPr>
            <w:pStyle w:val="1B9FB96A4BB14A78989D49EC548A2534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F143BEB6F8BA425C855B1788F1F878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8CF00D5-204C-4C72-BB1F-F78A0926199D}"/>
      </w:docPartPr>
      <w:docPartBody>
        <w:p w:rsidR="00781766" w:rsidRDefault="000058BF" w:rsidP="000058BF">
          <w:pPr>
            <w:pStyle w:val="F143BEB6F8BA425C855B1788F1F878D6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DBA5F57AB31B4131A418F1EC9CBCFF8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8EC6E6-BF65-4F22-B209-3F0411D40A2A}"/>
      </w:docPartPr>
      <w:docPartBody>
        <w:p w:rsidR="00781766" w:rsidRDefault="000058BF" w:rsidP="000058BF">
          <w:pPr>
            <w:pStyle w:val="DBA5F57AB31B4131A418F1EC9CBCFF8E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EBADE81ED6DB4DDB8A68EBFE6992313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037488-2919-4B83-BE14-A0DDE5D34B7F}"/>
      </w:docPartPr>
      <w:docPartBody>
        <w:p w:rsidR="000F4541" w:rsidRDefault="00781766" w:rsidP="00781766">
          <w:pPr>
            <w:pStyle w:val="EBADE81ED6DB4DDB8A68EBFE6992313E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810BCA6F9AF54B45BB4C8AFFF86D1D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05549D-7F42-4B6C-A2CD-855FB06268A0}"/>
      </w:docPartPr>
      <w:docPartBody>
        <w:p w:rsidR="000F4541" w:rsidRDefault="00781766" w:rsidP="00781766">
          <w:pPr>
            <w:pStyle w:val="810BCA6F9AF54B45BB4C8AFFF86D1DA5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833B3369053547DFAD5E4115EE4CAA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C90C02-A318-428E-BBB5-629F4842B446}"/>
      </w:docPartPr>
      <w:docPartBody>
        <w:p w:rsidR="000F4541" w:rsidRDefault="00781766" w:rsidP="00781766">
          <w:pPr>
            <w:pStyle w:val="833B3369053547DFAD5E4115EE4CAAB2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035CEA91DF5A46AEA0A6B4441556AFD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2AE482-9AF3-4D4C-B069-EAFF726E5388}"/>
      </w:docPartPr>
      <w:docPartBody>
        <w:p w:rsidR="000F4541" w:rsidRDefault="00781766" w:rsidP="00781766">
          <w:pPr>
            <w:pStyle w:val="035CEA91DF5A46AEA0A6B4441556AFDE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0E2882B7060A4CF1A46A0D67F459CCE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975935-8FBA-4FC9-8FF0-B9A7E69A0F57}"/>
      </w:docPartPr>
      <w:docPartBody>
        <w:p w:rsidR="000F4541" w:rsidRDefault="00781766" w:rsidP="00781766">
          <w:pPr>
            <w:pStyle w:val="0E2882B7060A4CF1A46A0D67F459CCE9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46817ECFB2474CFCADC23EA0E8823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57E7387-CC97-42B3-9A80-7CDE91858D4A}"/>
      </w:docPartPr>
      <w:docPartBody>
        <w:p w:rsidR="000F4541" w:rsidRDefault="00781766" w:rsidP="00781766">
          <w:pPr>
            <w:pStyle w:val="46817ECFB2474CFCADC23EA0E8823452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7EBF5325556E4559ABB87CDC1FDEC8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10322B-84A7-4AC8-94C8-48B87C896F46}"/>
      </w:docPartPr>
      <w:docPartBody>
        <w:p w:rsidR="000F4541" w:rsidRDefault="00781766" w:rsidP="00781766">
          <w:pPr>
            <w:pStyle w:val="7EBF5325556E4559ABB87CDC1FDEC82F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B224AA56E5C34070B06991733A876A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53361A-A306-4B6D-AF89-FDB6120CDFC9}"/>
      </w:docPartPr>
      <w:docPartBody>
        <w:p w:rsidR="000F4541" w:rsidRDefault="00781766" w:rsidP="00781766">
          <w:pPr>
            <w:pStyle w:val="B224AA56E5C34070B06991733A876AF5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EA310EA280054C618D3F136A16D8B4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13C72D0-724C-4A22-9B10-2A9F04181D58}"/>
      </w:docPartPr>
      <w:docPartBody>
        <w:p w:rsidR="000F4541" w:rsidRDefault="00781766" w:rsidP="00781766">
          <w:pPr>
            <w:pStyle w:val="EA310EA280054C618D3F136A16D8B433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702F8437891B44B89D31645A8FA26C8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A62581C-5F6B-44B5-A5A7-8AFFD60F8A3E}"/>
      </w:docPartPr>
      <w:docPartBody>
        <w:p w:rsidR="000F4541" w:rsidRDefault="00781766" w:rsidP="00781766">
          <w:pPr>
            <w:pStyle w:val="702F8437891B44B89D31645A8FA26C82"/>
          </w:pPr>
          <w:r w:rsidRPr="008B2ED1">
            <w:rPr>
              <w:rStyle w:val="Zstupntext"/>
            </w:rPr>
            <w:t>Vyberte položku.</w:t>
          </w:r>
        </w:p>
      </w:docPartBody>
    </w:docPart>
    <w:docPart>
      <w:docPartPr>
        <w:name w:val="48CFBEDBAC6A4F9B93998630EF1FEA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65F926-55FA-4829-982A-0FF19334EB3E}"/>
      </w:docPartPr>
      <w:docPartBody>
        <w:p w:rsidR="004412E4" w:rsidRDefault="00A926BC" w:rsidP="00A926BC">
          <w:pPr>
            <w:pStyle w:val="48CFBEDBAC6A4F9B93998630EF1FEA20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E23F7013650445C6A1A89C90C5B80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0DA66-811C-4FF7-8BCA-818BC9019ED7}"/>
      </w:docPartPr>
      <w:docPartBody>
        <w:p w:rsidR="004412E4" w:rsidRDefault="00A926BC" w:rsidP="00A926BC">
          <w:pPr>
            <w:pStyle w:val="E23F7013650445C6A1A89C90C5B80D1C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F0E7B5BF04D44C60B8C694DA60979BF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9A81E6-EE5B-463C-8917-7011A4D3C6A4}"/>
      </w:docPartPr>
      <w:docPartBody>
        <w:p w:rsidR="004412E4" w:rsidRDefault="00A926BC" w:rsidP="00A926BC">
          <w:pPr>
            <w:pStyle w:val="F0E7B5BF04D44C60B8C694DA60979BFC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6C9057AE574D441FA49BBC066292A67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BD4ED4-E698-4CB9-ADD4-DD189DB741C5}"/>
      </w:docPartPr>
      <w:docPartBody>
        <w:p w:rsidR="004412E4" w:rsidRDefault="00A926BC" w:rsidP="00A926BC">
          <w:pPr>
            <w:pStyle w:val="6C9057AE574D441FA49BBC066292A679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F7470C78C9C54DF095235B7BE836AE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7C53C85-57E1-4DCC-AADE-E5314A88087F}"/>
      </w:docPartPr>
      <w:docPartBody>
        <w:p w:rsidR="004412E4" w:rsidRDefault="00A926BC" w:rsidP="00A926BC">
          <w:pPr>
            <w:pStyle w:val="F7470C78C9C54DF095235B7BE836AE88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EA9298E1F2A2496CA93CB27C1CA882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DB92D3-C0D8-45FA-AC09-2DE2044D9946}"/>
      </w:docPartPr>
      <w:docPartBody>
        <w:p w:rsidR="004412E4" w:rsidRDefault="00A926BC" w:rsidP="00A926BC">
          <w:pPr>
            <w:pStyle w:val="EA9298E1F2A2496CA93CB27C1CA882F3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43750F99C0B04236A684766F839889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7FA265-6985-4D3D-8A98-974514BA92C1}"/>
      </w:docPartPr>
      <w:docPartBody>
        <w:p w:rsidR="004412E4" w:rsidRDefault="00A926BC" w:rsidP="00A926BC">
          <w:pPr>
            <w:pStyle w:val="43750F99C0B04236A684766F839889E8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E7791F372F8F48EE9A425049B20872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6785C9-2FCF-424F-BD97-393623BC3EE5}"/>
      </w:docPartPr>
      <w:docPartBody>
        <w:p w:rsidR="004412E4" w:rsidRDefault="00A926BC" w:rsidP="00A926BC">
          <w:pPr>
            <w:pStyle w:val="E7791F372F8F48EE9A425049B2087246"/>
          </w:pPr>
          <w:r w:rsidRPr="00B41CBA">
            <w:rPr>
              <w:rStyle w:val="Zstupntext"/>
              <w:rFonts w:ascii="Times New Roman" w:hAnsi="Times New Roman"/>
              <w:sz w:val="24"/>
              <w:szCs w:val="24"/>
            </w:rPr>
            <w:t>Vyberte položku.</w:t>
          </w:r>
        </w:p>
      </w:docPartBody>
    </w:docPart>
    <w:docPart>
      <w:docPartPr>
        <w:name w:val="AC4E1F3E97B84A60A4B906234E8738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812846-3757-43D1-BC0B-1A7925E2B752}"/>
      </w:docPartPr>
      <w:docPartBody>
        <w:p w:rsidR="00F74E81" w:rsidRDefault="00EE7293" w:rsidP="00EE7293">
          <w:pPr>
            <w:pStyle w:val="AC4E1F3E97B84A60A4B906234E8738E8"/>
          </w:pPr>
          <w:r w:rsidRPr="008B2ED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76"/>
    <w:rsid w:val="000058BF"/>
    <w:rsid w:val="00087DBD"/>
    <w:rsid w:val="000F4541"/>
    <w:rsid w:val="00106C19"/>
    <w:rsid w:val="00115DD0"/>
    <w:rsid w:val="001233F3"/>
    <w:rsid w:val="00136576"/>
    <w:rsid w:val="00137E06"/>
    <w:rsid w:val="00277128"/>
    <w:rsid w:val="002A4A18"/>
    <w:rsid w:val="00312DAB"/>
    <w:rsid w:val="003661E5"/>
    <w:rsid w:val="003A38A1"/>
    <w:rsid w:val="004272BD"/>
    <w:rsid w:val="004412E4"/>
    <w:rsid w:val="004427E6"/>
    <w:rsid w:val="004562A8"/>
    <w:rsid w:val="00490340"/>
    <w:rsid w:val="005042F2"/>
    <w:rsid w:val="00520284"/>
    <w:rsid w:val="00540C4F"/>
    <w:rsid w:val="00580C19"/>
    <w:rsid w:val="005B3B7B"/>
    <w:rsid w:val="00621B1D"/>
    <w:rsid w:val="007134D2"/>
    <w:rsid w:val="00713D6D"/>
    <w:rsid w:val="00781766"/>
    <w:rsid w:val="007A2B6B"/>
    <w:rsid w:val="007B0BC7"/>
    <w:rsid w:val="00884F60"/>
    <w:rsid w:val="008B055A"/>
    <w:rsid w:val="00954C52"/>
    <w:rsid w:val="00A54717"/>
    <w:rsid w:val="00A8548E"/>
    <w:rsid w:val="00A926BC"/>
    <w:rsid w:val="00AB5540"/>
    <w:rsid w:val="00B51C77"/>
    <w:rsid w:val="00B549EB"/>
    <w:rsid w:val="00B606EC"/>
    <w:rsid w:val="00B70C4D"/>
    <w:rsid w:val="00B738A1"/>
    <w:rsid w:val="00BB093E"/>
    <w:rsid w:val="00BC2452"/>
    <w:rsid w:val="00BD0825"/>
    <w:rsid w:val="00C111E3"/>
    <w:rsid w:val="00C362DB"/>
    <w:rsid w:val="00CA71D9"/>
    <w:rsid w:val="00CE4B05"/>
    <w:rsid w:val="00CE65B6"/>
    <w:rsid w:val="00D308F7"/>
    <w:rsid w:val="00D40739"/>
    <w:rsid w:val="00D652B0"/>
    <w:rsid w:val="00D87EE1"/>
    <w:rsid w:val="00D954B9"/>
    <w:rsid w:val="00E0634A"/>
    <w:rsid w:val="00E53C49"/>
    <w:rsid w:val="00E56489"/>
    <w:rsid w:val="00EE7293"/>
    <w:rsid w:val="00F74E81"/>
    <w:rsid w:val="00F75728"/>
    <w:rsid w:val="00F81B1E"/>
    <w:rsid w:val="00F9070C"/>
    <w:rsid w:val="00FD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E7293"/>
    <w:rPr>
      <w:rFonts w:cs="Times New Roman"/>
      <w:color w:val="808080"/>
    </w:rPr>
  </w:style>
  <w:style w:type="paragraph" w:customStyle="1" w:styleId="4D8ECAEB2C044F25BFEFA211E2FD18E5">
    <w:name w:val="4D8ECAEB2C044F25BFEFA211E2FD18E5"/>
    <w:rsid w:val="00136576"/>
  </w:style>
  <w:style w:type="paragraph" w:customStyle="1" w:styleId="BD4FE2922C7243AB8239B86AE1728B48">
    <w:name w:val="BD4FE2922C7243AB8239B86AE1728B48"/>
    <w:rsid w:val="00136576"/>
  </w:style>
  <w:style w:type="paragraph" w:customStyle="1" w:styleId="177CBD8759754415A24D5A4CF150E62D">
    <w:name w:val="177CBD8759754415A24D5A4CF150E62D"/>
    <w:rsid w:val="00136576"/>
  </w:style>
  <w:style w:type="paragraph" w:customStyle="1" w:styleId="B7F813B2E3F944A9932E2DB08F30D8D4">
    <w:name w:val="B7F813B2E3F944A9932E2DB08F30D8D4"/>
    <w:rsid w:val="00136576"/>
  </w:style>
  <w:style w:type="paragraph" w:customStyle="1" w:styleId="B77B348359994BA890B6C7525246EA3D">
    <w:name w:val="B77B348359994BA890B6C7525246EA3D"/>
    <w:rsid w:val="00136576"/>
  </w:style>
  <w:style w:type="paragraph" w:customStyle="1" w:styleId="B92331EC42864D20A347DD9F43947438">
    <w:name w:val="B92331EC42864D20A347DD9F43947438"/>
    <w:rsid w:val="00136576"/>
  </w:style>
  <w:style w:type="paragraph" w:customStyle="1" w:styleId="49F6B44FE1624995BE236DE83BBBF56B">
    <w:name w:val="49F6B44FE1624995BE236DE83BBBF56B"/>
    <w:rsid w:val="00136576"/>
  </w:style>
  <w:style w:type="paragraph" w:customStyle="1" w:styleId="6FBFEDE3CAB04C14A865E36AA7F6C0E0">
    <w:name w:val="6FBFEDE3CAB04C14A865E36AA7F6C0E0"/>
    <w:rsid w:val="00136576"/>
  </w:style>
  <w:style w:type="paragraph" w:customStyle="1" w:styleId="0F43D0535D5D4A48AAF484825DA97C26">
    <w:name w:val="0F43D0535D5D4A48AAF484825DA97C26"/>
    <w:rsid w:val="00884F60"/>
  </w:style>
  <w:style w:type="paragraph" w:customStyle="1" w:styleId="52DA5C19AC644F9E9ECB1F258DE8D013">
    <w:name w:val="52DA5C19AC644F9E9ECB1F258DE8D013"/>
    <w:rsid w:val="00E0634A"/>
  </w:style>
  <w:style w:type="paragraph" w:customStyle="1" w:styleId="7464C55CE79B4C1B9648F9D07496B2F1">
    <w:name w:val="7464C55CE79B4C1B9648F9D07496B2F1"/>
    <w:rsid w:val="00E0634A"/>
  </w:style>
  <w:style w:type="paragraph" w:customStyle="1" w:styleId="39E8239131C646408EFE1EEADAE845A7">
    <w:name w:val="39E8239131C646408EFE1EEADAE845A7"/>
    <w:rsid w:val="00E0634A"/>
  </w:style>
  <w:style w:type="paragraph" w:customStyle="1" w:styleId="122B10BE8D124F66BEB7A45175660E66">
    <w:name w:val="122B10BE8D124F66BEB7A45175660E66"/>
    <w:rsid w:val="00E0634A"/>
  </w:style>
  <w:style w:type="paragraph" w:customStyle="1" w:styleId="B5437A9E4EEA4EC59A230DB85D1CB710">
    <w:name w:val="B5437A9E4EEA4EC59A230DB85D1CB710"/>
    <w:rsid w:val="00E0634A"/>
  </w:style>
  <w:style w:type="paragraph" w:customStyle="1" w:styleId="859761934E434D0C8E4EFD8068490070">
    <w:name w:val="859761934E434D0C8E4EFD8068490070"/>
    <w:rsid w:val="00E0634A"/>
  </w:style>
  <w:style w:type="paragraph" w:customStyle="1" w:styleId="9CDC29F77ECA4E5CB47155DFC416FEF5">
    <w:name w:val="9CDC29F77ECA4E5CB47155DFC416FEF5"/>
    <w:rsid w:val="00E0634A"/>
  </w:style>
  <w:style w:type="paragraph" w:customStyle="1" w:styleId="E4F08C33D08C4E459A5C8208A73EB2D2">
    <w:name w:val="E4F08C33D08C4E459A5C8208A73EB2D2"/>
    <w:rsid w:val="00E0634A"/>
  </w:style>
  <w:style w:type="paragraph" w:customStyle="1" w:styleId="968AD790684745E59EB7744075C7B614">
    <w:name w:val="968AD790684745E59EB7744075C7B614"/>
    <w:rsid w:val="007B0BC7"/>
  </w:style>
  <w:style w:type="paragraph" w:customStyle="1" w:styleId="059D6CB2933C4B8BBAE98AD595E7E1C3">
    <w:name w:val="059D6CB2933C4B8BBAE98AD595E7E1C3"/>
    <w:rsid w:val="007B0BC7"/>
  </w:style>
  <w:style w:type="paragraph" w:customStyle="1" w:styleId="2694D26D9B1B472580DF40D645BF557D">
    <w:name w:val="2694D26D9B1B472580DF40D645BF557D"/>
    <w:rsid w:val="007B0BC7"/>
  </w:style>
  <w:style w:type="paragraph" w:customStyle="1" w:styleId="7BF2AC02861245CE81A3DE6AEBD33E92">
    <w:name w:val="7BF2AC02861245CE81A3DE6AEBD33E92"/>
    <w:rsid w:val="007B0BC7"/>
  </w:style>
  <w:style w:type="paragraph" w:customStyle="1" w:styleId="8F02048A2B434905AF663B45AE0D7CC1">
    <w:name w:val="8F02048A2B434905AF663B45AE0D7CC1"/>
    <w:rsid w:val="007B0BC7"/>
  </w:style>
  <w:style w:type="paragraph" w:customStyle="1" w:styleId="D58FB26193634C96B09AFA38B1E8CC83">
    <w:name w:val="D58FB26193634C96B09AFA38B1E8CC83"/>
    <w:rsid w:val="007B0BC7"/>
  </w:style>
  <w:style w:type="paragraph" w:customStyle="1" w:styleId="C5D5D0E7388F43C7954BBF90D4B128CE">
    <w:name w:val="C5D5D0E7388F43C7954BBF90D4B128CE"/>
    <w:rsid w:val="005B3B7B"/>
  </w:style>
  <w:style w:type="paragraph" w:customStyle="1" w:styleId="39D9D5B649194C3584A7F20224F74E35">
    <w:name w:val="39D9D5B649194C3584A7F20224F74E35"/>
    <w:rsid w:val="005B3B7B"/>
  </w:style>
  <w:style w:type="paragraph" w:customStyle="1" w:styleId="56A4281C32D54A79886F52C8FAB3E062">
    <w:name w:val="56A4281C32D54A79886F52C8FAB3E062"/>
    <w:rsid w:val="005B3B7B"/>
  </w:style>
  <w:style w:type="paragraph" w:customStyle="1" w:styleId="144E6F9E405B4D88BF53460EC3A35DC1">
    <w:name w:val="144E6F9E405B4D88BF53460EC3A35DC1"/>
    <w:rsid w:val="005B3B7B"/>
  </w:style>
  <w:style w:type="paragraph" w:customStyle="1" w:styleId="7D66ECB5BFE34330A608119BE2704DD8">
    <w:name w:val="7D66ECB5BFE34330A608119BE2704DD8"/>
    <w:rsid w:val="005B3B7B"/>
  </w:style>
  <w:style w:type="paragraph" w:customStyle="1" w:styleId="148780AE5AC64D61864D53DEEC594506">
    <w:name w:val="148780AE5AC64D61864D53DEEC594506"/>
    <w:rsid w:val="005B3B7B"/>
  </w:style>
  <w:style w:type="paragraph" w:customStyle="1" w:styleId="8424F27E9B7F45329AFBEDA4BD26FECD">
    <w:name w:val="8424F27E9B7F45329AFBEDA4BD26FECD"/>
    <w:rsid w:val="005B3B7B"/>
  </w:style>
  <w:style w:type="paragraph" w:customStyle="1" w:styleId="97B0BB3756FE4629BEE435F0CFACDDB3">
    <w:name w:val="97B0BB3756FE4629BEE435F0CFACDDB3"/>
    <w:rsid w:val="005B3B7B"/>
  </w:style>
  <w:style w:type="paragraph" w:customStyle="1" w:styleId="3A902004B3E6435D9D19F7EB11006212">
    <w:name w:val="3A902004B3E6435D9D19F7EB11006212"/>
    <w:rsid w:val="005B3B7B"/>
  </w:style>
  <w:style w:type="paragraph" w:customStyle="1" w:styleId="3F8ACA5F0E334115AEAB78A79BCC6CA5">
    <w:name w:val="3F8ACA5F0E334115AEAB78A79BCC6CA5"/>
    <w:rsid w:val="005B3B7B"/>
  </w:style>
  <w:style w:type="paragraph" w:customStyle="1" w:styleId="4228FE78EDCF4097B32C8CBB35F91616">
    <w:name w:val="4228FE78EDCF4097B32C8CBB35F91616"/>
    <w:rsid w:val="005B3B7B"/>
  </w:style>
  <w:style w:type="paragraph" w:customStyle="1" w:styleId="79DA0B6A09CE406BBED326A90BDC49CC">
    <w:name w:val="79DA0B6A09CE406BBED326A90BDC49CC"/>
    <w:rsid w:val="005B3B7B"/>
  </w:style>
  <w:style w:type="paragraph" w:customStyle="1" w:styleId="F52BC166D91641EB9FCCE631E6F67500">
    <w:name w:val="F52BC166D91641EB9FCCE631E6F67500"/>
    <w:rsid w:val="007134D2"/>
  </w:style>
  <w:style w:type="paragraph" w:customStyle="1" w:styleId="F0267265B9D34630B75A2B60D2485B5B">
    <w:name w:val="F0267265B9D34630B75A2B60D2485B5B"/>
    <w:rsid w:val="000058BF"/>
  </w:style>
  <w:style w:type="paragraph" w:customStyle="1" w:styleId="52890033F9854E63A83E7ABD323AA884">
    <w:name w:val="52890033F9854E63A83E7ABD323AA884"/>
    <w:rsid w:val="000058BF"/>
  </w:style>
  <w:style w:type="paragraph" w:customStyle="1" w:styleId="3D15DAC506D04B058B5AEAF257CCD307">
    <w:name w:val="3D15DAC506D04B058B5AEAF257CCD307"/>
    <w:rsid w:val="000058BF"/>
  </w:style>
  <w:style w:type="paragraph" w:customStyle="1" w:styleId="85A180D519C74D8794E572A116A14868">
    <w:name w:val="85A180D519C74D8794E572A116A14868"/>
    <w:rsid w:val="000058BF"/>
  </w:style>
  <w:style w:type="paragraph" w:customStyle="1" w:styleId="F52BC166D91641EB9FCCE631E6F675001">
    <w:name w:val="F52BC166D91641EB9FCCE631E6F675001"/>
    <w:rsid w:val="000058BF"/>
    <w:rPr>
      <w:rFonts w:eastAsiaTheme="minorHAnsi"/>
      <w:lang w:eastAsia="en-US"/>
    </w:rPr>
  </w:style>
  <w:style w:type="paragraph" w:customStyle="1" w:styleId="8424F27E9B7F45329AFBEDA4BD26FECD1">
    <w:name w:val="8424F27E9B7F45329AFBEDA4BD26FECD1"/>
    <w:rsid w:val="000058BF"/>
    <w:rPr>
      <w:rFonts w:eastAsiaTheme="minorHAnsi"/>
      <w:lang w:eastAsia="en-US"/>
    </w:rPr>
  </w:style>
  <w:style w:type="paragraph" w:customStyle="1" w:styleId="52890033F9854E63A83E7ABD323AA8841">
    <w:name w:val="52890033F9854E63A83E7ABD323AA8841"/>
    <w:rsid w:val="000058BF"/>
    <w:rPr>
      <w:rFonts w:eastAsiaTheme="minorHAnsi"/>
      <w:lang w:eastAsia="en-US"/>
    </w:rPr>
  </w:style>
  <w:style w:type="paragraph" w:customStyle="1" w:styleId="3D15DAC506D04B058B5AEAF257CCD3071">
    <w:name w:val="3D15DAC506D04B058B5AEAF257CCD3071"/>
    <w:rsid w:val="000058BF"/>
    <w:rPr>
      <w:rFonts w:eastAsiaTheme="minorHAnsi"/>
      <w:lang w:eastAsia="en-US"/>
    </w:rPr>
  </w:style>
  <w:style w:type="paragraph" w:customStyle="1" w:styleId="85A180D519C74D8794E572A116A148681">
    <w:name w:val="85A180D519C74D8794E572A116A148681"/>
    <w:rsid w:val="000058BF"/>
    <w:rPr>
      <w:rFonts w:eastAsiaTheme="minorHAnsi"/>
      <w:lang w:eastAsia="en-US"/>
    </w:rPr>
  </w:style>
  <w:style w:type="paragraph" w:customStyle="1" w:styleId="97B0BB3756FE4629BEE435F0CFACDDB31">
    <w:name w:val="97B0BB3756FE4629BEE435F0CFACDDB31"/>
    <w:rsid w:val="000058BF"/>
    <w:rPr>
      <w:rFonts w:eastAsiaTheme="minorHAnsi"/>
      <w:lang w:eastAsia="en-US"/>
    </w:rPr>
  </w:style>
  <w:style w:type="paragraph" w:customStyle="1" w:styleId="3A902004B3E6435D9D19F7EB110062121">
    <w:name w:val="3A902004B3E6435D9D19F7EB110062121"/>
    <w:rsid w:val="000058BF"/>
    <w:rPr>
      <w:rFonts w:eastAsiaTheme="minorHAnsi"/>
      <w:lang w:eastAsia="en-US"/>
    </w:rPr>
  </w:style>
  <w:style w:type="paragraph" w:customStyle="1" w:styleId="3F8ACA5F0E334115AEAB78A79BCC6CA51">
    <w:name w:val="3F8ACA5F0E334115AEAB78A79BCC6CA51"/>
    <w:rsid w:val="000058BF"/>
    <w:rPr>
      <w:rFonts w:eastAsiaTheme="minorHAnsi"/>
      <w:lang w:eastAsia="en-US"/>
    </w:rPr>
  </w:style>
  <w:style w:type="paragraph" w:customStyle="1" w:styleId="79DA0B6A09CE406BBED326A90BDC49CC1">
    <w:name w:val="79DA0B6A09CE406BBED326A90BDC49CC1"/>
    <w:rsid w:val="000058BF"/>
    <w:rPr>
      <w:rFonts w:eastAsiaTheme="minorHAnsi"/>
      <w:lang w:eastAsia="en-US"/>
    </w:rPr>
  </w:style>
  <w:style w:type="paragraph" w:customStyle="1" w:styleId="49381A56FFE54883B40DFA329271DE90">
    <w:name w:val="49381A56FFE54883B40DFA329271DE90"/>
    <w:rsid w:val="000058BF"/>
  </w:style>
  <w:style w:type="paragraph" w:customStyle="1" w:styleId="A3D80C84C3A1494EBE2147E2BA49491D">
    <w:name w:val="A3D80C84C3A1494EBE2147E2BA49491D"/>
    <w:rsid w:val="000058BF"/>
  </w:style>
  <w:style w:type="paragraph" w:customStyle="1" w:styleId="3DCC7890674748A28312D70E8E1D0E32">
    <w:name w:val="3DCC7890674748A28312D70E8E1D0E32"/>
    <w:rsid w:val="000058BF"/>
  </w:style>
  <w:style w:type="paragraph" w:customStyle="1" w:styleId="8DE936154FEE4F159462725607F28D0E">
    <w:name w:val="8DE936154FEE4F159462725607F28D0E"/>
    <w:rsid w:val="000058BF"/>
  </w:style>
  <w:style w:type="paragraph" w:customStyle="1" w:styleId="CD3C6B60FDC945CD8D2C0003F1CDC701">
    <w:name w:val="CD3C6B60FDC945CD8D2C0003F1CDC701"/>
    <w:rsid w:val="000058BF"/>
  </w:style>
  <w:style w:type="paragraph" w:customStyle="1" w:styleId="E20D4D5E08A8419D9D456E07A2EAA0EA">
    <w:name w:val="E20D4D5E08A8419D9D456E07A2EAA0EA"/>
    <w:rsid w:val="000058BF"/>
  </w:style>
  <w:style w:type="paragraph" w:customStyle="1" w:styleId="081FF64C5CCF44D599DCB50F3170B9D3">
    <w:name w:val="081FF64C5CCF44D599DCB50F3170B9D3"/>
    <w:rsid w:val="000058BF"/>
  </w:style>
  <w:style w:type="paragraph" w:customStyle="1" w:styleId="CE5F73FBB1EB4442B68B35FCD01BC71B">
    <w:name w:val="CE5F73FBB1EB4442B68B35FCD01BC71B"/>
    <w:rsid w:val="000058BF"/>
  </w:style>
  <w:style w:type="paragraph" w:customStyle="1" w:styleId="0A4065EDDC034AC493A327017DC8D5DB">
    <w:name w:val="0A4065EDDC034AC493A327017DC8D5DB"/>
    <w:rsid w:val="000058BF"/>
  </w:style>
  <w:style w:type="paragraph" w:customStyle="1" w:styleId="21698CEBBBDE4F0D8BA24AFA45C2A5B0">
    <w:name w:val="21698CEBBBDE4F0D8BA24AFA45C2A5B0"/>
    <w:rsid w:val="000058BF"/>
  </w:style>
  <w:style w:type="paragraph" w:customStyle="1" w:styleId="B5C168184F384DC39838358E10CAD37A">
    <w:name w:val="B5C168184F384DC39838358E10CAD37A"/>
    <w:rsid w:val="000058BF"/>
  </w:style>
  <w:style w:type="paragraph" w:customStyle="1" w:styleId="18A3178936644FE9B3EDC62E6F0F0F51">
    <w:name w:val="18A3178936644FE9B3EDC62E6F0F0F51"/>
    <w:rsid w:val="000058BF"/>
  </w:style>
  <w:style w:type="paragraph" w:customStyle="1" w:styleId="482263199FF04E6992E8804512F0AA3E">
    <w:name w:val="482263199FF04E6992E8804512F0AA3E"/>
    <w:rsid w:val="000058BF"/>
  </w:style>
  <w:style w:type="paragraph" w:customStyle="1" w:styleId="A24BB614904B421997DF811204E7CFC2">
    <w:name w:val="A24BB614904B421997DF811204E7CFC2"/>
    <w:rsid w:val="000058BF"/>
  </w:style>
  <w:style w:type="paragraph" w:customStyle="1" w:styleId="7491CA432DEC43A1A8685E401F35B7AD">
    <w:name w:val="7491CA432DEC43A1A8685E401F35B7AD"/>
    <w:rsid w:val="000058BF"/>
  </w:style>
  <w:style w:type="paragraph" w:customStyle="1" w:styleId="1B9FB96A4BB14A78989D49EC548A2534">
    <w:name w:val="1B9FB96A4BB14A78989D49EC548A2534"/>
    <w:rsid w:val="000058BF"/>
  </w:style>
  <w:style w:type="paragraph" w:customStyle="1" w:styleId="F143BEB6F8BA425C855B1788F1F878D6">
    <w:name w:val="F143BEB6F8BA425C855B1788F1F878D6"/>
    <w:rsid w:val="000058BF"/>
  </w:style>
  <w:style w:type="paragraph" w:customStyle="1" w:styleId="DBA5F57AB31B4131A418F1EC9CBCFF8E">
    <w:name w:val="DBA5F57AB31B4131A418F1EC9CBCFF8E"/>
    <w:rsid w:val="000058BF"/>
  </w:style>
  <w:style w:type="paragraph" w:customStyle="1" w:styleId="971A0511C8774CD0B98504AD27719807">
    <w:name w:val="971A0511C8774CD0B98504AD27719807"/>
    <w:rsid w:val="00781766"/>
  </w:style>
  <w:style w:type="paragraph" w:customStyle="1" w:styleId="4844F310DD6648D789050E3A990EC84C">
    <w:name w:val="4844F310DD6648D789050E3A990EC84C"/>
    <w:rsid w:val="00781766"/>
  </w:style>
  <w:style w:type="paragraph" w:customStyle="1" w:styleId="EBADE81ED6DB4DDB8A68EBFE6992313E">
    <w:name w:val="EBADE81ED6DB4DDB8A68EBFE6992313E"/>
    <w:rsid w:val="00781766"/>
  </w:style>
  <w:style w:type="paragraph" w:customStyle="1" w:styleId="810BCA6F9AF54B45BB4C8AFFF86D1DA5">
    <w:name w:val="810BCA6F9AF54B45BB4C8AFFF86D1DA5"/>
    <w:rsid w:val="00781766"/>
  </w:style>
  <w:style w:type="paragraph" w:customStyle="1" w:styleId="833B3369053547DFAD5E4115EE4CAAB2">
    <w:name w:val="833B3369053547DFAD5E4115EE4CAAB2"/>
    <w:rsid w:val="00781766"/>
  </w:style>
  <w:style w:type="paragraph" w:customStyle="1" w:styleId="035CEA91DF5A46AEA0A6B4441556AFDE">
    <w:name w:val="035CEA91DF5A46AEA0A6B4441556AFDE"/>
    <w:rsid w:val="00781766"/>
  </w:style>
  <w:style w:type="paragraph" w:customStyle="1" w:styleId="0E2882B7060A4CF1A46A0D67F459CCE9">
    <w:name w:val="0E2882B7060A4CF1A46A0D67F459CCE9"/>
    <w:rsid w:val="00781766"/>
  </w:style>
  <w:style w:type="paragraph" w:customStyle="1" w:styleId="46817ECFB2474CFCADC23EA0E8823452">
    <w:name w:val="46817ECFB2474CFCADC23EA0E8823452"/>
    <w:rsid w:val="00781766"/>
  </w:style>
  <w:style w:type="paragraph" w:customStyle="1" w:styleId="7EBF5325556E4559ABB87CDC1FDEC82F">
    <w:name w:val="7EBF5325556E4559ABB87CDC1FDEC82F"/>
    <w:rsid w:val="00781766"/>
  </w:style>
  <w:style w:type="paragraph" w:customStyle="1" w:styleId="B665277CE6E942CFA088026B8E558508">
    <w:name w:val="B665277CE6E942CFA088026B8E558508"/>
    <w:rsid w:val="00781766"/>
  </w:style>
  <w:style w:type="paragraph" w:customStyle="1" w:styleId="B224AA56E5C34070B06991733A876AF5">
    <w:name w:val="B224AA56E5C34070B06991733A876AF5"/>
    <w:rsid w:val="00781766"/>
  </w:style>
  <w:style w:type="paragraph" w:customStyle="1" w:styleId="AE40BAC3750445ACA1607CACDA535A8A">
    <w:name w:val="AE40BAC3750445ACA1607CACDA535A8A"/>
    <w:rsid w:val="00781766"/>
  </w:style>
  <w:style w:type="paragraph" w:customStyle="1" w:styleId="21CF77044DC04C789DFC6F6355B48215">
    <w:name w:val="21CF77044DC04C789DFC6F6355B48215"/>
    <w:rsid w:val="00781766"/>
  </w:style>
  <w:style w:type="paragraph" w:customStyle="1" w:styleId="EA310EA280054C618D3F136A16D8B433">
    <w:name w:val="EA310EA280054C618D3F136A16D8B433"/>
    <w:rsid w:val="00781766"/>
  </w:style>
  <w:style w:type="paragraph" w:customStyle="1" w:styleId="DD6012999A57483787D23A36AFEE5F62">
    <w:name w:val="DD6012999A57483787D23A36AFEE5F62"/>
    <w:rsid w:val="00781766"/>
  </w:style>
  <w:style w:type="paragraph" w:customStyle="1" w:styleId="0158DE20DE174DB9ABA4F6903997A5CC">
    <w:name w:val="0158DE20DE174DB9ABA4F6903997A5CC"/>
    <w:rsid w:val="00781766"/>
  </w:style>
  <w:style w:type="paragraph" w:customStyle="1" w:styleId="702F8437891B44B89D31645A8FA26C82">
    <w:name w:val="702F8437891B44B89D31645A8FA26C82"/>
    <w:rsid w:val="00781766"/>
  </w:style>
  <w:style w:type="paragraph" w:customStyle="1" w:styleId="48CFBEDBAC6A4F9B93998630EF1FEA20">
    <w:name w:val="48CFBEDBAC6A4F9B93998630EF1FEA20"/>
    <w:rsid w:val="00A926BC"/>
  </w:style>
  <w:style w:type="paragraph" w:customStyle="1" w:styleId="7E2EDB5966264E63868D53217769C918">
    <w:name w:val="7E2EDB5966264E63868D53217769C918"/>
    <w:rsid w:val="00A926BC"/>
  </w:style>
  <w:style w:type="paragraph" w:customStyle="1" w:styleId="E23F7013650445C6A1A89C90C5B80D1C">
    <w:name w:val="E23F7013650445C6A1A89C90C5B80D1C"/>
    <w:rsid w:val="00A926BC"/>
  </w:style>
  <w:style w:type="paragraph" w:customStyle="1" w:styleId="F0E7B5BF04D44C60B8C694DA60979BFC">
    <w:name w:val="F0E7B5BF04D44C60B8C694DA60979BFC"/>
    <w:rsid w:val="00A926BC"/>
  </w:style>
  <w:style w:type="paragraph" w:customStyle="1" w:styleId="6C9057AE574D441FA49BBC066292A679">
    <w:name w:val="6C9057AE574D441FA49BBC066292A679"/>
    <w:rsid w:val="00A926BC"/>
  </w:style>
  <w:style w:type="paragraph" w:customStyle="1" w:styleId="F7470C78C9C54DF095235B7BE836AE88">
    <w:name w:val="F7470C78C9C54DF095235B7BE836AE88"/>
    <w:rsid w:val="00A926BC"/>
  </w:style>
  <w:style w:type="paragraph" w:customStyle="1" w:styleId="EA9298E1F2A2496CA93CB27C1CA882F3">
    <w:name w:val="EA9298E1F2A2496CA93CB27C1CA882F3"/>
    <w:rsid w:val="00A926BC"/>
  </w:style>
  <w:style w:type="paragraph" w:customStyle="1" w:styleId="43750F99C0B04236A684766F839889E8">
    <w:name w:val="43750F99C0B04236A684766F839889E8"/>
    <w:rsid w:val="00A926BC"/>
  </w:style>
  <w:style w:type="paragraph" w:customStyle="1" w:styleId="E7791F372F8F48EE9A425049B2087246">
    <w:name w:val="E7791F372F8F48EE9A425049B2087246"/>
    <w:rsid w:val="00A926BC"/>
  </w:style>
  <w:style w:type="paragraph" w:customStyle="1" w:styleId="AC4E1F3E97B84A60A4B906234E8738E8">
    <w:name w:val="AC4E1F3E97B84A60A4B906234E8738E8"/>
    <w:rsid w:val="00EE7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A1224F5-65B8-4304-8096-4C21A156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5102</Words>
  <Characters>29085</Characters>
  <Application>Microsoft Office Word</Application>
  <DocSecurity>4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Durdikova Daniela</dc:creator>
  <cp:keywords/>
  <dc:description/>
  <cp:lastModifiedBy>Miriama Hviščová</cp:lastModifiedBy>
  <cp:revision>2</cp:revision>
  <cp:lastPrinted>2021-10-07T11:48:00Z</cp:lastPrinted>
  <dcterms:created xsi:type="dcterms:W3CDTF">2021-10-19T09:10:00Z</dcterms:created>
  <dcterms:modified xsi:type="dcterms:W3CDTF">2021-10-19T09:10:00Z</dcterms:modified>
</cp:coreProperties>
</file>