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</w:pPr>
      <w:bookmarkStart w:id="0" w:name="_GoBack"/>
      <w:bookmarkEnd w:id="0"/>
    </w:p>
    <w:p w:rsidR="00103B38" w:rsidRPr="00103B38" w:rsidRDefault="00103B38" w:rsidP="00103B38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3B38">
        <w:rPr>
          <w:rFonts w:ascii="Times New Roman" w:eastAsia="Times New Roman" w:hAnsi="Times New Roman"/>
          <w:b/>
          <w:smallCaps/>
          <w:sz w:val="32"/>
          <w:szCs w:val="24"/>
          <w:lang w:eastAsia="en-GB"/>
        </w:rPr>
        <w:t>1.1.7.</w:t>
      </w:r>
    </w:p>
    <w:p w:rsidR="00103B38" w:rsidRPr="00103B38" w:rsidRDefault="00103B38" w:rsidP="00103B38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32"/>
          <w:szCs w:val="24"/>
          <w:lang w:eastAsia="en-GB"/>
        </w:rPr>
      </w:pPr>
      <w:r w:rsidRPr="00103B38">
        <w:rPr>
          <w:rFonts w:ascii="Times New Roman" w:eastAsia="Times New Roman" w:hAnsi="Times New Roman"/>
          <w:b/>
          <w:smallCaps/>
          <w:sz w:val="32"/>
          <w:szCs w:val="24"/>
          <w:lang w:eastAsia="en-GB"/>
        </w:rPr>
        <w:t xml:space="preserve">Supplementary information sheet on aid to areas facing natural or other </w:t>
      </w:r>
      <w:r w:rsidR="00273676">
        <w:rPr>
          <w:rFonts w:ascii="Times New Roman" w:eastAsia="Times New Roman" w:hAnsi="Times New Roman"/>
          <w:b/>
          <w:smallCaps/>
          <w:sz w:val="32"/>
          <w:szCs w:val="24"/>
          <w:lang w:eastAsia="en-GB"/>
        </w:rPr>
        <w:t>area-</w:t>
      </w:r>
      <w:r w:rsidRPr="00103B38">
        <w:rPr>
          <w:rFonts w:ascii="Times New Roman" w:eastAsia="Times New Roman" w:hAnsi="Times New Roman"/>
          <w:b/>
          <w:smallCaps/>
          <w:sz w:val="32"/>
          <w:szCs w:val="24"/>
          <w:lang w:eastAsia="en-GB"/>
        </w:rPr>
        <w:t>specific constraints</w:t>
      </w:r>
    </w:p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</w:pPr>
    </w:p>
    <w:p w:rsidR="00103B38" w:rsidRPr="00273676" w:rsidRDefault="00103B38" w:rsidP="00103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  <w:r w:rsidRPr="00103B38">
        <w:rPr>
          <w:rFonts w:ascii="Times New Roman" w:hAnsi="Times New Roman"/>
          <w:i/>
          <w:iCs/>
          <w:sz w:val="24"/>
          <w:szCs w:val="24"/>
          <w:lang w:eastAsia="en-GB"/>
        </w:rPr>
        <w:t xml:space="preserve">This form must be used for the notification of State aid aimed at compensating for natural or other </w:t>
      </w:r>
      <w:r w:rsidR="00273676">
        <w:rPr>
          <w:rFonts w:ascii="Times New Roman" w:hAnsi="Times New Roman"/>
          <w:i/>
          <w:iCs/>
          <w:sz w:val="24"/>
          <w:szCs w:val="24"/>
          <w:lang w:eastAsia="en-GB"/>
        </w:rPr>
        <w:t>area-</w:t>
      </w:r>
      <w:r w:rsidRPr="00103B38">
        <w:rPr>
          <w:rFonts w:ascii="Times New Roman" w:hAnsi="Times New Roman"/>
          <w:i/>
          <w:iCs/>
          <w:sz w:val="24"/>
          <w:szCs w:val="24"/>
          <w:lang w:eastAsia="en-GB"/>
        </w:rPr>
        <w:t>specific constraints in certain areas, which is covered by Section 1.1.7. of Chapter 1 of Part II of the EU Guidelines for State aid in the agriculture and forestry sectors and in rural areas ('the Guidelines').</w:t>
      </w:r>
      <w:r w:rsidRPr="00103B3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03B38">
        <w:rPr>
          <w:rFonts w:ascii="Times New Roman" w:hAnsi="Times New Roman"/>
          <w:i/>
          <w:iCs/>
          <w:sz w:val="24"/>
          <w:szCs w:val="24"/>
          <w:lang w:eastAsia="en-GB"/>
        </w:rPr>
        <w:t xml:space="preserve">This Section applies to </w:t>
      </w:r>
      <w:r w:rsidR="00273676" w:rsidRPr="00273676">
        <w:rPr>
          <w:rFonts w:ascii="Times New Roman" w:hAnsi="Times New Roman"/>
          <w:i/>
          <w:sz w:val="24"/>
          <w:szCs w:val="24"/>
        </w:rPr>
        <w:t>aid in mountain areas and other areas facing natural or other specific constraints</w:t>
      </w:r>
      <w:r w:rsidRPr="00273676">
        <w:rPr>
          <w:rFonts w:ascii="Times New Roman" w:hAnsi="Times New Roman"/>
          <w:i/>
          <w:iCs/>
          <w:sz w:val="24"/>
          <w:szCs w:val="24"/>
          <w:lang w:eastAsia="en-GB"/>
        </w:rPr>
        <w:t>.</w:t>
      </w:r>
    </w:p>
    <w:p w:rsidR="00103B38" w:rsidRPr="00273676" w:rsidRDefault="00103B38" w:rsidP="00103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273676" w:rsidRPr="00273676" w:rsidRDefault="00273676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Is the aid granted 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to undertakings active in the primary agricultural production</w:t>
      </w: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</w:t>
      </w:r>
      <w:r w:rsidRPr="00273676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which are </w:t>
      </w:r>
      <w:r w:rsidRPr="00273676">
        <w:rPr>
          <w:rFonts w:ascii="Times New Roman" w:hAnsi="Times New Roman"/>
          <w:sz w:val="24"/>
          <w:szCs w:val="24"/>
        </w:rPr>
        <w:t>active farmers and which pursue their farming activity in areas designated pursuant to Article 32 of Regulation (EU) No 1305/2013</w:t>
      </w:r>
      <w:r w:rsidRPr="00273676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?</w:t>
      </w:r>
    </w:p>
    <w:p w:rsidR="00273676" w:rsidRPr="00D010B4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273676" w:rsidRPr="00D010B4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273676" w:rsidRDefault="00273676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73676" w:rsidRPr="00273676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73676">
        <w:rPr>
          <w:rFonts w:ascii="Times New Roman" w:hAnsi="Times New Roman"/>
          <w:sz w:val="24"/>
          <w:szCs w:val="24"/>
        </w:rPr>
        <w:t>If a Member States carries out a fine-tuning exercise according to the conditions provided for in Article 32(3), third subparagraph, of Regulation (EU) No 1305/2013, please provide more details:</w:t>
      </w:r>
    </w:p>
    <w:p w:rsidR="00273676" w:rsidRPr="00273676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273676">
        <w:rPr>
          <w:rFonts w:ascii="Times New Roman" w:hAnsi="Times New Roman"/>
          <w:sz w:val="24"/>
          <w:szCs w:val="24"/>
          <w:lang w:eastAsia="en-GB"/>
        </w:rPr>
        <w:t>…………………………………………………………………………………………</w:t>
      </w:r>
      <w:r w:rsidRPr="00273676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……</w:t>
      </w:r>
    </w:p>
    <w:p w:rsidR="00273676" w:rsidRDefault="00273676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103B38" w:rsidRPr="00103B38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</w:t>
      </w:r>
      <w:r w:rsidR="00103B38" w:rsidRPr="00103B38">
        <w:rPr>
          <w:rFonts w:ascii="Times New Roman" w:eastAsia="Times New Roman" w:hAnsi="Times New Roman"/>
          <w:sz w:val="24"/>
          <w:szCs w:val="24"/>
          <w:lang w:eastAsia="en-GB"/>
        </w:rPr>
        <w:t xml:space="preserve"> describe the constraint in question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:</w:t>
      </w:r>
    </w:p>
    <w:p w:rsidR="00103B38" w:rsidRPr="00103B38" w:rsidRDefault="00103B38" w:rsidP="0027367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lang w:eastAsia="en-GB"/>
        </w:rPr>
      </w:pPr>
      <w:r w:rsidRPr="00103B38">
        <w:rPr>
          <w:rFonts w:ascii="Times New Roman" w:hAnsi="Times New Roman"/>
          <w:sz w:val="24"/>
          <w:szCs w:val="24"/>
          <w:lang w:eastAsia="en-GB"/>
        </w:rPr>
        <w:t>…………………………………………………………………………………………</w:t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</w:t>
      </w:r>
    </w:p>
    <w:p w:rsidR="00103B38" w:rsidRPr="00103B38" w:rsidRDefault="00103B38" w:rsidP="00F1484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103B38" w:rsidRPr="00824AB9" w:rsidRDefault="00273676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24AB9">
        <w:rPr>
          <w:rFonts w:ascii="Times New Roman" w:eastAsia="Times New Roman" w:hAnsi="Times New Roman"/>
          <w:sz w:val="24"/>
          <w:szCs w:val="24"/>
          <w:lang w:eastAsia="en-GB"/>
        </w:rPr>
        <w:t xml:space="preserve">Is </w:t>
      </w:r>
      <w:r w:rsidR="00824AB9" w:rsidRPr="00824AB9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Pr="00824AB9">
        <w:rPr>
          <w:rFonts w:ascii="Times New Roman" w:eastAsia="Times New Roman" w:hAnsi="Times New Roman"/>
          <w:sz w:val="24"/>
          <w:szCs w:val="24"/>
          <w:lang w:eastAsia="en-GB"/>
        </w:rPr>
        <w:t xml:space="preserve">aid granted </w:t>
      </w:r>
      <w:r w:rsidR="00824AB9" w:rsidRPr="00824AB9">
        <w:rPr>
          <w:rFonts w:ascii="Times New Roman" w:eastAsia="Times New Roman" w:hAnsi="Times New Roman"/>
          <w:sz w:val="24"/>
          <w:szCs w:val="24"/>
          <w:lang w:eastAsia="en-GB"/>
        </w:rPr>
        <w:t xml:space="preserve">to </w:t>
      </w:r>
      <w:r w:rsidR="00824AB9" w:rsidRPr="00824AB9">
        <w:rPr>
          <w:rFonts w:ascii="Times New Roman" w:hAnsi="Times New Roman"/>
          <w:sz w:val="24"/>
          <w:szCs w:val="24"/>
        </w:rPr>
        <w:t>compensate for all or part of the additional costs and income foregone related to the natural or other area-specific constraints for agricultural production in the area concerned?</w:t>
      </w:r>
    </w:p>
    <w:p w:rsidR="00103B38" w:rsidRPr="00103B38" w:rsidRDefault="00103B38" w:rsidP="00824AB9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lang w:eastAsia="en-GB"/>
        </w:rPr>
      </w:pPr>
      <w:r w:rsidRPr="00103B38">
        <w:rPr>
          <w:rFonts w:ascii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3B38" w:rsidRPr="00103B38" w:rsidRDefault="00103B38" w:rsidP="00824AB9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lang w:eastAsia="en-GB"/>
        </w:rPr>
      </w:pPr>
    </w:p>
    <w:p w:rsidR="00824AB9" w:rsidRPr="00824AB9" w:rsidRDefault="00824AB9" w:rsidP="00F1484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24AB9">
        <w:rPr>
          <w:rFonts w:ascii="Times New Roman" w:hAnsi="Times New Roman"/>
          <w:sz w:val="24"/>
          <w:szCs w:val="24"/>
        </w:rPr>
        <w:t>Please demonstrate the constraints in question and provide proof that the amount of compensation to be paid does not go beyond income loss and additional costs resulting from those constraints:</w:t>
      </w:r>
    </w:p>
    <w:p w:rsidR="00824AB9" w:rsidRDefault="00824AB9" w:rsidP="00824AB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en-GB"/>
        </w:rPr>
      </w:pPr>
      <w:r w:rsidRPr="00824AB9">
        <w:rPr>
          <w:rFonts w:ascii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824AB9" w:rsidRPr="00824AB9" w:rsidRDefault="00824AB9" w:rsidP="00824AB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286C95" w:rsidRPr="00286C95" w:rsidRDefault="00286C95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86C95">
        <w:rPr>
          <w:rFonts w:ascii="Times New Roman" w:eastAsia="Times New Roman" w:hAnsi="Times New Roman"/>
          <w:sz w:val="24"/>
          <w:szCs w:val="24"/>
          <w:lang w:eastAsia="en-GB"/>
        </w:rPr>
        <w:t>Are the a</w:t>
      </w:r>
      <w:r w:rsidRPr="00286C95">
        <w:rPr>
          <w:rFonts w:ascii="Times New Roman" w:hAnsi="Times New Roman"/>
          <w:sz w:val="24"/>
          <w:szCs w:val="24"/>
        </w:rPr>
        <w:t>dditional costs and income foregone calculated in respect of natural or other area-specific constraints, in comparison to areas which are not affected by natural or other area-specific constraints?</w:t>
      </w:r>
    </w:p>
    <w:p w:rsidR="00286C95" w:rsidRDefault="00286C95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86C95" w:rsidRPr="00103B38" w:rsidRDefault="00286C95" w:rsidP="00286C9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286C95" w:rsidRDefault="00286C95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86C95" w:rsidRDefault="00286C95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86C95" w:rsidRDefault="00286C95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Is </w:t>
      </w:r>
      <w:r w:rsidR="0089688A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aid limited to 100% of the eligible costs?</w:t>
      </w:r>
    </w:p>
    <w:p w:rsidR="00103B38" w:rsidRPr="00103B38" w:rsidRDefault="00286C95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 xml:space="preserve">Is </w:t>
      </w:r>
      <w:r w:rsidR="00103B38" w:rsidRPr="00103B38">
        <w:rPr>
          <w:rFonts w:ascii="Times New Roman" w:eastAsia="Times New Roman" w:hAnsi="Times New Roman"/>
          <w:sz w:val="24"/>
          <w:szCs w:val="24"/>
          <w:lang w:eastAsia="en-GB"/>
        </w:rPr>
        <w:t>the aid granted annually per hectare of agricultural area?</w:t>
      </w:r>
    </w:p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03B38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103B38" w:rsidRPr="00103B38" w:rsidRDefault="00103B38" w:rsidP="00F1484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103B38" w:rsidRPr="00103B38" w:rsidRDefault="00103B38" w:rsidP="00F14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103B38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103B38" w:rsidRPr="00103B38" w:rsidRDefault="00103B38" w:rsidP="00F1484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concerned under this Section of the Guidelines.</w:t>
      </w:r>
    </w:p>
    <w:p w:rsidR="00103B38" w:rsidRPr="00103B38" w:rsidRDefault="00103B38" w:rsidP="00103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103B38" w:rsidRPr="00103B38" w:rsidRDefault="00103B38" w:rsidP="00F1484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103B38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:rsidR="001A718E" w:rsidRDefault="001A718E"/>
    <w:sectPr w:rsidR="001A718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D7" w:rsidRDefault="00FB3FD7" w:rsidP="00103B38">
      <w:pPr>
        <w:spacing w:after="0" w:line="240" w:lineRule="auto"/>
      </w:pPr>
      <w:r>
        <w:separator/>
      </w:r>
    </w:p>
  </w:endnote>
  <w:endnote w:type="continuationSeparator" w:id="0">
    <w:p w:rsidR="00FB3FD7" w:rsidRDefault="00FB3FD7" w:rsidP="0010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FA" w:rsidRDefault="00286EF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7C97">
      <w:rPr>
        <w:noProof/>
      </w:rPr>
      <w:t>1</w:t>
    </w:r>
    <w:r>
      <w:rPr>
        <w:noProof/>
      </w:rPr>
      <w:fldChar w:fldCharType="end"/>
    </w:r>
  </w:p>
  <w:p w:rsidR="00286EFA" w:rsidRDefault="00286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D7" w:rsidRDefault="00FB3FD7" w:rsidP="00103B38">
      <w:pPr>
        <w:spacing w:after="0" w:line="240" w:lineRule="auto"/>
      </w:pPr>
      <w:r>
        <w:separator/>
      </w:r>
    </w:p>
  </w:footnote>
  <w:footnote w:type="continuationSeparator" w:id="0">
    <w:p w:rsidR="00FB3FD7" w:rsidRDefault="00FB3FD7" w:rsidP="0010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FA" w:rsidRDefault="00286EFA" w:rsidP="00286EF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A04C8"/>
    <w:multiLevelType w:val="hybridMultilevel"/>
    <w:tmpl w:val="8DFC90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103B38"/>
    <w:rsid w:val="00103B38"/>
    <w:rsid w:val="001A718E"/>
    <w:rsid w:val="001F2036"/>
    <w:rsid w:val="00273676"/>
    <w:rsid w:val="00286C95"/>
    <w:rsid w:val="00286EFA"/>
    <w:rsid w:val="002A138F"/>
    <w:rsid w:val="00824AB9"/>
    <w:rsid w:val="0089688A"/>
    <w:rsid w:val="00987C97"/>
    <w:rsid w:val="00F14844"/>
    <w:rsid w:val="00FB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4569939-8AD6-4459-9E51-5EEC0B1B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103B38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03B38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103B3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103B3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103B38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03B3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03B3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03B3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03B3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36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8D516D77-CA3A-45AA-803A-6AB1098AF7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16EA026-114E-4D34-8EBD-D720D4BB4B3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091AA6-487D-42EE-9737-6B78437CC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344091-3A18-42F9-AFF6-BC431D650664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f40d7ad0-5649-4733-b9d0-b459e047d264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2048</Characters>
  <Application>Microsoft Office Word</Application>
  <DocSecurity>0</DocSecurity>
  <Lines>62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2023-01-05T14:32:00Z</dcterms:created>
  <dcterms:modified xsi:type="dcterms:W3CDTF">2023-01-05T14:32:00Z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COMPCOLLAB-474933883-431</vt:lpwstr>
  </property>
  <property fmtid="{D5CDD505-2E9C-101B-9397-08002B2CF9AE}" pid="3" name="_dlc_DocIdItemGuid">
    <vt:lpwstr>44dafbe1-a60a-4479-bfd1-ecc626820bc5</vt:lpwstr>
  </property>
  <property fmtid="{D5CDD505-2E9C-101B-9397-08002B2CF9AE}" pid="4" name="_dlc_DocIdUrl">
    <vt:lpwstr>https://compcollab.ec.europa.eu/cases/HT.5788/_layouts/15/DocIdRedir.aspx?ID=COMPCOLLAB-474933883-431, COMPCOLLAB-474933883-431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