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C045F6" w:rsidRPr="00C045F6" w:rsidTr="00CB488B">
        <w:tblPrEx>
          <w:tblCellMar>
            <w:top w:w="0" w:type="dxa"/>
            <w:bottom w:w="0" w:type="dxa"/>
          </w:tblCellMar>
        </w:tblPrEx>
        <w:tc>
          <w:tcPr>
            <w:tcW w:w="9072" w:type="dxa"/>
            <w:shd w:val="pct15" w:color="auto" w:fill="FFFFFF"/>
          </w:tcPr>
          <w:p w:rsidR="00C045F6" w:rsidRPr="00C045F6" w:rsidRDefault="00C045F6" w:rsidP="00C045F6">
            <w:pPr>
              <w:keepNext/>
              <w:spacing w:before="120" w:after="120" w:line="240" w:lineRule="auto"/>
              <w:jc w:val="center"/>
              <w:outlineLvl w:val="0"/>
              <w:rPr>
                <w:rFonts w:ascii="Times New Roman" w:eastAsia="Times New Roman" w:hAnsi="Times New Roman"/>
                <w:b/>
                <w:smallCaps/>
                <w:kern w:val="28"/>
                <w:sz w:val="28"/>
                <w:szCs w:val="28"/>
                <w:lang w:eastAsia="en-GB"/>
              </w:rPr>
            </w:pPr>
            <w:bookmarkStart w:id="0" w:name="_GoBack"/>
            <w:bookmarkEnd w:id="0"/>
            <w:r w:rsidRPr="00C045F6">
              <w:rPr>
                <w:rFonts w:ascii="Times New Roman" w:eastAsia="Times New Roman" w:hAnsi="Times New Roman"/>
                <w:b/>
                <w:smallCaps/>
                <w:kern w:val="28"/>
                <w:sz w:val="28"/>
                <w:szCs w:val="28"/>
                <w:lang w:eastAsia="en-GB"/>
              </w:rPr>
              <w:t>2.8.</w:t>
            </w:r>
          </w:p>
          <w:p w:rsidR="00C045F6" w:rsidRPr="00C045F6" w:rsidRDefault="00C045F6" w:rsidP="00C045F6">
            <w:pPr>
              <w:keepNext/>
              <w:spacing w:after="240" w:line="240" w:lineRule="auto"/>
              <w:jc w:val="center"/>
              <w:outlineLvl w:val="0"/>
              <w:rPr>
                <w:rFonts w:ascii="Times New Roman" w:eastAsia="Times New Roman" w:hAnsi="Times New Roman"/>
                <w:b/>
                <w:smallCaps/>
                <w:kern w:val="28"/>
                <w:sz w:val="40"/>
                <w:szCs w:val="20"/>
                <w:lang w:eastAsia="en-GB"/>
              </w:rPr>
            </w:pPr>
            <w:r w:rsidRPr="00C045F6">
              <w:rPr>
                <w:rFonts w:ascii="Times New Roman" w:eastAsia="Times New Roman" w:hAnsi="Times New Roman"/>
                <w:b/>
                <w:smallCaps/>
                <w:kern w:val="28"/>
                <w:sz w:val="28"/>
                <w:szCs w:val="28"/>
                <w:lang w:eastAsia="en-GB"/>
              </w:rPr>
              <w:t>Other aid to the forestry sector with ecological, protective and recreational objectives</w:t>
            </w:r>
          </w:p>
        </w:tc>
      </w:tr>
    </w:tbl>
    <w:p w:rsidR="00C045F6" w:rsidRPr="00C045F6" w:rsidRDefault="00C045F6" w:rsidP="00C045F6">
      <w:pPr>
        <w:autoSpaceDE w:val="0"/>
        <w:autoSpaceDN w:val="0"/>
        <w:adjustRightInd w:val="0"/>
        <w:spacing w:after="0" w:line="240" w:lineRule="auto"/>
        <w:jc w:val="both"/>
        <w:rPr>
          <w:rFonts w:ascii="Times New Roman" w:hAnsi="Times New Roman"/>
          <w:szCs w:val="24"/>
        </w:rPr>
      </w:pPr>
    </w:p>
    <w:p w:rsidR="00C045F6" w:rsidRPr="00C045F6" w:rsidRDefault="00C045F6" w:rsidP="00C045F6">
      <w:pPr>
        <w:spacing w:after="0" w:line="240" w:lineRule="auto"/>
        <w:ind w:left="426"/>
        <w:jc w:val="both"/>
        <w:rPr>
          <w:rFonts w:ascii="Times New Roman" w:eastAsia="Times New Roman" w:hAnsi="Times New Roman"/>
          <w:sz w:val="24"/>
          <w:szCs w:val="24"/>
          <w:lang w:eastAsia="en-GB"/>
        </w:rPr>
      </w:pPr>
    </w:p>
    <w:p w:rsidR="00C045F6" w:rsidRPr="00C045F6" w:rsidRDefault="00C045F6" w:rsidP="00C045F6">
      <w:pPr>
        <w:pBdr>
          <w:top w:val="single" w:sz="4" w:space="1" w:color="auto"/>
          <w:left w:val="single" w:sz="4" w:space="22" w:color="auto"/>
          <w:bottom w:val="single" w:sz="4" w:space="1" w:color="auto"/>
          <w:right w:val="single" w:sz="4" w:space="4" w:color="auto"/>
        </w:pBdr>
        <w:shd w:val="pct20" w:color="auto" w:fill="FFFFFF"/>
        <w:spacing w:after="0" w:line="240" w:lineRule="auto"/>
        <w:ind w:left="432"/>
        <w:jc w:val="both"/>
        <w:rPr>
          <w:rFonts w:ascii="Times New Roman" w:eastAsia="Times New Roman" w:hAnsi="Times New Roman"/>
          <w:b/>
          <w:sz w:val="24"/>
          <w:szCs w:val="24"/>
          <w:lang w:eastAsia="en-GB"/>
        </w:rPr>
      </w:pPr>
      <w:r w:rsidRPr="00C045F6">
        <w:rPr>
          <w:rFonts w:ascii="Times New Roman" w:eastAsia="Times New Roman" w:hAnsi="Times New Roman"/>
          <w:b/>
          <w:sz w:val="24"/>
          <w:szCs w:val="24"/>
          <w:lang w:eastAsia="en-GB"/>
        </w:rPr>
        <w:t>1. COMMON PROVISIONS</w:t>
      </w:r>
    </w:p>
    <w:p w:rsidR="00C045F6" w:rsidRPr="00C045F6" w:rsidRDefault="00C045F6" w:rsidP="00C045F6">
      <w:pPr>
        <w:spacing w:after="0" w:line="240" w:lineRule="auto"/>
        <w:ind w:left="720"/>
        <w:jc w:val="both"/>
        <w:rPr>
          <w:rFonts w:ascii="Times New Roman" w:eastAsia="Times New Roman" w:hAnsi="Times New Roman"/>
          <w:sz w:val="24"/>
          <w:szCs w:val="24"/>
          <w:lang w:eastAsia="en-GB"/>
        </w:rPr>
      </w:pPr>
    </w:p>
    <w:p w:rsidR="00CE2B2F" w:rsidRPr="00CE2B2F" w:rsidRDefault="00CE2B2F" w:rsidP="00AE2584">
      <w:pPr>
        <w:numPr>
          <w:ilvl w:val="1"/>
          <w:numId w:val="3"/>
        </w:numPr>
        <w:tabs>
          <w:tab w:val="left" w:pos="567"/>
        </w:tabs>
        <w:spacing w:after="240" w:line="240" w:lineRule="auto"/>
        <w:ind w:left="0" w:firstLine="0"/>
        <w:jc w:val="both"/>
        <w:rPr>
          <w:rFonts w:ascii="Times New Roman" w:eastAsia="Times New Roman" w:hAnsi="Times New Roman"/>
          <w:sz w:val="24"/>
          <w:szCs w:val="24"/>
          <w:lang w:val="en-US" w:eastAsia="en-GB"/>
        </w:rPr>
      </w:pPr>
      <w:r w:rsidRPr="00CE2B2F">
        <w:rPr>
          <w:rFonts w:ascii="Times New Roman" w:eastAsia="Times New Roman" w:hAnsi="Times New Roman"/>
          <w:sz w:val="24"/>
          <w:szCs w:val="24"/>
          <w:lang w:val="en-US" w:eastAsia="en-GB"/>
        </w:rPr>
        <w:t xml:space="preserve">Please confirm that </w:t>
      </w:r>
      <w:r w:rsidRPr="00CE2B2F">
        <w:rPr>
          <w:rFonts w:ascii="Times New Roman" w:hAnsi="Times New Roman"/>
          <w:sz w:val="24"/>
          <w:szCs w:val="24"/>
        </w:rPr>
        <w:t>the primary objective of the State aid measure is to maintain, improve or restore ecological, protective and recreational functions of forests, biodiversity and a healthy forest ecosystem:</w:t>
      </w:r>
    </w:p>
    <w:p w:rsidR="00CE2B2F" w:rsidRDefault="00CE2B2F" w:rsidP="00617284">
      <w:pPr>
        <w:tabs>
          <w:tab w:val="left" w:pos="567"/>
          <w:tab w:val="left" w:pos="1418"/>
        </w:tabs>
        <w:spacing w:after="240" w:line="240" w:lineRule="auto"/>
        <w:ind w:left="567" w:firstLine="142"/>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E2B2F" w:rsidRDefault="00CE2B2F" w:rsidP="00C045F6">
      <w:pPr>
        <w:tabs>
          <w:tab w:val="left" w:pos="567"/>
          <w:tab w:val="left" w:pos="1418"/>
        </w:tabs>
        <w:spacing w:after="240" w:line="240" w:lineRule="auto"/>
        <w:ind w:left="567" w:hanging="567"/>
        <w:jc w:val="both"/>
        <w:rPr>
          <w:rFonts w:ascii="Times New Roman" w:eastAsia="Times New Roman" w:hAnsi="Times New Roman"/>
          <w:sz w:val="24"/>
          <w:szCs w:val="20"/>
          <w:lang w:val="en-US" w:eastAsia="en-GB"/>
        </w:rPr>
      </w:pPr>
    </w:p>
    <w:p w:rsidR="00C045F6" w:rsidRPr="00617284" w:rsidRDefault="00C045F6" w:rsidP="00AE2584">
      <w:pPr>
        <w:numPr>
          <w:ilvl w:val="1"/>
          <w:numId w:val="3"/>
        </w:numPr>
        <w:tabs>
          <w:tab w:val="left" w:pos="567"/>
        </w:tabs>
        <w:spacing w:after="240" w:line="240" w:lineRule="auto"/>
        <w:ind w:left="0" w:firstLine="0"/>
        <w:jc w:val="both"/>
        <w:rPr>
          <w:rFonts w:ascii="Times New Roman" w:eastAsia="Times New Roman" w:hAnsi="Times New Roman"/>
          <w:sz w:val="24"/>
          <w:szCs w:val="24"/>
          <w:lang w:val="en-US" w:eastAsia="en-GB"/>
        </w:rPr>
      </w:pPr>
      <w:r w:rsidRPr="00617284">
        <w:rPr>
          <w:rFonts w:ascii="Times New Roman" w:eastAsia="Times New Roman" w:hAnsi="Times New Roman"/>
          <w:sz w:val="24"/>
          <w:szCs w:val="24"/>
          <w:lang w:val="en-US" w:eastAsia="en-GB"/>
        </w:rPr>
        <w:t>Please describe how the measures directly contribute to maintaining or restoring the ecological, protective and recreational functions of forests, biodiversity and a healthy forest ecosystem</w:t>
      </w:r>
      <w:r w:rsidR="00CE2B2F" w:rsidRPr="00617284">
        <w:rPr>
          <w:rFonts w:ascii="Times New Roman" w:eastAsia="Times New Roman" w:hAnsi="Times New Roman"/>
          <w:sz w:val="24"/>
          <w:szCs w:val="24"/>
          <w:lang w:val="en-US" w:eastAsia="en-GB"/>
        </w:rPr>
        <w:t xml:space="preserve">: </w:t>
      </w:r>
    </w:p>
    <w:p w:rsidR="00C045F6" w:rsidRPr="00C045F6" w:rsidRDefault="00C045F6" w:rsidP="00617284">
      <w:pPr>
        <w:spacing w:after="240" w:line="240" w:lineRule="auto"/>
        <w:ind w:left="567"/>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w:t>
      </w:r>
    </w:p>
    <w:p w:rsidR="00C045F6" w:rsidRPr="00617284" w:rsidRDefault="00C045F6" w:rsidP="00AE2584">
      <w:pPr>
        <w:numPr>
          <w:ilvl w:val="1"/>
          <w:numId w:val="3"/>
        </w:numPr>
        <w:tabs>
          <w:tab w:val="left" w:pos="567"/>
        </w:tabs>
        <w:spacing w:after="240" w:line="240" w:lineRule="auto"/>
        <w:ind w:left="0" w:firstLine="0"/>
        <w:jc w:val="both"/>
        <w:rPr>
          <w:rFonts w:ascii="Times New Roman" w:eastAsia="Times New Roman" w:hAnsi="Times New Roman"/>
          <w:sz w:val="24"/>
          <w:szCs w:val="24"/>
          <w:lang w:val="en-US" w:eastAsia="en-GB"/>
        </w:rPr>
      </w:pPr>
      <w:r w:rsidRPr="00617284">
        <w:rPr>
          <w:rFonts w:ascii="Times New Roman" w:eastAsia="Times New Roman" w:hAnsi="Times New Roman"/>
          <w:sz w:val="24"/>
          <w:szCs w:val="24"/>
          <w:lang w:val="en-US" w:eastAsia="en-GB"/>
        </w:rPr>
        <w:t xml:space="preserve">Please confirm that no aid will be granted to forest based industries or for commercially viable extraction of timber or for transportation of timber or the processing of wood or other forestry resources into products or for energy generation. </w:t>
      </w:r>
    </w:p>
    <w:p w:rsidR="00C045F6" w:rsidRPr="00C045F6" w:rsidRDefault="00C045F6" w:rsidP="00617284">
      <w:pPr>
        <w:spacing w:after="240" w:line="240" w:lineRule="auto"/>
        <w:ind w:left="567"/>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r w:rsidRPr="00C045F6">
        <w:rPr>
          <w:rFonts w:ascii="Times New Roman" w:eastAsia="Times New Roman" w:hAnsi="Times New Roman"/>
          <w:sz w:val="24"/>
          <w:szCs w:val="20"/>
          <w:lang w:eastAsia="en-GB"/>
        </w:rPr>
        <w:tab/>
      </w:r>
    </w:p>
    <w:p w:rsidR="00C045F6" w:rsidRPr="00617284" w:rsidRDefault="00C045F6" w:rsidP="00AE2584">
      <w:pPr>
        <w:numPr>
          <w:ilvl w:val="1"/>
          <w:numId w:val="3"/>
        </w:numPr>
        <w:tabs>
          <w:tab w:val="left" w:pos="567"/>
        </w:tabs>
        <w:spacing w:after="240" w:line="240" w:lineRule="auto"/>
        <w:ind w:left="0" w:firstLine="0"/>
        <w:jc w:val="both"/>
        <w:rPr>
          <w:rFonts w:ascii="Times New Roman" w:eastAsia="Times New Roman" w:hAnsi="Times New Roman"/>
          <w:sz w:val="24"/>
          <w:szCs w:val="24"/>
          <w:lang w:val="en-US" w:eastAsia="en-GB"/>
        </w:rPr>
      </w:pPr>
      <w:r w:rsidRPr="00617284">
        <w:rPr>
          <w:rFonts w:ascii="Times New Roman" w:eastAsia="Times New Roman" w:hAnsi="Times New Roman"/>
          <w:sz w:val="24"/>
          <w:szCs w:val="24"/>
          <w:lang w:val="en-US" w:eastAsia="en-GB"/>
        </w:rPr>
        <w:t>Please confirm that no aid will be granted for felling the primary purpose of which is the commercially viable extraction of timber or for restocking where the felled trees are replaced by equivalent ones.</w:t>
      </w:r>
    </w:p>
    <w:p w:rsidR="00C045F6" w:rsidRPr="00C045F6" w:rsidRDefault="00C045F6" w:rsidP="00617284">
      <w:pPr>
        <w:tabs>
          <w:tab w:val="left" w:pos="567"/>
        </w:tabs>
        <w:spacing w:after="240" w:line="240" w:lineRule="auto"/>
        <w:ind w:left="567"/>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r w:rsidRPr="00C045F6">
        <w:rPr>
          <w:rFonts w:ascii="Times New Roman" w:eastAsia="Times New Roman" w:hAnsi="Times New Roman"/>
          <w:sz w:val="24"/>
          <w:szCs w:val="20"/>
          <w:lang w:eastAsia="en-GB"/>
        </w:rPr>
        <w:tab/>
      </w:r>
    </w:p>
    <w:p w:rsidR="00CE2B2F" w:rsidRPr="00AE2584" w:rsidRDefault="00CE2B2F" w:rsidP="00AE2584">
      <w:pPr>
        <w:numPr>
          <w:ilvl w:val="1"/>
          <w:numId w:val="3"/>
        </w:numPr>
        <w:tabs>
          <w:tab w:val="left" w:pos="567"/>
        </w:tabs>
        <w:spacing w:after="240" w:line="240" w:lineRule="auto"/>
        <w:ind w:left="0" w:firstLine="0"/>
        <w:jc w:val="both"/>
        <w:rPr>
          <w:rFonts w:ascii="Times New Roman" w:eastAsia="Times New Roman" w:hAnsi="Times New Roman"/>
          <w:sz w:val="24"/>
          <w:szCs w:val="24"/>
          <w:lang w:val="en-US" w:eastAsia="en-GB"/>
        </w:rPr>
      </w:pPr>
      <w:r w:rsidRPr="00617284">
        <w:rPr>
          <w:rFonts w:ascii="Times New Roman" w:eastAsia="Times New Roman" w:hAnsi="Times New Roman"/>
          <w:sz w:val="24"/>
          <w:szCs w:val="24"/>
          <w:lang w:val="en-US" w:eastAsia="en-GB"/>
        </w:rPr>
        <w:t xml:space="preserve">Please confirm that the maximum aid </w:t>
      </w:r>
      <w:r w:rsidRPr="00AE2584">
        <w:rPr>
          <w:rFonts w:ascii="Times New Roman" w:eastAsia="Times New Roman" w:hAnsi="Times New Roman"/>
          <w:sz w:val="24"/>
          <w:szCs w:val="24"/>
          <w:lang w:val="en-US" w:eastAsia="en-GB"/>
        </w:rPr>
        <w:t>intensity is 100% of eligible costs and that the total amount of aid is limited to EUR 500 000:</w:t>
      </w:r>
    </w:p>
    <w:p w:rsidR="00CE2B2F" w:rsidRPr="00B94A8D" w:rsidRDefault="00CE2B2F" w:rsidP="00617284">
      <w:pPr>
        <w:spacing w:after="240" w:line="240" w:lineRule="auto"/>
        <w:ind w:left="567"/>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p>
    <w:p w:rsidR="00C045F6" w:rsidRPr="00AE2584" w:rsidRDefault="00C045F6" w:rsidP="00AE2584">
      <w:pPr>
        <w:numPr>
          <w:ilvl w:val="1"/>
          <w:numId w:val="3"/>
        </w:numPr>
        <w:tabs>
          <w:tab w:val="left" w:pos="567"/>
        </w:tabs>
        <w:spacing w:after="240" w:line="240" w:lineRule="auto"/>
        <w:ind w:left="0" w:firstLine="0"/>
        <w:jc w:val="both"/>
        <w:rPr>
          <w:rFonts w:ascii="Times New Roman" w:eastAsia="Times New Roman" w:hAnsi="Times New Roman"/>
          <w:sz w:val="24"/>
          <w:szCs w:val="24"/>
          <w:lang w:val="en-US" w:eastAsia="en-GB"/>
        </w:rPr>
      </w:pPr>
      <w:r w:rsidRPr="00AE2584">
        <w:rPr>
          <w:rFonts w:ascii="Times New Roman" w:eastAsia="Times New Roman" w:hAnsi="Times New Roman"/>
          <w:sz w:val="24"/>
          <w:szCs w:val="24"/>
          <w:lang w:val="en-US" w:eastAsia="en-GB"/>
        </w:rPr>
        <w:t xml:space="preserve">Is aid granted to </w:t>
      </w:r>
      <w:r w:rsidRPr="00617284">
        <w:rPr>
          <w:rFonts w:ascii="Times New Roman" w:eastAsia="Times New Roman" w:hAnsi="Times New Roman"/>
          <w:sz w:val="24"/>
          <w:szCs w:val="24"/>
          <w:lang w:val="en-US" w:eastAsia="en-GB"/>
        </w:rPr>
        <w:t>undertakings active in the forestry sector</w:t>
      </w:r>
      <w:r w:rsidRPr="00AE2584">
        <w:rPr>
          <w:rFonts w:ascii="Times New Roman" w:eastAsia="Times New Roman" w:hAnsi="Times New Roman"/>
          <w:sz w:val="24"/>
          <w:szCs w:val="24"/>
          <w:lang w:val="en-US" w:eastAsia="en-GB"/>
        </w:rPr>
        <w:t xml:space="preserve">? </w:t>
      </w:r>
    </w:p>
    <w:p w:rsidR="00C045F6" w:rsidRPr="00C045F6" w:rsidRDefault="00C045F6" w:rsidP="00617284">
      <w:pPr>
        <w:tabs>
          <w:tab w:val="left" w:pos="567"/>
        </w:tabs>
        <w:spacing w:after="240" w:line="240" w:lineRule="auto"/>
        <w:ind w:left="567"/>
        <w:jc w:val="both"/>
        <w:rPr>
          <w:rFonts w:ascii="Times New Roman" w:eastAsia="Times New Roman" w:hAnsi="Times New Roman"/>
          <w:sz w:val="24"/>
          <w:szCs w:val="20"/>
          <w:lang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C045F6">
      <w:pPr>
        <w:pBdr>
          <w:top w:val="single" w:sz="4" w:space="1" w:color="auto"/>
          <w:left w:val="single" w:sz="4" w:space="22" w:color="auto"/>
          <w:bottom w:val="single" w:sz="4" w:space="1" w:color="auto"/>
          <w:right w:val="single" w:sz="4" w:space="4" w:color="auto"/>
        </w:pBdr>
        <w:shd w:val="pct20" w:color="auto" w:fill="FFFFFF"/>
        <w:tabs>
          <w:tab w:val="left" w:pos="567"/>
        </w:tabs>
        <w:spacing w:after="0" w:line="240" w:lineRule="auto"/>
        <w:ind w:left="432"/>
        <w:jc w:val="both"/>
        <w:rPr>
          <w:rFonts w:ascii="Times New Roman" w:eastAsia="Times New Roman" w:hAnsi="Times New Roman"/>
          <w:b/>
          <w:sz w:val="24"/>
          <w:szCs w:val="24"/>
          <w:lang w:eastAsia="en-GB"/>
        </w:rPr>
      </w:pPr>
      <w:r w:rsidRPr="00C045F6">
        <w:rPr>
          <w:rFonts w:ascii="Times New Roman" w:eastAsia="Times New Roman" w:hAnsi="Times New Roman"/>
          <w:b/>
          <w:sz w:val="24"/>
          <w:szCs w:val="24"/>
          <w:lang w:eastAsia="en-GB"/>
        </w:rPr>
        <w:t>2. SPECIFIC PROVISIONS</w:t>
      </w:r>
    </w:p>
    <w:p w:rsidR="00C045F6" w:rsidRPr="00C045F6" w:rsidRDefault="00C045F6" w:rsidP="00C045F6">
      <w:pPr>
        <w:tabs>
          <w:tab w:val="left" w:pos="567"/>
        </w:tabs>
        <w:spacing w:after="0" w:line="240" w:lineRule="auto"/>
        <w:ind w:left="720"/>
        <w:jc w:val="both"/>
        <w:rPr>
          <w:rFonts w:ascii="Times New Roman" w:eastAsia="Times New Roman" w:hAnsi="Times New Roman"/>
          <w:sz w:val="24"/>
          <w:szCs w:val="24"/>
          <w:lang w:eastAsia="en-GB"/>
        </w:rPr>
      </w:pPr>
    </w:p>
    <w:p w:rsidR="00C045F6" w:rsidRPr="00C045F6" w:rsidRDefault="00C045F6" w:rsidP="00C045F6">
      <w:pPr>
        <w:tabs>
          <w:tab w:val="left" w:pos="567"/>
          <w:tab w:val="left" w:pos="2161"/>
        </w:tabs>
        <w:spacing w:after="240" w:line="240" w:lineRule="auto"/>
        <w:ind w:left="567" w:hanging="567"/>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eastAsia="en-GB"/>
        </w:rPr>
        <w:t>2.1.</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val="en-US" w:eastAsia="en-GB"/>
        </w:rPr>
        <w:t xml:space="preserve">Please confirm that the aid complies with the </w:t>
      </w:r>
      <w:r w:rsidR="006E30E8" w:rsidRPr="00AE2584">
        <w:rPr>
          <w:rFonts w:ascii="Times New Roman" w:hAnsi="Times New Roman"/>
          <w:iCs/>
          <w:sz w:val="24"/>
          <w:szCs w:val="24"/>
        </w:rPr>
        <w:t xml:space="preserve">Compatibility assessment pursuant to Article </w:t>
      </w:r>
      <w:r w:rsidR="006E30E8" w:rsidRPr="00AE2584">
        <w:rPr>
          <w:rFonts w:ascii="Times New Roman" w:hAnsi="Times New Roman"/>
          <w:sz w:val="24"/>
          <w:szCs w:val="24"/>
        </w:rPr>
        <w:t>107(3)</w:t>
      </w:r>
      <w:r w:rsidR="006E30E8" w:rsidRPr="00AE2584">
        <w:rPr>
          <w:rFonts w:ascii="Times New Roman" w:hAnsi="Times New Roman"/>
          <w:iCs/>
          <w:sz w:val="24"/>
          <w:szCs w:val="24"/>
        </w:rPr>
        <w:t>, point (c), of the Treaty</w:t>
      </w:r>
      <w:r w:rsidR="006E30E8">
        <w:rPr>
          <w:rFonts w:ascii="Times New Roman" w:hAnsi="Times New Roman"/>
          <w:iCs/>
          <w:sz w:val="24"/>
          <w:szCs w:val="24"/>
        </w:rPr>
        <w:t>, as set out in Part I., Chapter 3</w:t>
      </w:r>
      <w:r w:rsidR="006E30E8" w:rsidRPr="006E30E8" w:rsidDel="006E30E8">
        <w:rPr>
          <w:rFonts w:ascii="Times New Roman" w:eastAsia="Times New Roman" w:hAnsi="Times New Roman"/>
          <w:sz w:val="24"/>
          <w:szCs w:val="24"/>
          <w:lang w:val="en-US" w:eastAsia="en-GB"/>
        </w:rPr>
        <w:t xml:space="preserve"> </w:t>
      </w:r>
      <w:r w:rsidR="006E30E8">
        <w:rPr>
          <w:rFonts w:ascii="Times New Roman" w:eastAsia="Times New Roman" w:hAnsi="Times New Roman"/>
          <w:sz w:val="24"/>
          <w:szCs w:val="24"/>
          <w:lang w:val="en-US" w:eastAsia="en-GB"/>
        </w:rPr>
        <w:t xml:space="preserve">of the Guidelines </w:t>
      </w:r>
      <w:r w:rsidRPr="00C045F6">
        <w:rPr>
          <w:rFonts w:ascii="Times New Roman" w:eastAsia="Times New Roman" w:hAnsi="Times New Roman"/>
          <w:sz w:val="24"/>
          <w:szCs w:val="20"/>
          <w:lang w:val="en-US" w:eastAsia="en-GB"/>
        </w:rPr>
        <w:t>and the common provisions applicable to Section 2.8 of Part II of the Guidelines.</w:t>
      </w:r>
    </w:p>
    <w:p w:rsidR="00C045F6" w:rsidRPr="00C045F6" w:rsidRDefault="00C045F6" w:rsidP="006E30E8">
      <w:pPr>
        <w:tabs>
          <w:tab w:val="left" w:pos="567"/>
        </w:tabs>
        <w:spacing w:after="240" w:line="240" w:lineRule="auto"/>
        <w:ind w:left="567"/>
        <w:jc w:val="both"/>
        <w:rPr>
          <w:rFonts w:ascii="Times New Roman" w:eastAsia="Times New Roman" w:hAnsi="Times New Roman"/>
          <w:sz w:val="24"/>
          <w:szCs w:val="20"/>
          <w:lang w:eastAsia="en-GB"/>
        </w:rPr>
      </w:pPr>
      <w:r w:rsidRPr="00C045F6">
        <w:rPr>
          <w:rFonts w:ascii="Times New Roman" w:eastAsia="Times New Roman" w:hAnsi="Times New Roman"/>
          <w:b/>
          <w:sz w:val="24"/>
          <w:szCs w:val="20"/>
          <w:lang w:eastAsia="en-GB"/>
        </w:rPr>
        <w:lastRenderedPageBreak/>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C045F6">
      <w:pPr>
        <w:spacing w:after="0" w:line="240" w:lineRule="auto"/>
        <w:ind w:left="426"/>
        <w:jc w:val="both"/>
        <w:rPr>
          <w:rFonts w:ascii="Times New Roman" w:eastAsia="Times New Roman" w:hAnsi="Times New Roman"/>
          <w:sz w:val="24"/>
          <w:szCs w:val="24"/>
          <w:lang w:eastAsia="en-GB"/>
        </w:rPr>
      </w:pPr>
    </w:p>
    <w:p w:rsidR="00555A24" w:rsidRDefault="00C045F6" w:rsidP="00AE2584">
      <w:pPr>
        <w:pBdr>
          <w:top w:val="single" w:sz="4" w:space="1" w:color="auto"/>
          <w:left w:val="single" w:sz="4" w:space="22" w:color="auto"/>
          <w:bottom w:val="single" w:sz="4" w:space="1" w:color="auto"/>
          <w:right w:val="single" w:sz="4" w:space="4" w:color="auto"/>
        </w:pBdr>
        <w:shd w:val="pct20" w:color="auto" w:fill="FFFFFF"/>
        <w:spacing w:after="0" w:line="240" w:lineRule="auto"/>
        <w:ind w:left="432"/>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4"/>
          <w:lang w:eastAsia="en-GB"/>
        </w:rPr>
        <w:t>3.</w:t>
      </w:r>
      <w:r w:rsidRPr="00C045F6">
        <w:rPr>
          <w:rFonts w:ascii="Times New Roman" w:eastAsia="Times New Roman" w:hAnsi="Times New Roman"/>
          <w:b/>
          <w:sz w:val="24"/>
          <w:szCs w:val="24"/>
          <w:lang w:eastAsia="en-GB"/>
        </w:rPr>
        <w:tab/>
        <w:t xml:space="preserve"> </w:t>
      </w:r>
      <w:r w:rsidR="00555A24">
        <w:rPr>
          <w:rFonts w:ascii="Times New Roman" w:eastAsia="Times New Roman" w:hAnsi="Times New Roman"/>
          <w:b/>
          <w:sz w:val="24"/>
          <w:szCs w:val="24"/>
          <w:lang w:eastAsia="en-GB"/>
        </w:rPr>
        <w:t>CATEGORIES OF AID</w:t>
      </w:r>
    </w:p>
    <w:p w:rsidR="00555A24" w:rsidRDefault="00555A24" w:rsidP="00555A24">
      <w:pPr>
        <w:tabs>
          <w:tab w:val="left" w:pos="567"/>
        </w:tabs>
        <w:spacing w:after="240" w:line="240" w:lineRule="auto"/>
        <w:ind w:left="567" w:hanging="567"/>
        <w:jc w:val="both"/>
        <w:rPr>
          <w:rFonts w:ascii="Times New Roman" w:eastAsia="Times New Roman" w:hAnsi="Times New Roman"/>
          <w:sz w:val="24"/>
          <w:szCs w:val="20"/>
          <w:lang w:eastAsia="en-GB"/>
        </w:rPr>
      </w:pPr>
    </w:p>
    <w:p w:rsidR="00A0563B" w:rsidRPr="001439C9" w:rsidRDefault="00A0563B" w:rsidP="00555A24">
      <w:pPr>
        <w:tabs>
          <w:tab w:val="left" w:pos="567"/>
        </w:tabs>
        <w:spacing w:after="240" w:line="240" w:lineRule="auto"/>
        <w:ind w:left="567" w:hanging="567"/>
        <w:jc w:val="both"/>
        <w:rPr>
          <w:rFonts w:ascii="Times New Roman" w:eastAsia="Times New Roman" w:hAnsi="Times New Roman"/>
          <w:b/>
          <w:sz w:val="24"/>
          <w:szCs w:val="20"/>
          <w:lang w:val="en-US" w:eastAsia="en-GB"/>
        </w:rPr>
      </w:pPr>
      <w:r w:rsidRPr="00C045F6">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sz w:val="24"/>
          <w:szCs w:val="20"/>
          <w:lang w:eastAsia="en-GB"/>
        </w:rPr>
        <w:instrText xml:space="preserve"> FORMCHECKBOX </w:instrText>
      </w:r>
      <w:r w:rsidRPr="00C045F6">
        <w:rPr>
          <w:rFonts w:ascii="Times New Roman" w:eastAsia="Times New Roman" w:hAnsi="Times New Roman"/>
          <w:sz w:val="24"/>
          <w:szCs w:val="20"/>
          <w:lang w:eastAsia="en-GB"/>
        </w:rPr>
      </w:r>
      <w:r w:rsidRPr="00C045F6">
        <w:rPr>
          <w:rFonts w:ascii="Times New Roman" w:eastAsia="Times New Roman" w:hAnsi="Times New Roman"/>
          <w:sz w:val="24"/>
          <w:szCs w:val="20"/>
          <w:lang w:eastAsia="en-GB"/>
        </w:rPr>
        <w:fldChar w:fldCharType="end"/>
      </w:r>
      <w:r w:rsidRPr="00C045F6">
        <w:rPr>
          <w:rFonts w:ascii="Times New Roman" w:eastAsia="Times New Roman" w:hAnsi="Times New Roman"/>
          <w:sz w:val="24"/>
          <w:szCs w:val="20"/>
          <w:lang w:eastAsia="en-GB"/>
        </w:rPr>
        <w:tab/>
      </w:r>
      <w:r w:rsidRPr="00AE2584">
        <w:rPr>
          <w:rFonts w:ascii="Times New Roman" w:eastAsia="Times New Roman" w:hAnsi="Times New Roman"/>
          <w:b/>
          <w:sz w:val="24"/>
          <w:szCs w:val="20"/>
          <w:lang w:eastAsia="en-GB"/>
        </w:rPr>
        <w:t xml:space="preserve">Aid for specific </w:t>
      </w:r>
      <w:r w:rsidRPr="00AE2584">
        <w:rPr>
          <w:rFonts w:ascii="Times New Roman" w:eastAsia="Times New Roman" w:hAnsi="Times New Roman"/>
          <w:b/>
          <w:sz w:val="24"/>
          <w:szCs w:val="20"/>
          <w:lang w:val="en-US" w:eastAsia="en-GB"/>
        </w:rPr>
        <w:t>forest actions and interventions with the primary objective to contribute to maintaining or to restoring forest ecosystem and biodiversity or the traditional landscape.</w:t>
      </w:r>
      <w:r w:rsidRPr="001439C9">
        <w:rPr>
          <w:rFonts w:ascii="Times New Roman" w:eastAsia="Times New Roman" w:hAnsi="Times New Roman"/>
          <w:b/>
          <w:sz w:val="24"/>
          <w:szCs w:val="20"/>
          <w:lang w:val="en-US" w:eastAsia="en-GB"/>
        </w:rPr>
        <w:t xml:space="preserve"> </w:t>
      </w:r>
    </w:p>
    <w:p w:rsidR="00C045F6" w:rsidRPr="00C045F6" w:rsidRDefault="00C045F6" w:rsidP="00AE2584">
      <w:pPr>
        <w:tabs>
          <w:tab w:val="left" w:pos="567"/>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3.1.</w:t>
      </w:r>
      <w:r w:rsidRPr="00C045F6">
        <w:rPr>
          <w:rFonts w:ascii="Times New Roman" w:eastAsia="Times New Roman" w:hAnsi="Times New Roman"/>
          <w:sz w:val="24"/>
          <w:szCs w:val="20"/>
          <w:lang w:val="en-US" w:eastAsia="en-GB"/>
        </w:rPr>
        <w:tab/>
        <w:t>Please</w:t>
      </w:r>
      <w:r w:rsidRPr="00C045F6">
        <w:rPr>
          <w:rFonts w:ascii="Times New Roman" w:eastAsia="Times New Roman" w:hAnsi="Times New Roman"/>
          <w:b/>
          <w:sz w:val="24"/>
          <w:szCs w:val="20"/>
          <w:lang w:val="en-US" w:eastAsia="en-GB"/>
        </w:rPr>
        <w:t xml:space="preserve"> </w:t>
      </w:r>
      <w:r w:rsidRPr="00C045F6">
        <w:rPr>
          <w:rFonts w:ascii="Times New Roman" w:eastAsia="Times New Roman" w:hAnsi="Times New Roman"/>
          <w:sz w:val="24"/>
          <w:szCs w:val="20"/>
          <w:lang w:val="en-US" w:eastAsia="en-GB"/>
        </w:rPr>
        <w:t>confirm that the primary objective of aid for planting, pruning, thinning and felling of trees and other vegetation in existing forests, the removal of fallen trees, and the planning costs of such measures,</w:t>
      </w:r>
      <w:r w:rsidRPr="00C045F6">
        <w:rPr>
          <w:rFonts w:ascii="Times New Roman" w:eastAsia="Times New Roman" w:hAnsi="Times New Roman"/>
          <w:bCs/>
          <w:sz w:val="24"/>
          <w:szCs w:val="24"/>
        </w:rPr>
        <w:t xml:space="preserve"> </w:t>
      </w:r>
      <w:r w:rsidRPr="00C045F6">
        <w:rPr>
          <w:rFonts w:ascii="Times New Roman" w:eastAsia="Times New Roman" w:hAnsi="Times New Roman"/>
          <w:bCs/>
          <w:sz w:val="24"/>
          <w:szCs w:val="20"/>
          <w:lang w:eastAsia="en-GB"/>
        </w:rPr>
        <w:t>aid for the costs of treating and preventing the spreading of pests</w:t>
      </w:r>
      <w:r w:rsidR="00CA4BA2">
        <w:rPr>
          <w:rFonts w:ascii="Times New Roman" w:eastAsia="Times New Roman" w:hAnsi="Times New Roman"/>
          <w:bCs/>
          <w:sz w:val="24"/>
          <w:szCs w:val="20"/>
          <w:lang w:eastAsia="en-GB"/>
        </w:rPr>
        <w:t>,</w:t>
      </w:r>
      <w:r w:rsidRPr="00C045F6">
        <w:rPr>
          <w:rFonts w:ascii="Times New Roman" w:eastAsia="Times New Roman" w:hAnsi="Times New Roman"/>
          <w:bCs/>
          <w:sz w:val="24"/>
          <w:szCs w:val="20"/>
          <w:lang w:eastAsia="en-GB"/>
        </w:rPr>
        <w:t xml:space="preserve"> tree diseases </w:t>
      </w:r>
      <w:r w:rsidR="00CA4BA2">
        <w:rPr>
          <w:rFonts w:ascii="Times New Roman" w:eastAsia="Times New Roman" w:hAnsi="Times New Roman"/>
          <w:bCs/>
          <w:sz w:val="24"/>
          <w:szCs w:val="20"/>
          <w:lang w:eastAsia="en-GB"/>
        </w:rPr>
        <w:t xml:space="preserve">and invasive alien species </w:t>
      </w:r>
      <w:r w:rsidRPr="00C045F6">
        <w:rPr>
          <w:rFonts w:ascii="Times New Roman" w:eastAsia="Times New Roman" w:hAnsi="Times New Roman"/>
          <w:bCs/>
          <w:sz w:val="24"/>
          <w:szCs w:val="20"/>
          <w:lang w:eastAsia="en-GB"/>
        </w:rPr>
        <w:t>and aid to make good the damage caused by the pests and tree diseases</w:t>
      </w:r>
      <w:r w:rsidR="00CA4BA2">
        <w:rPr>
          <w:rFonts w:ascii="Times New Roman" w:eastAsia="Times New Roman" w:hAnsi="Times New Roman"/>
          <w:bCs/>
          <w:sz w:val="24"/>
          <w:szCs w:val="20"/>
          <w:lang w:eastAsia="en-GB"/>
        </w:rPr>
        <w:t xml:space="preserve"> and invasive alien species</w:t>
      </w:r>
      <w:r w:rsidRPr="00C045F6">
        <w:rPr>
          <w:rFonts w:ascii="Times New Roman" w:eastAsia="Times New Roman" w:hAnsi="Times New Roman"/>
          <w:bCs/>
          <w:sz w:val="24"/>
          <w:szCs w:val="20"/>
          <w:lang w:eastAsia="en-GB"/>
        </w:rPr>
        <w:t>,</w:t>
      </w:r>
      <w:r w:rsidRPr="00C045F6">
        <w:rPr>
          <w:rFonts w:ascii="Times New Roman" w:eastAsia="Times New Roman" w:hAnsi="Times New Roman"/>
          <w:sz w:val="24"/>
          <w:szCs w:val="20"/>
          <w:lang w:val="en-US" w:eastAsia="en-GB"/>
        </w:rPr>
        <w:t xml:space="preserve"> is to contribute to maintaining or to restoring forest ecosystem and biodiversity or the traditional landscape</w:t>
      </w:r>
      <w:r w:rsidR="00CA4BA2">
        <w:rPr>
          <w:rFonts w:ascii="Times New Roman" w:eastAsia="Times New Roman" w:hAnsi="Times New Roman"/>
          <w:sz w:val="24"/>
          <w:szCs w:val="20"/>
          <w:lang w:val="en-US" w:eastAsia="en-GB"/>
        </w:rPr>
        <w:t xml:space="preserve">: </w:t>
      </w:r>
    </w:p>
    <w:p w:rsidR="00C045F6" w:rsidRPr="00C045F6" w:rsidRDefault="00C045F6" w:rsidP="00555A24">
      <w:pPr>
        <w:tabs>
          <w:tab w:val="left" w:pos="567"/>
        </w:tabs>
        <w:spacing w:after="240" w:line="240" w:lineRule="auto"/>
        <w:ind w:left="567"/>
        <w:jc w:val="both"/>
        <w:rPr>
          <w:rFonts w:ascii="Times New Roman" w:eastAsia="Times New Roman" w:hAnsi="Times New Roman"/>
          <w:sz w:val="24"/>
          <w:szCs w:val="20"/>
          <w:lang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555A24">
      <w:pPr>
        <w:tabs>
          <w:tab w:val="left" w:pos="567"/>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3.2.</w:t>
      </w:r>
      <w:r w:rsidRPr="00C045F6">
        <w:rPr>
          <w:rFonts w:ascii="Times New Roman" w:eastAsia="Times New Roman" w:hAnsi="Times New Roman"/>
          <w:sz w:val="24"/>
          <w:szCs w:val="20"/>
          <w:lang w:val="en-US" w:eastAsia="en-GB"/>
        </w:rPr>
        <w:tab/>
        <w:t>Please describe the measure in more details:</w:t>
      </w:r>
    </w:p>
    <w:p w:rsidR="00C045F6" w:rsidRPr="00C045F6" w:rsidRDefault="00C045F6" w:rsidP="00555A24">
      <w:pPr>
        <w:spacing w:after="240" w:line="240" w:lineRule="auto"/>
        <w:ind w:left="567"/>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w:t>
      </w:r>
    </w:p>
    <w:p w:rsidR="00C045F6" w:rsidRPr="00C045F6" w:rsidRDefault="00C045F6" w:rsidP="00555A24">
      <w:pPr>
        <w:tabs>
          <w:tab w:val="left" w:pos="567"/>
        </w:tabs>
        <w:spacing w:after="240" w:line="240" w:lineRule="auto"/>
        <w:jc w:val="both"/>
        <w:rPr>
          <w:rFonts w:ascii="Times New Roman" w:eastAsia="Times New Roman" w:hAnsi="Times New Roman"/>
          <w:bCs/>
          <w:sz w:val="24"/>
          <w:szCs w:val="20"/>
          <w:lang w:eastAsia="en-GB"/>
        </w:rPr>
      </w:pPr>
      <w:r w:rsidRPr="00C045F6">
        <w:rPr>
          <w:rFonts w:ascii="Times New Roman" w:eastAsia="Times New Roman" w:hAnsi="Times New Roman"/>
          <w:sz w:val="24"/>
          <w:szCs w:val="20"/>
          <w:lang w:val="en-US" w:eastAsia="en-GB"/>
        </w:rPr>
        <w:t>3.3.</w:t>
      </w:r>
      <w:r w:rsidRPr="00C045F6">
        <w:rPr>
          <w:rFonts w:ascii="Times New Roman" w:eastAsia="Times New Roman" w:hAnsi="Times New Roman"/>
          <w:sz w:val="24"/>
          <w:szCs w:val="20"/>
          <w:lang w:val="en-US" w:eastAsia="en-GB"/>
        </w:rPr>
        <w:tab/>
      </w:r>
      <w:r w:rsidR="00CA4BA2">
        <w:rPr>
          <w:rFonts w:ascii="Times New Roman" w:eastAsia="Times New Roman" w:hAnsi="Times New Roman"/>
          <w:sz w:val="24"/>
          <w:szCs w:val="20"/>
          <w:lang w:val="en-US" w:eastAsia="en-GB"/>
        </w:rPr>
        <w:t xml:space="preserve">Please specify the eligible costs of </w:t>
      </w:r>
      <w:r w:rsidRPr="00C045F6">
        <w:rPr>
          <w:rFonts w:ascii="Times New Roman" w:eastAsia="Times New Roman" w:hAnsi="Times New Roman"/>
          <w:sz w:val="24"/>
          <w:szCs w:val="20"/>
          <w:lang w:val="en-US" w:eastAsia="en-GB"/>
        </w:rPr>
        <w:t xml:space="preserve">the </w:t>
      </w:r>
      <w:r w:rsidRPr="00C045F6">
        <w:rPr>
          <w:rFonts w:ascii="Times New Roman" w:eastAsia="Times New Roman" w:hAnsi="Times New Roman"/>
          <w:bCs/>
          <w:sz w:val="24"/>
          <w:szCs w:val="20"/>
          <w:lang w:eastAsia="en-GB"/>
        </w:rPr>
        <w:t>aid for treating and preventing the spreading of pests</w:t>
      </w:r>
      <w:r w:rsidR="00CA4BA2">
        <w:rPr>
          <w:rFonts w:ascii="Times New Roman" w:eastAsia="Times New Roman" w:hAnsi="Times New Roman"/>
          <w:bCs/>
          <w:sz w:val="24"/>
          <w:szCs w:val="20"/>
          <w:lang w:eastAsia="en-GB"/>
        </w:rPr>
        <w:t xml:space="preserve">, </w:t>
      </w:r>
      <w:r w:rsidRPr="00C045F6">
        <w:rPr>
          <w:rFonts w:ascii="Times New Roman" w:eastAsia="Times New Roman" w:hAnsi="Times New Roman"/>
          <w:bCs/>
          <w:sz w:val="24"/>
          <w:szCs w:val="20"/>
          <w:lang w:eastAsia="en-GB"/>
        </w:rPr>
        <w:t>tree diseases</w:t>
      </w:r>
      <w:r w:rsidR="00CA4BA2">
        <w:rPr>
          <w:rFonts w:ascii="Times New Roman" w:eastAsia="Times New Roman" w:hAnsi="Times New Roman"/>
          <w:bCs/>
          <w:sz w:val="24"/>
          <w:szCs w:val="20"/>
          <w:lang w:eastAsia="en-GB"/>
        </w:rPr>
        <w:t xml:space="preserve"> and invasive alien species</w:t>
      </w:r>
      <w:r w:rsidRPr="00C045F6">
        <w:rPr>
          <w:rFonts w:ascii="Times New Roman" w:eastAsia="Times New Roman" w:hAnsi="Times New Roman"/>
          <w:bCs/>
          <w:sz w:val="24"/>
          <w:szCs w:val="20"/>
          <w:lang w:eastAsia="en-GB"/>
        </w:rPr>
        <w:t xml:space="preserve"> and aid to make good the damage caused by the pests</w:t>
      </w:r>
      <w:r w:rsidR="00CA4BA2">
        <w:rPr>
          <w:rFonts w:ascii="Times New Roman" w:eastAsia="Times New Roman" w:hAnsi="Times New Roman"/>
          <w:bCs/>
          <w:sz w:val="24"/>
          <w:szCs w:val="20"/>
          <w:lang w:eastAsia="en-GB"/>
        </w:rPr>
        <w:t xml:space="preserve">, </w:t>
      </w:r>
      <w:r w:rsidRPr="00C045F6">
        <w:rPr>
          <w:rFonts w:ascii="Times New Roman" w:eastAsia="Times New Roman" w:hAnsi="Times New Roman"/>
          <w:bCs/>
          <w:sz w:val="24"/>
          <w:szCs w:val="20"/>
          <w:lang w:eastAsia="en-GB"/>
        </w:rPr>
        <w:t xml:space="preserve">tree diseases </w:t>
      </w:r>
      <w:r w:rsidR="00CA4BA2">
        <w:rPr>
          <w:rFonts w:ascii="Times New Roman" w:eastAsia="Times New Roman" w:hAnsi="Times New Roman"/>
          <w:bCs/>
          <w:sz w:val="24"/>
          <w:szCs w:val="20"/>
          <w:lang w:eastAsia="en-GB"/>
        </w:rPr>
        <w:t xml:space="preserve">and invasive alien species: </w:t>
      </w:r>
    </w:p>
    <w:p w:rsidR="00CA4BA2" w:rsidRDefault="00C045F6" w:rsidP="001439C9">
      <w:pPr>
        <w:tabs>
          <w:tab w:val="left" w:pos="851"/>
        </w:tabs>
        <w:spacing w:after="240" w:line="240" w:lineRule="auto"/>
        <w:ind w:left="851" w:hanging="851"/>
        <w:jc w:val="both"/>
        <w:rPr>
          <w:rFonts w:ascii="Times New Roman" w:eastAsia="Times New Roman" w:hAnsi="Times New Roman"/>
          <w:sz w:val="24"/>
          <w:szCs w:val="20"/>
          <w:lang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b/>
          <w:sz w:val="24"/>
          <w:szCs w:val="20"/>
          <w:lang w:eastAsia="en-GB"/>
        </w:rPr>
        <w:t xml:space="preserve"> </w:t>
      </w:r>
      <w:r w:rsidRPr="00C045F6">
        <w:rPr>
          <w:rFonts w:ascii="Times New Roman" w:eastAsia="Times New Roman" w:hAnsi="Times New Roman"/>
          <w:sz w:val="24"/>
          <w:szCs w:val="20"/>
          <w:lang w:eastAsia="en-GB"/>
        </w:rPr>
        <w:t>(a) preventive and treatment measures, including soil preparation for replanting, and the</w:t>
      </w:r>
      <w:r w:rsidR="001439C9">
        <w:rPr>
          <w:rFonts w:ascii="Times New Roman" w:eastAsia="Times New Roman" w:hAnsi="Times New Roman"/>
          <w:sz w:val="24"/>
          <w:szCs w:val="20"/>
          <w:lang w:eastAsia="en-GB"/>
        </w:rPr>
        <w:t xml:space="preserve"> </w:t>
      </w:r>
      <w:r w:rsidRPr="00C045F6">
        <w:rPr>
          <w:rFonts w:ascii="Times New Roman" w:eastAsia="Times New Roman" w:hAnsi="Times New Roman"/>
          <w:sz w:val="24"/>
          <w:szCs w:val="20"/>
          <w:lang w:eastAsia="en-GB"/>
        </w:rPr>
        <w:t xml:space="preserve">products, appliances and materials necessary for such measures. </w:t>
      </w:r>
    </w:p>
    <w:p w:rsidR="00C045F6" w:rsidRPr="00C505FC" w:rsidRDefault="00C505FC" w:rsidP="00555A24">
      <w:pPr>
        <w:tabs>
          <w:tab w:val="left" w:pos="567"/>
        </w:tabs>
        <w:spacing w:after="240" w:line="240" w:lineRule="auto"/>
        <w:ind w:left="567"/>
        <w:jc w:val="both"/>
        <w:rPr>
          <w:rFonts w:ascii="Times New Roman" w:hAnsi="Times New Roman"/>
          <w:sz w:val="24"/>
          <w:szCs w:val="24"/>
        </w:rPr>
      </w:pPr>
      <w:r w:rsidRPr="00C505FC">
        <w:rPr>
          <w:rFonts w:ascii="Times New Roman" w:eastAsia="Times New Roman" w:hAnsi="Times New Roman"/>
          <w:sz w:val="24"/>
          <w:szCs w:val="24"/>
          <w:lang w:eastAsia="en-GB"/>
        </w:rPr>
        <w:t xml:space="preserve">Please confirm that </w:t>
      </w:r>
      <w:r w:rsidR="00CA4BA2" w:rsidRPr="00C505FC">
        <w:rPr>
          <w:rFonts w:ascii="Times New Roman" w:hAnsi="Times New Roman"/>
          <w:sz w:val="24"/>
          <w:szCs w:val="24"/>
        </w:rPr>
        <w:t xml:space="preserve">the principles of integrated pest management set out in Article 14 of and Annex III to Directive 2009/128/EC </w:t>
      </w:r>
      <w:r w:rsidRPr="00C505FC">
        <w:rPr>
          <w:rFonts w:ascii="Times New Roman" w:hAnsi="Times New Roman"/>
          <w:sz w:val="24"/>
          <w:szCs w:val="24"/>
        </w:rPr>
        <w:t xml:space="preserve">are </w:t>
      </w:r>
      <w:r w:rsidR="00CA4BA2" w:rsidRPr="00C505FC">
        <w:rPr>
          <w:rFonts w:ascii="Times New Roman" w:hAnsi="Times New Roman"/>
          <w:sz w:val="24"/>
          <w:szCs w:val="24"/>
        </w:rPr>
        <w:t>complied with, in particular for what concerns the use of plant protection products, as required by Article 55 of Regulation (EC) No 1107/2009</w:t>
      </w:r>
      <w:r w:rsidRPr="00C505FC">
        <w:rPr>
          <w:rFonts w:ascii="Times New Roman" w:hAnsi="Times New Roman"/>
          <w:sz w:val="24"/>
          <w:szCs w:val="24"/>
        </w:rPr>
        <w:t>:</w:t>
      </w:r>
    </w:p>
    <w:p w:rsidR="00C505FC" w:rsidRPr="00C045F6" w:rsidRDefault="00C505FC" w:rsidP="001439C9">
      <w:pPr>
        <w:spacing w:after="240" w:line="240" w:lineRule="auto"/>
        <w:ind w:left="567"/>
        <w:jc w:val="both"/>
        <w:rPr>
          <w:rFonts w:ascii="Times New Roman" w:eastAsia="Times New Roman" w:hAnsi="Times New Roman"/>
          <w:sz w:val="24"/>
          <w:szCs w:val="20"/>
          <w:lang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1439C9">
      <w:pPr>
        <w:spacing w:after="240" w:line="240" w:lineRule="auto"/>
        <w:ind w:left="284"/>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b/>
          <w:sz w:val="24"/>
          <w:szCs w:val="20"/>
          <w:lang w:eastAsia="en-GB"/>
        </w:rPr>
        <w:t xml:space="preserve"> </w:t>
      </w:r>
      <w:r w:rsidRPr="00C045F6">
        <w:rPr>
          <w:rFonts w:ascii="Times New Roman" w:eastAsia="Times New Roman" w:hAnsi="Times New Roman"/>
          <w:sz w:val="24"/>
          <w:szCs w:val="20"/>
          <w:lang w:eastAsia="en-GB"/>
        </w:rPr>
        <w:t>(b) loss of stock and restocking costs up to the market value of the stock destroyed on the order of the authorities to fight the disease or pest in question. When calculating the increment loss, the potential increment of the stock destroyed until the normal felling age may be taken into consideration.</w:t>
      </w:r>
      <w:r w:rsidR="00C505FC">
        <w:rPr>
          <w:rFonts w:ascii="Times New Roman" w:eastAsia="Times New Roman" w:hAnsi="Times New Roman"/>
          <w:sz w:val="24"/>
          <w:szCs w:val="20"/>
          <w:lang w:eastAsia="en-GB"/>
        </w:rPr>
        <w:t xml:space="preserve"> </w:t>
      </w:r>
    </w:p>
    <w:p w:rsidR="00A0563B" w:rsidRPr="00AE2584" w:rsidRDefault="00A0563B" w:rsidP="001439C9">
      <w:pPr>
        <w:spacing w:after="240" w:line="240" w:lineRule="auto"/>
        <w:ind w:left="567" w:hanging="567"/>
        <w:jc w:val="both"/>
        <w:rPr>
          <w:rFonts w:ascii="Times New Roman" w:eastAsia="Times New Roman" w:hAnsi="Times New Roman"/>
          <w:b/>
          <w:sz w:val="24"/>
          <w:szCs w:val="20"/>
          <w:lang w:val="en-US" w:eastAsia="en-GB"/>
        </w:rPr>
      </w:pPr>
      <w:r w:rsidRPr="00C045F6">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sz w:val="24"/>
          <w:szCs w:val="20"/>
          <w:lang w:eastAsia="en-GB"/>
        </w:rPr>
        <w:instrText xml:space="preserve"> FORMCHECKBOX </w:instrText>
      </w:r>
      <w:r w:rsidRPr="00C045F6">
        <w:rPr>
          <w:rFonts w:ascii="Times New Roman" w:eastAsia="Times New Roman" w:hAnsi="Times New Roman"/>
          <w:sz w:val="24"/>
          <w:szCs w:val="20"/>
          <w:lang w:eastAsia="en-GB"/>
        </w:rPr>
      </w:r>
      <w:r w:rsidRPr="00C045F6">
        <w:rPr>
          <w:rFonts w:ascii="Times New Roman" w:eastAsia="Times New Roman" w:hAnsi="Times New Roman"/>
          <w:sz w:val="24"/>
          <w:szCs w:val="20"/>
          <w:lang w:eastAsia="en-GB"/>
        </w:rPr>
        <w:fldChar w:fldCharType="end"/>
      </w:r>
      <w:r w:rsidRPr="00C045F6">
        <w:rPr>
          <w:rFonts w:ascii="Times New Roman" w:eastAsia="Times New Roman" w:hAnsi="Times New Roman"/>
          <w:sz w:val="24"/>
          <w:szCs w:val="20"/>
          <w:lang w:eastAsia="en-GB"/>
        </w:rPr>
        <w:tab/>
      </w:r>
      <w:r w:rsidRPr="00AE2584">
        <w:rPr>
          <w:rFonts w:ascii="Times New Roman" w:eastAsia="Times New Roman" w:hAnsi="Times New Roman"/>
          <w:b/>
          <w:sz w:val="24"/>
          <w:szCs w:val="20"/>
          <w:lang w:val="en-US" w:eastAsia="en-GB"/>
        </w:rPr>
        <w:t>Aid for maintaining and improving the soil quality and ensuring a balanced and healthy tree growth in the forestry sector.</w:t>
      </w:r>
    </w:p>
    <w:p w:rsidR="00C045F6" w:rsidRPr="00C045F6" w:rsidRDefault="00C045F6" w:rsidP="00C045F6">
      <w:pPr>
        <w:tabs>
          <w:tab w:val="left" w:pos="851"/>
        </w:tabs>
        <w:spacing w:after="240" w:line="240" w:lineRule="auto"/>
        <w:ind w:left="851" w:hanging="851"/>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4.1.</w:t>
      </w:r>
      <w:r w:rsidRPr="00C045F6">
        <w:rPr>
          <w:rFonts w:ascii="Times New Roman" w:eastAsia="Times New Roman" w:hAnsi="Times New Roman"/>
          <w:sz w:val="24"/>
          <w:szCs w:val="20"/>
          <w:lang w:val="en-US" w:eastAsia="en-GB"/>
        </w:rPr>
        <w:tab/>
        <w:t>Is aid granted for maintaining and improving the soil quality in forests and ensuring balanced and healthy tree growth?</w:t>
      </w:r>
    </w:p>
    <w:p w:rsidR="00C045F6" w:rsidRPr="00C045F6" w:rsidRDefault="00C045F6" w:rsidP="00C045F6">
      <w:pPr>
        <w:tabs>
          <w:tab w:val="left" w:pos="851"/>
        </w:tabs>
        <w:spacing w:after="240" w:line="240" w:lineRule="auto"/>
        <w:ind w:left="851"/>
        <w:jc w:val="both"/>
        <w:rPr>
          <w:rFonts w:ascii="Times New Roman" w:eastAsia="Times New Roman" w:hAnsi="Times New Roman"/>
          <w:sz w:val="24"/>
          <w:szCs w:val="20"/>
          <w:lang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C045F6">
      <w:pPr>
        <w:tabs>
          <w:tab w:val="left" w:pos="851"/>
        </w:tabs>
        <w:spacing w:after="240" w:line="240" w:lineRule="auto"/>
        <w:jc w:val="both"/>
        <w:rPr>
          <w:rFonts w:ascii="Times New Roman" w:eastAsia="Times New Roman" w:hAnsi="Times New Roman"/>
          <w:sz w:val="24"/>
          <w:szCs w:val="20"/>
          <w:lang w:eastAsia="en-GB"/>
        </w:rPr>
      </w:pPr>
      <w:r w:rsidRPr="00C045F6">
        <w:rPr>
          <w:rFonts w:ascii="Times New Roman" w:eastAsia="Times New Roman" w:hAnsi="Times New Roman"/>
          <w:sz w:val="24"/>
          <w:szCs w:val="20"/>
          <w:lang w:eastAsia="en-GB"/>
        </w:rPr>
        <w:lastRenderedPageBreak/>
        <w:t>4.2.</w:t>
      </w:r>
      <w:r w:rsidRPr="00C045F6">
        <w:rPr>
          <w:rFonts w:ascii="Times New Roman" w:eastAsia="Times New Roman" w:hAnsi="Times New Roman"/>
          <w:sz w:val="24"/>
          <w:szCs w:val="20"/>
          <w:lang w:eastAsia="en-GB"/>
        </w:rPr>
        <w:tab/>
        <w:t>Please describe the measure in more details:</w:t>
      </w:r>
    </w:p>
    <w:p w:rsidR="00C045F6" w:rsidRPr="00C045F6" w:rsidRDefault="00C045F6" w:rsidP="00C045F6">
      <w:pPr>
        <w:tabs>
          <w:tab w:val="left" w:pos="851"/>
        </w:tabs>
        <w:spacing w:after="240" w:line="240" w:lineRule="auto"/>
        <w:ind w:left="851"/>
        <w:jc w:val="both"/>
        <w:rPr>
          <w:rFonts w:ascii="Times New Roman" w:eastAsia="Times New Roman" w:hAnsi="Times New Roman"/>
          <w:sz w:val="24"/>
          <w:szCs w:val="20"/>
          <w:lang w:eastAsia="en-GB"/>
        </w:rPr>
      </w:pPr>
      <w:r w:rsidRPr="00C045F6">
        <w:rPr>
          <w:rFonts w:ascii="Times New Roman" w:eastAsia="Times New Roman" w:hAnsi="Times New Roman"/>
          <w:sz w:val="24"/>
          <w:szCs w:val="20"/>
          <w:lang w:eastAsia="en-GB"/>
        </w:rPr>
        <w:t>…………………………………………………………………………………………………………………………………………………………………………………….</w:t>
      </w:r>
    </w:p>
    <w:p w:rsidR="00C045F6" w:rsidRPr="00C045F6" w:rsidRDefault="00C045F6" w:rsidP="00C045F6">
      <w:pPr>
        <w:tabs>
          <w:tab w:val="left" w:pos="851"/>
        </w:tabs>
        <w:spacing w:after="240" w:line="240" w:lineRule="auto"/>
        <w:ind w:left="851" w:hanging="851"/>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4.3.</w:t>
      </w:r>
      <w:r w:rsidRPr="00C045F6">
        <w:rPr>
          <w:rFonts w:ascii="Times New Roman" w:eastAsia="Times New Roman" w:hAnsi="Times New Roman"/>
          <w:sz w:val="24"/>
          <w:szCs w:val="20"/>
          <w:lang w:val="en-US" w:eastAsia="en-GB"/>
        </w:rPr>
        <w:tab/>
        <w:t>Do the measures include soil improvement by fertilisation and other treatments to maintain its natural balance, reducing excessive vegetation density and ensuring sufficient water retention and proper drainage, including their planning costs?</w:t>
      </w:r>
    </w:p>
    <w:p w:rsidR="00C045F6" w:rsidRPr="00C045F6" w:rsidRDefault="00C045F6" w:rsidP="00C045F6">
      <w:pPr>
        <w:tabs>
          <w:tab w:val="left" w:pos="851"/>
        </w:tabs>
        <w:spacing w:after="240" w:line="240" w:lineRule="auto"/>
        <w:ind w:left="851"/>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C0737" w:rsidRDefault="00C045F6" w:rsidP="00C045F6">
      <w:pPr>
        <w:tabs>
          <w:tab w:val="left" w:pos="851"/>
        </w:tabs>
        <w:spacing w:after="240" w:line="240" w:lineRule="auto"/>
        <w:ind w:left="851" w:hanging="851"/>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4.4.</w:t>
      </w:r>
      <w:r w:rsidRPr="00C045F6">
        <w:rPr>
          <w:rFonts w:ascii="Times New Roman" w:eastAsia="Times New Roman" w:hAnsi="Times New Roman"/>
          <w:sz w:val="24"/>
          <w:szCs w:val="20"/>
          <w:lang w:val="en-US" w:eastAsia="en-GB"/>
        </w:rPr>
        <w:tab/>
      </w:r>
      <w:r w:rsidR="00CC0737">
        <w:rPr>
          <w:rFonts w:ascii="Times New Roman" w:eastAsia="Times New Roman" w:hAnsi="Times New Roman"/>
          <w:sz w:val="24"/>
          <w:szCs w:val="20"/>
          <w:lang w:val="en-US" w:eastAsia="en-GB"/>
        </w:rPr>
        <w:t>Is aid granted for the</w:t>
      </w:r>
      <w:r w:rsidR="00CC0737" w:rsidRPr="00C045F6">
        <w:rPr>
          <w:rFonts w:ascii="Times New Roman" w:eastAsia="Times New Roman" w:hAnsi="Times New Roman"/>
          <w:sz w:val="24"/>
          <w:szCs w:val="20"/>
          <w:lang w:val="en-US" w:eastAsia="en-GB"/>
        </w:rPr>
        <w:t xml:space="preserve"> planning costs</w:t>
      </w:r>
      <w:r w:rsidR="00CC0737">
        <w:rPr>
          <w:rFonts w:ascii="Times New Roman" w:eastAsia="Times New Roman" w:hAnsi="Times New Roman"/>
          <w:sz w:val="24"/>
          <w:szCs w:val="20"/>
          <w:lang w:val="en-US" w:eastAsia="en-GB"/>
        </w:rPr>
        <w:t xml:space="preserve"> of such measures?</w:t>
      </w:r>
    </w:p>
    <w:p w:rsidR="00CC0737" w:rsidRDefault="00CC0737" w:rsidP="001439C9">
      <w:pPr>
        <w:tabs>
          <w:tab w:val="left" w:pos="851"/>
        </w:tabs>
        <w:spacing w:after="240" w:line="240" w:lineRule="auto"/>
        <w:ind w:left="851"/>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1439C9" w:rsidP="00C045F6">
      <w:pPr>
        <w:tabs>
          <w:tab w:val="left" w:pos="851"/>
        </w:tabs>
        <w:spacing w:after="240" w:line="240" w:lineRule="auto"/>
        <w:ind w:left="851" w:hanging="851"/>
        <w:jc w:val="both"/>
        <w:rPr>
          <w:rFonts w:ascii="Times New Roman" w:eastAsia="Times New Roman" w:hAnsi="Times New Roman"/>
          <w:sz w:val="24"/>
          <w:szCs w:val="20"/>
          <w:lang w:val="en-US" w:eastAsia="en-GB"/>
        </w:rPr>
      </w:pPr>
      <w:r>
        <w:rPr>
          <w:rFonts w:ascii="Times New Roman" w:eastAsia="Times New Roman" w:hAnsi="Times New Roman"/>
          <w:sz w:val="24"/>
          <w:szCs w:val="20"/>
          <w:lang w:val="en-US" w:eastAsia="en-GB"/>
        </w:rPr>
        <w:t>4.5.</w:t>
      </w:r>
      <w:r w:rsidR="00CC0737">
        <w:rPr>
          <w:rFonts w:ascii="Times New Roman" w:eastAsia="Times New Roman" w:hAnsi="Times New Roman"/>
          <w:sz w:val="24"/>
          <w:szCs w:val="20"/>
          <w:lang w:val="en-US" w:eastAsia="en-GB"/>
        </w:rPr>
        <w:tab/>
      </w:r>
      <w:r w:rsidR="00C045F6" w:rsidRPr="00C045F6">
        <w:rPr>
          <w:rFonts w:ascii="Times New Roman" w:eastAsia="Times New Roman" w:hAnsi="Times New Roman"/>
          <w:sz w:val="24"/>
          <w:szCs w:val="20"/>
          <w:lang w:val="en-US" w:eastAsia="en-GB"/>
        </w:rPr>
        <w:t>Please explain how it is ensured that the measures do not reduce biodiversity, cause nutrient leaching or adversely affect natural water ecosystems or water protection zones.</w:t>
      </w:r>
    </w:p>
    <w:p w:rsidR="00B01A0A" w:rsidRDefault="00C045F6" w:rsidP="00C045F6">
      <w:pPr>
        <w:tabs>
          <w:tab w:val="left" w:pos="851"/>
        </w:tabs>
        <w:spacing w:after="240" w:line="240" w:lineRule="auto"/>
        <w:ind w:left="851"/>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w:t>
      </w:r>
    </w:p>
    <w:p w:rsidR="00C045F6" w:rsidRPr="00C045F6" w:rsidRDefault="00C045F6" w:rsidP="00AE2584">
      <w:pPr>
        <w:tabs>
          <w:tab w:val="left" w:pos="851"/>
        </w:tabs>
        <w:spacing w:after="240" w:line="240" w:lineRule="auto"/>
        <w:ind w:left="851"/>
        <w:jc w:val="both"/>
        <w:rPr>
          <w:rFonts w:ascii="Times New Roman" w:eastAsia="Times New Roman" w:hAnsi="Times New Roman"/>
          <w:sz w:val="24"/>
          <w:szCs w:val="20"/>
          <w:lang w:val="en-US" w:eastAsia="en-GB"/>
        </w:rPr>
      </w:pPr>
    </w:p>
    <w:p w:rsidR="00C045F6" w:rsidRPr="00AE2584" w:rsidRDefault="00C045F6" w:rsidP="00C045F6">
      <w:pPr>
        <w:tabs>
          <w:tab w:val="left" w:pos="851"/>
        </w:tabs>
        <w:spacing w:after="240" w:line="240" w:lineRule="auto"/>
        <w:ind w:left="851" w:hanging="851"/>
        <w:jc w:val="both"/>
        <w:rPr>
          <w:rFonts w:ascii="Times New Roman" w:eastAsia="Times New Roman" w:hAnsi="Times New Roman"/>
          <w:b/>
          <w:sz w:val="24"/>
          <w:szCs w:val="20"/>
          <w:lang w:val="en-US" w:eastAsia="en-GB"/>
        </w:rPr>
      </w:pPr>
      <w:r w:rsidRPr="00C045F6">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sz w:val="24"/>
          <w:szCs w:val="20"/>
          <w:lang w:eastAsia="en-GB"/>
        </w:rPr>
        <w:instrText xml:space="preserve"> FORMCHECKBOX </w:instrText>
      </w:r>
      <w:r w:rsidRPr="00C045F6">
        <w:rPr>
          <w:rFonts w:ascii="Times New Roman" w:eastAsia="Times New Roman" w:hAnsi="Times New Roman"/>
          <w:sz w:val="24"/>
          <w:szCs w:val="20"/>
          <w:lang w:eastAsia="en-GB"/>
        </w:rPr>
      </w:r>
      <w:r w:rsidRPr="00C045F6">
        <w:rPr>
          <w:rFonts w:ascii="Times New Roman" w:eastAsia="Times New Roman" w:hAnsi="Times New Roman"/>
          <w:sz w:val="24"/>
          <w:szCs w:val="20"/>
          <w:lang w:eastAsia="en-GB"/>
        </w:rPr>
        <w:fldChar w:fldCharType="end"/>
      </w:r>
      <w:r w:rsidRPr="00C045F6">
        <w:rPr>
          <w:rFonts w:ascii="Times New Roman" w:eastAsia="Times New Roman" w:hAnsi="Times New Roman"/>
          <w:sz w:val="24"/>
          <w:szCs w:val="20"/>
          <w:lang w:eastAsia="en-GB"/>
        </w:rPr>
        <w:tab/>
      </w:r>
      <w:r w:rsidRPr="00AE2584">
        <w:rPr>
          <w:rFonts w:ascii="Times New Roman" w:eastAsia="Times New Roman" w:hAnsi="Times New Roman"/>
          <w:b/>
          <w:sz w:val="24"/>
          <w:szCs w:val="20"/>
          <w:lang w:eastAsia="en-GB"/>
        </w:rPr>
        <w:t xml:space="preserve">Aid for </w:t>
      </w:r>
      <w:r w:rsidRPr="00AE2584">
        <w:rPr>
          <w:rFonts w:ascii="Times New Roman" w:eastAsia="Times New Roman" w:hAnsi="Times New Roman"/>
          <w:b/>
          <w:sz w:val="24"/>
          <w:szCs w:val="20"/>
          <w:lang w:val="en-US" w:eastAsia="en-GB"/>
        </w:rPr>
        <w:t>restoration and maintenance of natural pathways, landscape elements and features and natural habitat for animals in the forestry sector.</w:t>
      </w:r>
    </w:p>
    <w:p w:rsidR="00C045F6" w:rsidRPr="00C045F6" w:rsidRDefault="00C045F6" w:rsidP="00C045F6">
      <w:pPr>
        <w:tabs>
          <w:tab w:val="left" w:pos="851"/>
        </w:tabs>
        <w:spacing w:after="240" w:line="240" w:lineRule="auto"/>
        <w:ind w:left="851" w:hanging="851"/>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5.1.</w:t>
      </w:r>
      <w:r w:rsidRPr="00C045F6">
        <w:rPr>
          <w:rFonts w:ascii="Times New Roman" w:eastAsia="Times New Roman" w:hAnsi="Times New Roman"/>
          <w:sz w:val="24"/>
          <w:szCs w:val="20"/>
          <w:lang w:val="en-US" w:eastAsia="en-GB"/>
        </w:rPr>
        <w:tab/>
        <w:t>Are the eligible costs linked to restoration and maintenance of natural pathways, landscape elements and features and the natural habitat for animals, including planning costs?</w:t>
      </w:r>
    </w:p>
    <w:p w:rsidR="00C045F6" w:rsidRPr="00C045F6" w:rsidRDefault="00C045F6" w:rsidP="00C045F6">
      <w:pPr>
        <w:tabs>
          <w:tab w:val="left" w:pos="851"/>
        </w:tabs>
        <w:spacing w:after="240" w:line="240" w:lineRule="auto"/>
        <w:ind w:left="851"/>
        <w:jc w:val="both"/>
        <w:rPr>
          <w:rFonts w:ascii="Times New Roman" w:eastAsia="Times New Roman" w:hAnsi="Times New Roman"/>
          <w:sz w:val="24"/>
          <w:szCs w:val="20"/>
          <w:lang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C045F6">
      <w:pPr>
        <w:tabs>
          <w:tab w:val="left" w:pos="851"/>
        </w:tabs>
        <w:spacing w:after="240" w:line="240" w:lineRule="auto"/>
        <w:ind w:left="851" w:hanging="851"/>
        <w:jc w:val="both"/>
        <w:rPr>
          <w:rFonts w:ascii="Times New Roman" w:eastAsia="Times New Roman" w:hAnsi="Times New Roman"/>
          <w:sz w:val="24"/>
          <w:szCs w:val="20"/>
          <w:lang w:eastAsia="en-GB"/>
        </w:rPr>
      </w:pPr>
      <w:r w:rsidRPr="00C045F6">
        <w:rPr>
          <w:rFonts w:ascii="Times New Roman" w:eastAsia="Times New Roman" w:hAnsi="Times New Roman"/>
          <w:sz w:val="24"/>
          <w:szCs w:val="20"/>
          <w:lang w:eastAsia="en-GB"/>
        </w:rPr>
        <w:t>5.2.</w:t>
      </w:r>
      <w:r w:rsidRPr="00C045F6">
        <w:rPr>
          <w:rFonts w:ascii="Times New Roman" w:eastAsia="Times New Roman" w:hAnsi="Times New Roman"/>
          <w:sz w:val="24"/>
          <w:szCs w:val="20"/>
          <w:lang w:eastAsia="en-GB"/>
        </w:rPr>
        <w:tab/>
        <w:t xml:space="preserve">Please describe the measure and eligible costs in more details: </w:t>
      </w:r>
    </w:p>
    <w:p w:rsidR="00C045F6" w:rsidRPr="00C045F6" w:rsidRDefault="00C045F6" w:rsidP="00C045F6">
      <w:pPr>
        <w:tabs>
          <w:tab w:val="left" w:pos="851"/>
        </w:tabs>
        <w:spacing w:after="240" w:line="240" w:lineRule="auto"/>
        <w:ind w:left="851" w:hanging="851"/>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eastAsia="en-GB"/>
        </w:rPr>
        <w:tab/>
        <w:t>……………………………………………………………………………………………………………………………………………………………………………………</w:t>
      </w:r>
    </w:p>
    <w:p w:rsidR="00C045F6" w:rsidRPr="00C045F6" w:rsidRDefault="00C045F6" w:rsidP="00C045F6">
      <w:pPr>
        <w:tabs>
          <w:tab w:val="left" w:pos="851"/>
        </w:tabs>
        <w:spacing w:after="240" w:line="240" w:lineRule="auto"/>
        <w:ind w:left="851" w:hanging="851"/>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5.3.</w:t>
      </w:r>
      <w:r w:rsidRPr="00C045F6">
        <w:rPr>
          <w:rFonts w:ascii="Times New Roman" w:eastAsia="Times New Roman" w:hAnsi="Times New Roman"/>
          <w:sz w:val="24"/>
          <w:szCs w:val="20"/>
          <w:lang w:val="en-US" w:eastAsia="en-GB"/>
        </w:rPr>
        <w:tab/>
        <w:t xml:space="preserve">Please confirm that measures aiming at the implementation of </w:t>
      </w:r>
      <w:r w:rsidR="00CC0737" w:rsidRPr="00CC0737">
        <w:rPr>
          <w:rFonts w:ascii="Times New Roman" w:hAnsi="Times New Roman"/>
          <w:sz w:val="24"/>
          <w:szCs w:val="24"/>
        </w:rPr>
        <w:t>Directive 92/43/EEC and Directive 2009/147/EC</w:t>
      </w:r>
      <w:r w:rsidRPr="00CC0737">
        <w:rPr>
          <w:rFonts w:ascii="Times New Roman" w:eastAsia="Times New Roman" w:hAnsi="Times New Roman"/>
          <w:sz w:val="24"/>
          <w:szCs w:val="24"/>
          <w:lang w:val="en-US" w:eastAsia="en-GB"/>
        </w:rPr>
        <w:t xml:space="preserve"> </w:t>
      </w:r>
      <w:r w:rsidRPr="00C045F6">
        <w:rPr>
          <w:rFonts w:ascii="Times New Roman" w:eastAsia="Times New Roman" w:hAnsi="Times New Roman"/>
          <w:sz w:val="24"/>
          <w:szCs w:val="20"/>
          <w:lang w:val="en-US" w:eastAsia="en-GB"/>
        </w:rPr>
        <w:t>are excluded from this type of aid (those measures must be  covered by the form related to Section 2.2</w:t>
      </w:r>
      <w:r w:rsidR="00CC0737">
        <w:rPr>
          <w:rFonts w:ascii="Times New Roman" w:eastAsia="Times New Roman" w:hAnsi="Times New Roman"/>
          <w:sz w:val="24"/>
          <w:szCs w:val="20"/>
          <w:lang w:val="en-US" w:eastAsia="en-GB"/>
        </w:rPr>
        <w:t xml:space="preserve"> of Part II. of the Guidelines</w:t>
      </w:r>
      <w:r w:rsidRPr="00C045F6">
        <w:rPr>
          <w:rFonts w:ascii="Times New Roman" w:eastAsia="Times New Roman" w:hAnsi="Times New Roman"/>
          <w:sz w:val="24"/>
          <w:szCs w:val="20"/>
          <w:lang w:val="en-US" w:eastAsia="en-GB"/>
        </w:rPr>
        <w:t>).</w:t>
      </w:r>
    </w:p>
    <w:p w:rsidR="00C045F6" w:rsidRDefault="00C045F6" w:rsidP="00C045F6">
      <w:pPr>
        <w:tabs>
          <w:tab w:val="left" w:pos="851"/>
        </w:tabs>
        <w:spacing w:after="240" w:line="240" w:lineRule="auto"/>
        <w:ind w:left="851"/>
        <w:jc w:val="both"/>
        <w:rPr>
          <w:rFonts w:ascii="Times New Roman" w:eastAsia="Times New Roman" w:hAnsi="Times New Roman"/>
          <w:sz w:val="24"/>
          <w:szCs w:val="20"/>
          <w:lang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DF09CC" w:rsidRPr="00C045F6" w:rsidRDefault="00DF09CC" w:rsidP="00C045F6">
      <w:pPr>
        <w:tabs>
          <w:tab w:val="left" w:pos="851"/>
        </w:tabs>
        <w:spacing w:after="240" w:line="240" w:lineRule="auto"/>
        <w:ind w:left="851"/>
        <w:jc w:val="both"/>
        <w:rPr>
          <w:rFonts w:ascii="Times New Roman" w:eastAsia="Times New Roman" w:hAnsi="Times New Roman"/>
          <w:sz w:val="24"/>
          <w:szCs w:val="20"/>
          <w:lang w:eastAsia="en-GB"/>
        </w:rPr>
      </w:pPr>
    </w:p>
    <w:p w:rsidR="00C045F6" w:rsidRPr="00AE2584" w:rsidRDefault="00C045F6" w:rsidP="00C045F6">
      <w:pPr>
        <w:tabs>
          <w:tab w:val="left" w:pos="851"/>
        </w:tabs>
        <w:spacing w:after="240" w:line="240" w:lineRule="auto"/>
        <w:ind w:left="851" w:hanging="851"/>
        <w:jc w:val="both"/>
        <w:rPr>
          <w:rFonts w:ascii="Times New Roman" w:eastAsia="Times New Roman" w:hAnsi="Times New Roman"/>
          <w:b/>
          <w:sz w:val="24"/>
          <w:szCs w:val="20"/>
          <w:lang w:val="en-US" w:eastAsia="en-GB"/>
        </w:rPr>
      </w:pPr>
      <w:r w:rsidRPr="00AE258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AE2584">
        <w:rPr>
          <w:rFonts w:ascii="Times New Roman" w:eastAsia="Times New Roman" w:hAnsi="Times New Roman"/>
          <w:b/>
          <w:sz w:val="24"/>
          <w:szCs w:val="20"/>
          <w:lang w:eastAsia="en-GB"/>
        </w:rPr>
        <w:instrText xml:space="preserve"> FORMCHECKBOX </w:instrText>
      </w:r>
      <w:r w:rsidRPr="00AE2584">
        <w:rPr>
          <w:rFonts w:ascii="Times New Roman" w:eastAsia="Times New Roman" w:hAnsi="Times New Roman"/>
          <w:b/>
          <w:sz w:val="24"/>
          <w:szCs w:val="20"/>
          <w:lang w:eastAsia="en-GB"/>
        </w:rPr>
      </w:r>
      <w:r w:rsidRPr="00AE2584">
        <w:rPr>
          <w:rFonts w:ascii="Times New Roman" w:eastAsia="Times New Roman" w:hAnsi="Times New Roman"/>
          <w:b/>
          <w:sz w:val="24"/>
          <w:szCs w:val="20"/>
          <w:lang w:eastAsia="en-GB"/>
        </w:rPr>
        <w:fldChar w:fldCharType="end"/>
      </w:r>
      <w:r w:rsidRPr="00AE2584">
        <w:rPr>
          <w:rFonts w:ascii="Times New Roman" w:eastAsia="Times New Roman" w:hAnsi="Times New Roman"/>
          <w:b/>
          <w:sz w:val="24"/>
          <w:szCs w:val="20"/>
          <w:lang w:eastAsia="en-GB"/>
        </w:rPr>
        <w:tab/>
      </w:r>
      <w:r w:rsidRPr="00AE2584">
        <w:rPr>
          <w:rFonts w:ascii="Times New Roman" w:eastAsia="Times New Roman" w:hAnsi="Times New Roman"/>
          <w:b/>
          <w:sz w:val="24"/>
          <w:szCs w:val="20"/>
          <w:lang w:val="en-US" w:eastAsia="en-GB"/>
        </w:rPr>
        <w:t>Aid for maintaining roads to prevent forest fires</w:t>
      </w:r>
    </w:p>
    <w:p w:rsidR="00C045F6" w:rsidRPr="00C045F6" w:rsidRDefault="00C045F6" w:rsidP="00C045F6">
      <w:pPr>
        <w:tabs>
          <w:tab w:val="left" w:pos="851"/>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6.1.</w:t>
      </w:r>
      <w:r w:rsidRPr="00C045F6">
        <w:rPr>
          <w:rFonts w:ascii="Times New Roman" w:eastAsia="Times New Roman" w:hAnsi="Times New Roman"/>
          <w:sz w:val="24"/>
          <w:szCs w:val="20"/>
          <w:lang w:val="en-US" w:eastAsia="en-GB"/>
        </w:rPr>
        <w:tab/>
        <w:t>Please describe the aid measure:</w:t>
      </w:r>
    </w:p>
    <w:p w:rsidR="00C045F6" w:rsidRDefault="00C045F6" w:rsidP="00C045F6">
      <w:pPr>
        <w:tabs>
          <w:tab w:val="left" w:pos="851"/>
        </w:tabs>
        <w:spacing w:after="240" w:line="240" w:lineRule="auto"/>
        <w:ind w:left="851"/>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w:t>
      </w:r>
    </w:p>
    <w:p w:rsidR="00F63FF6" w:rsidRPr="00F63FF6" w:rsidRDefault="00DF09CC" w:rsidP="00AE2584">
      <w:pPr>
        <w:tabs>
          <w:tab w:val="left" w:pos="567"/>
        </w:tabs>
        <w:spacing w:after="240" w:line="240" w:lineRule="auto"/>
        <w:jc w:val="both"/>
        <w:rPr>
          <w:rFonts w:ascii="Times New Roman" w:hAnsi="Times New Roman"/>
          <w:sz w:val="24"/>
          <w:szCs w:val="24"/>
        </w:rPr>
      </w:pPr>
      <w:r>
        <w:rPr>
          <w:rFonts w:ascii="Times New Roman" w:hAnsi="Times New Roman"/>
          <w:sz w:val="24"/>
          <w:szCs w:val="24"/>
        </w:rPr>
        <w:lastRenderedPageBreak/>
        <w:t>6.2.</w:t>
      </w:r>
      <w:r>
        <w:rPr>
          <w:rFonts w:ascii="Times New Roman" w:hAnsi="Times New Roman"/>
          <w:sz w:val="24"/>
          <w:szCs w:val="24"/>
        </w:rPr>
        <w:tab/>
      </w:r>
      <w:r w:rsidR="00F63FF6" w:rsidRPr="00F63FF6">
        <w:rPr>
          <w:rFonts w:ascii="Times New Roman" w:hAnsi="Times New Roman"/>
          <w:sz w:val="24"/>
          <w:szCs w:val="24"/>
        </w:rPr>
        <w:t>Please confirm that aid for maintaining roads aim</w:t>
      </w:r>
      <w:r w:rsidR="00F63FF6">
        <w:rPr>
          <w:rFonts w:ascii="Times New Roman" w:hAnsi="Times New Roman"/>
          <w:sz w:val="24"/>
          <w:szCs w:val="24"/>
        </w:rPr>
        <w:t>s</w:t>
      </w:r>
      <w:r w:rsidR="00F63FF6" w:rsidRPr="00F63FF6">
        <w:rPr>
          <w:rFonts w:ascii="Times New Roman" w:hAnsi="Times New Roman"/>
          <w:sz w:val="24"/>
          <w:szCs w:val="24"/>
        </w:rPr>
        <w:t xml:space="preserve"> at preventing forest fires:</w:t>
      </w:r>
    </w:p>
    <w:p w:rsidR="00F63FF6" w:rsidRPr="00C045F6" w:rsidRDefault="00F63FF6" w:rsidP="00C045F6">
      <w:pPr>
        <w:tabs>
          <w:tab w:val="left" w:pos="851"/>
        </w:tabs>
        <w:spacing w:after="240" w:line="240" w:lineRule="auto"/>
        <w:ind w:left="851"/>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392CF1">
      <w:pPr>
        <w:tabs>
          <w:tab w:val="left" w:pos="567"/>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6.</w:t>
      </w:r>
      <w:r w:rsidR="00DF09CC">
        <w:rPr>
          <w:rFonts w:ascii="Times New Roman" w:eastAsia="Times New Roman" w:hAnsi="Times New Roman"/>
          <w:sz w:val="24"/>
          <w:szCs w:val="20"/>
          <w:lang w:val="en-US" w:eastAsia="en-GB"/>
        </w:rPr>
        <w:t>3</w:t>
      </w:r>
      <w:r w:rsidRPr="00C045F6">
        <w:rPr>
          <w:rFonts w:ascii="Times New Roman" w:eastAsia="Times New Roman" w:hAnsi="Times New Roman"/>
          <w:sz w:val="24"/>
          <w:szCs w:val="20"/>
          <w:lang w:val="en-US" w:eastAsia="en-GB"/>
        </w:rPr>
        <w:t>.</w:t>
      </w:r>
      <w:r w:rsidRPr="00C045F6">
        <w:rPr>
          <w:rFonts w:ascii="Times New Roman" w:eastAsia="Times New Roman" w:hAnsi="Times New Roman"/>
          <w:sz w:val="24"/>
          <w:szCs w:val="20"/>
          <w:lang w:val="en-US" w:eastAsia="en-GB"/>
        </w:rPr>
        <w:tab/>
        <w:t>Please describe the link between the objective of the aid (preventing forest fires) and the road maintenance</w:t>
      </w:r>
      <w:r w:rsidR="00F63FF6">
        <w:rPr>
          <w:rFonts w:ascii="Times New Roman" w:eastAsia="Times New Roman" w:hAnsi="Times New Roman"/>
          <w:sz w:val="24"/>
          <w:szCs w:val="20"/>
          <w:lang w:val="en-US" w:eastAsia="en-GB"/>
        </w:rPr>
        <w:t>:</w:t>
      </w:r>
    </w:p>
    <w:p w:rsidR="00392CF1" w:rsidRDefault="00C045F6" w:rsidP="00C045F6">
      <w:pPr>
        <w:tabs>
          <w:tab w:val="left" w:pos="851"/>
        </w:tabs>
        <w:spacing w:after="240" w:line="240" w:lineRule="auto"/>
        <w:ind w:left="851"/>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w:t>
      </w:r>
    </w:p>
    <w:p w:rsidR="00C045F6" w:rsidRPr="00C045F6" w:rsidRDefault="00C045F6" w:rsidP="00AE2584">
      <w:pPr>
        <w:tabs>
          <w:tab w:val="left" w:pos="851"/>
        </w:tabs>
        <w:spacing w:after="240" w:line="240" w:lineRule="auto"/>
        <w:ind w:left="851"/>
        <w:jc w:val="both"/>
        <w:rPr>
          <w:rFonts w:ascii="Times New Roman" w:eastAsia="Times New Roman" w:hAnsi="Times New Roman"/>
          <w:sz w:val="24"/>
          <w:szCs w:val="20"/>
          <w:lang w:val="en-US" w:eastAsia="en-GB"/>
        </w:rPr>
      </w:pPr>
    </w:p>
    <w:p w:rsidR="00C045F6" w:rsidRPr="00C045F6" w:rsidRDefault="00C045F6" w:rsidP="00392CF1">
      <w:pPr>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sz w:val="24"/>
          <w:szCs w:val="20"/>
          <w:lang w:eastAsia="en-GB"/>
        </w:rPr>
        <w:instrText xml:space="preserve"> FORMCHECKBOX </w:instrText>
      </w:r>
      <w:r w:rsidRPr="00C045F6">
        <w:rPr>
          <w:rFonts w:ascii="Times New Roman" w:eastAsia="Times New Roman" w:hAnsi="Times New Roman"/>
          <w:sz w:val="24"/>
          <w:szCs w:val="20"/>
          <w:lang w:eastAsia="en-GB"/>
        </w:rPr>
      </w:r>
      <w:r w:rsidRPr="00C045F6">
        <w:rPr>
          <w:rFonts w:ascii="Times New Roman" w:eastAsia="Times New Roman" w:hAnsi="Times New Roman"/>
          <w:sz w:val="24"/>
          <w:szCs w:val="20"/>
          <w:lang w:eastAsia="en-GB"/>
        </w:rPr>
        <w:fldChar w:fldCharType="end"/>
      </w:r>
      <w:r w:rsidRPr="00C045F6">
        <w:rPr>
          <w:rFonts w:ascii="Times New Roman" w:eastAsia="Times New Roman" w:hAnsi="Times New Roman"/>
          <w:sz w:val="24"/>
          <w:szCs w:val="20"/>
          <w:lang w:eastAsia="en-GB"/>
        </w:rPr>
        <w:tab/>
      </w:r>
      <w:r w:rsidRPr="00AE2584">
        <w:rPr>
          <w:rFonts w:ascii="Times New Roman" w:eastAsia="Times New Roman" w:hAnsi="Times New Roman"/>
          <w:b/>
          <w:sz w:val="24"/>
          <w:szCs w:val="20"/>
          <w:lang w:val="en-US" w:eastAsia="en-GB"/>
        </w:rPr>
        <w:t xml:space="preserve">Aid to make good the damage in forests caused by </w:t>
      </w:r>
      <w:r w:rsidR="00F63FF6" w:rsidRPr="00AE2584">
        <w:rPr>
          <w:rFonts w:ascii="Times New Roman" w:eastAsia="Times New Roman" w:hAnsi="Times New Roman"/>
          <w:b/>
          <w:sz w:val="24"/>
          <w:szCs w:val="20"/>
          <w:lang w:val="en-US" w:eastAsia="en-GB"/>
        </w:rPr>
        <w:t xml:space="preserve">protected </w:t>
      </w:r>
      <w:r w:rsidRPr="00AE2584">
        <w:rPr>
          <w:rFonts w:ascii="Times New Roman" w:eastAsia="Times New Roman" w:hAnsi="Times New Roman"/>
          <w:b/>
          <w:sz w:val="24"/>
          <w:szCs w:val="20"/>
          <w:lang w:val="en-US" w:eastAsia="en-GB"/>
        </w:rPr>
        <w:t>animals.</w:t>
      </w:r>
    </w:p>
    <w:p w:rsidR="00C045F6" w:rsidRPr="00C045F6" w:rsidRDefault="00C045F6" w:rsidP="00392CF1">
      <w:pPr>
        <w:tabs>
          <w:tab w:val="left" w:pos="567"/>
        </w:tabs>
        <w:spacing w:after="240" w:line="240" w:lineRule="auto"/>
        <w:ind w:left="567" w:hanging="567"/>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7.1.</w:t>
      </w:r>
      <w:r w:rsidRPr="00C045F6">
        <w:rPr>
          <w:rFonts w:ascii="Times New Roman" w:eastAsia="Times New Roman" w:hAnsi="Times New Roman"/>
          <w:sz w:val="24"/>
          <w:szCs w:val="20"/>
          <w:lang w:val="en-US" w:eastAsia="en-GB"/>
        </w:rPr>
        <w:tab/>
        <w:t xml:space="preserve">Have reasonable preventive measures proportionate to the risk of damage by the </w:t>
      </w:r>
      <w:r w:rsidR="00F63FF6">
        <w:rPr>
          <w:rFonts w:ascii="Times New Roman" w:eastAsia="Times New Roman" w:hAnsi="Times New Roman"/>
          <w:sz w:val="24"/>
          <w:szCs w:val="20"/>
          <w:lang w:val="en-US" w:eastAsia="en-GB"/>
        </w:rPr>
        <w:t xml:space="preserve">protected </w:t>
      </w:r>
      <w:r w:rsidRPr="00C045F6">
        <w:rPr>
          <w:rFonts w:ascii="Times New Roman" w:eastAsia="Times New Roman" w:hAnsi="Times New Roman"/>
          <w:sz w:val="24"/>
          <w:szCs w:val="20"/>
          <w:lang w:val="en-US" w:eastAsia="en-GB"/>
        </w:rPr>
        <w:t>animals</w:t>
      </w:r>
      <w:r w:rsidR="00F63FF6">
        <w:rPr>
          <w:rFonts w:ascii="Times New Roman" w:eastAsia="Times New Roman" w:hAnsi="Times New Roman"/>
          <w:sz w:val="24"/>
          <w:szCs w:val="20"/>
          <w:lang w:val="en-US" w:eastAsia="en-GB"/>
        </w:rPr>
        <w:t xml:space="preserve"> </w:t>
      </w:r>
      <w:r w:rsidRPr="00C045F6">
        <w:rPr>
          <w:rFonts w:ascii="Times New Roman" w:eastAsia="Times New Roman" w:hAnsi="Times New Roman"/>
          <w:sz w:val="24"/>
          <w:szCs w:val="20"/>
          <w:lang w:val="en-US" w:eastAsia="en-GB"/>
        </w:rPr>
        <w:t>in the forest area concerned been taken?</w:t>
      </w:r>
    </w:p>
    <w:p w:rsidR="00C045F6" w:rsidRPr="00C045F6" w:rsidRDefault="00C045F6" w:rsidP="00392CF1">
      <w:pPr>
        <w:tabs>
          <w:tab w:val="left" w:pos="567"/>
        </w:tabs>
        <w:spacing w:after="240" w:line="240" w:lineRule="auto"/>
        <w:ind w:left="567"/>
        <w:jc w:val="both"/>
        <w:rPr>
          <w:rFonts w:ascii="Times New Roman" w:eastAsia="Times New Roman" w:hAnsi="Times New Roman"/>
          <w:sz w:val="24"/>
          <w:szCs w:val="20"/>
          <w:lang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392CF1">
      <w:pPr>
        <w:tabs>
          <w:tab w:val="left" w:pos="567"/>
        </w:tabs>
        <w:spacing w:after="240" w:line="240" w:lineRule="auto"/>
        <w:ind w:left="567"/>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eastAsia="en-GB"/>
        </w:rPr>
        <w:t>In case of impossibility to take such reasonable preventive measures, p</w:t>
      </w:r>
      <w:r w:rsidRPr="00C045F6">
        <w:rPr>
          <w:rFonts w:ascii="Times New Roman" w:eastAsia="Times New Roman" w:hAnsi="Times New Roman"/>
          <w:sz w:val="24"/>
          <w:szCs w:val="20"/>
          <w:lang w:val="en-US" w:eastAsia="en-GB"/>
        </w:rPr>
        <w:t>lease explain why no preventive measures are possible:</w:t>
      </w:r>
    </w:p>
    <w:p w:rsidR="00C045F6" w:rsidRPr="00C045F6" w:rsidRDefault="00C045F6" w:rsidP="00392CF1">
      <w:pPr>
        <w:tabs>
          <w:tab w:val="left" w:pos="567"/>
        </w:tabs>
        <w:spacing w:after="240" w:line="240" w:lineRule="auto"/>
        <w:ind w:left="567"/>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w:t>
      </w:r>
      <w:r w:rsidR="00AE2584">
        <w:rPr>
          <w:rFonts w:ascii="Times New Roman" w:eastAsia="Times New Roman" w:hAnsi="Times New Roman"/>
          <w:sz w:val="24"/>
          <w:szCs w:val="20"/>
          <w:lang w:val="en-US" w:eastAsia="en-GB"/>
        </w:rPr>
        <w:t>…………………………</w:t>
      </w:r>
      <w:r w:rsidRPr="00C045F6">
        <w:rPr>
          <w:rFonts w:ascii="Times New Roman" w:eastAsia="Times New Roman" w:hAnsi="Times New Roman"/>
          <w:sz w:val="24"/>
          <w:szCs w:val="20"/>
          <w:lang w:val="en-US" w:eastAsia="en-GB"/>
        </w:rPr>
        <w:tab/>
      </w:r>
    </w:p>
    <w:p w:rsidR="00C045F6" w:rsidRPr="00C045F6" w:rsidRDefault="00C045F6" w:rsidP="00392CF1">
      <w:pPr>
        <w:tabs>
          <w:tab w:val="left" w:pos="709"/>
        </w:tabs>
        <w:spacing w:after="240" w:line="240" w:lineRule="auto"/>
        <w:ind w:left="567" w:hanging="567"/>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7.3.</w:t>
      </w:r>
      <w:r w:rsidRPr="00C045F6">
        <w:rPr>
          <w:rFonts w:ascii="Times New Roman" w:eastAsia="Times New Roman" w:hAnsi="Times New Roman"/>
          <w:sz w:val="24"/>
          <w:szCs w:val="20"/>
          <w:lang w:val="en-US" w:eastAsia="en-GB"/>
        </w:rPr>
        <w:tab/>
      </w:r>
      <w:r w:rsidR="00F63FF6">
        <w:rPr>
          <w:rFonts w:ascii="Times New Roman" w:eastAsia="Times New Roman" w:hAnsi="Times New Roman"/>
          <w:sz w:val="24"/>
          <w:szCs w:val="20"/>
          <w:lang w:val="en-US" w:eastAsia="en-GB"/>
        </w:rPr>
        <w:t xml:space="preserve">Please confirm that </w:t>
      </w:r>
      <w:r w:rsidRPr="00C045F6">
        <w:rPr>
          <w:rFonts w:ascii="Times New Roman" w:eastAsia="Times New Roman" w:hAnsi="Times New Roman"/>
          <w:sz w:val="24"/>
          <w:szCs w:val="20"/>
          <w:lang w:val="en-US" w:eastAsia="en-GB"/>
        </w:rPr>
        <w:t xml:space="preserve">the direct causal link between the damage suffered and the behavior of the animals </w:t>
      </w:r>
      <w:r w:rsidR="00F63FF6">
        <w:rPr>
          <w:rFonts w:ascii="Times New Roman" w:eastAsia="Times New Roman" w:hAnsi="Times New Roman"/>
          <w:sz w:val="24"/>
          <w:szCs w:val="20"/>
          <w:lang w:val="en-US" w:eastAsia="en-GB"/>
        </w:rPr>
        <w:t>is</w:t>
      </w:r>
      <w:r w:rsidRPr="00C045F6">
        <w:rPr>
          <w:rFonts w:ascii="Times New Roman" w:eastAsia="Times New Roman" w:hAnsi="Times New Roman"/>
          <w:sz w:val="24"/>
          <w:szCs w:val="20"/>
          <w:lang w:val="en-US" w:eastAsia="en-GB"/>
        </w:rPr>
        <w:t xml:space="preserve"> established</w:t>
      </w:r>
      <w:r w:rsidR="00F63FF6">
        <w:rPr>
          <w:rFonts w:ascii="Times New Roman" w:eastAsia="Times New Roman" w:hAnsi="Times New Roman"/>
          <w:sz w:val="24"/>
          <w:szCs w:val="20"/>
          <w:lang w:val="en-US" w:eastAsia="en-GB"/>
        </w:rPr>
        <w:t>:</w:t>
      </w:r>
    </w:p>
    <w:p w:rsidR="00C045F6" w:rsidRPr="00C045F6" w:rsidRDefault="00C045F6" w:rsidP="00392CF1">
      <w:pPr>
        <w:tabs>
          <w:tab w:val="left" w:pos="567"/>
        </w:tabs>
        <w:spacing w:after="240" w:line="240" w:lineRule="auto"/>
        <w:ind w:left="567"/>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392CF1">
      <w:pPr>
        <w:tabs>
          <w:tab w:val="left" w:pos="0"/>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7.4.</w:t>
      </w:r>
      <w:r w:rsidRPr="00C045F6">
        <w:rPr>
          <w:rFonts w:ascii="Times New Roman" w:eastAsia="Times New Roman" w:hAnsi="Times New Roman"/>
          <w:sz w:val="24"/>
          <w:szCs w:val="20"/>
          <w:lang w:val="en-US" w:eastAsia="en-GB"/>
        </w:rPr>
        <w:tab/>
        <w:t xml:space="preserve">Please confirm that the aid scheme has been established within three years from the occurrence of the event causing the damage and that the aid will be paid out within four years from that date. </w:t>
      </w:r>
    </w:p>
    <w:p w:rsidR="00C045F6" w:rsidRPr="00C045F6" w:rsidRDefault="00C045F6" w:rsidP="00392CF1">
      <w:pPr>
        <w:tabs>
          <w:tab w:val="left" w:pos="0"/>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392CF1">
      <w:pPr>
        <w:tabs>
          <w:tab w:val="left" w:pos="0"/>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7.5.</w:t>
      </w:r>
      <w:r w:rsidRPr="00C045F6">
        <w:rPr>
          <w:rFonts w:ascii="Times New Roman" w:eastAsia="Times New Roman" w:hAnsi="Times New Roman"/>
          <w:sz w:val="24"/>
          <w:szCs w:val="20"/>
          <w:lang w:val="en-US" w:eastAsia="en-GB"/>
        </w:rPr>
        <w:tab/>
        <w:t>Is the damage calculated at the level of the individual beneficiary?</w:t>
      </w:r>
    </w:p>
    <w:p w:rsidR="00C045F6" w:rsidRPr="00C045F6" w:rsidRDefault="00C045F6" w:rsidP="00392CF1">
      <w:pPr>
        <w:tabs>
          <w:tab w:val="left" w:pos="0"/>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392CF1">
      <w:pPr>
        <w:tabs>
          <w:tab w:val="left" w:pos="0"/>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7.6.</w:t>
      </w:r>
      <w:r w:rsidRPr="00C045F6">
        <w:rPr>
          <w:rFonts w:ascii="Times New Roman" w:eastAsia="Times New Roman" w:hAnsi="Times New Roman"/>
          <w:sz w:val="24"/>
          <w:szCs w:val="20"/>
          <w:lang w:val="en-US" w:eastAsia="en-GB"/>
        </w:rPr>
        <w:tab/>
        <w:t>Have the costs of the damage incurred as a direct consequence of the event causing the damage been assessed either by a public authority, by an independent expert recognized by the granting authority or by an insurance undertaking?</w:t>
      </w:r>
    </w:p>
    <w:p w:rsidR="00C045F6" w:rsidRPr="00C045F6" w:rsidRDefault="00C045F6" w:rsidP="00C045F6">
      <w:pPr>
        <w:tabs>
          <w:tab w:val="left" w:pos="851"/>
        </w:tabs>
        <w:spacing w:after="240" w:line="240" w:lineRule="auto"/>
        <w:ind w:left="851"/>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392CF1">
      <w:pPr>
        <w:tabs>
          <w:tab w:val="left" w:pos="709"/>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7.7.</w:t>
      </w:r>
      <w:r w:rsidRPr="00C045F6">
        <w:rPr>
          <w:rFonts w:ascii="Times New Roman" w:eastAsia="Times New Roman" w:hAnsi="Times New Roman"/>
          <w:sz w:val="24"/>
          <w:szCs w:val="20"/>
          <w:lang w:val="en-US" w:eastAsia="en-GB"/>
        </w:rPr>
        <w:tab/>
        <w:t xml:space="preserve">Please </w:t>
      </w:r>
      <w:r w:rsidR="00237DD6">
        <w:rPr>
          <w:rFonts w:ascii="Times New Roman" w:eastAsia="Times New Roman" w:hAnsi="Times New Roman"/>
          <w:sz w:val="24"/>
          <w:szCs w:val="20"/>
          <w:lang w:val="en-US" w:eastAsia="en-GB"/>
        </w:rPr>
        <w:t xml:space="preserve">indicate </w:t>
      </w:r>
      <w:r w:rsidRPr="00C045F6">
        <w:rPr>
          <w:rFonts w:ascii="Times New Roman" w:eastAsia="Times New Roman" w:hAnsi="Times New Roman"/>
          <w:sz w:val="24"/>
          <w:szCs w:val="20"/>
          <w:lang w:val="en-US" w:eastAsia="en-GB"/>
        </w:rPr>
        <w:t>the kind of damage:</w:t>
      </w:r>
    </w:p>
    <w:p w:rsidR="00C045F6" w:rsidRPr="00C045F6" w:rsidRDefault="00C045F6" w:rsidP="00392CF1">
      <w:pPr>
        <w:tabs>
          <w:tab w:val="left" w:pos="851"/>
        </w:tabs>
        <w:spacing w:after="240" w:line="240" w:lineRule="auto"/>
        <w:ind w:left="567"/>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val="en-US" w:eastAsia="en-GB"/>
        </w:rPr>
        <w:t xml:space="preserve"> </w:t>
      </w:r>
      <w:r w:rsidRPr="00C045F6">
        <w:rPr>
          <w:rFonts w:ascii="Times New Roman" w:eastAsia="Times New Roman" w:hAnsi="Times New Roman"/>
          <w:sz w:val="24"/>
          <w:szCs w:val="20"/>
          <w:lang w:val="en-US" w:eastAsia="en-GB"/>
        </w:rPr>
        <w:tab/>
        <w:t xml:space="preserve">(a) damage to living trees. The aid may be granted to compensate for loss of stock and for restocking costs up to the market value of the stock destroyed by the </w:t>
      </w:r>
      <w:r w:rsidR="00237DD6">
        <w:rPr>
          <w:rFonts w:ascii="Times New Roman" w:eastAsia="Times New Roman" w:hAnsi="Times New Roman"/>
          <w:sz w:val="24"/>
          <w:szCs w:val="20"/>
          <w:lang w:val="en-US" w:eastAsia="en-GB"/>
        </w:rPr>
        <w:t xml:space="preserve">protected </w:t>
      </w:r>
      <w:r w:rsidRPr="00C045F6">
        <w:rPr>
          <w:rFonts w:ascii="Times New Roman" w:eastAsia="Times New Roman" w:hAnsi="Times New Roman"/>
          <w:sz w:val="24"/>
          <w:szCs w:val="20"/>
          <w:lang w:val="en-US" w:eastAsia="en-GB"/>
        </w:rPr>
        <w:t xml:space="preserve">animals. When calculating the market value of the increment loss, the </w:t>
      </w:r>
      <w:r w:rsidRPr="00C045F6">
        <w:rPr>
          <w:rFonts w:ascii="Times New Roman" w:eastAsia="Times New Roman" w:hAnsi="Times New Roman"/>
          <w:sz w:val="24"/>
          <w:szCs w:val="20"/>
          <w:lang w:val="en-US" w:eastAsia="en-GB"/>
        </w:rPr>
        <w:lastRenderedPageBreak/>
        <w:t>potential increment of the stock destroyed until the normal felling age may be taken into consideration.</w:t>
      </w:r>
      <w:r w:rsidR="00237DD6">
        <w:rPr>
          <w:rFonts w:ascii="Times New Roman" w:eastAsia="Times New Roman" w:hAnsi="Times New Roman"/>
          <w:sz w:val="24"/>
          <w:szCs w:val="20"/>
          <w:lang w:val="en-US" w:eastAsia="en-GB"/>
        </w:rPr>
        <w:t xml:space="preserve"> </w:t>
      </w:r>
    </w:p>
    <w:p w:rsidR="00C045F6" w:rsidRPr="00C045F6" w:rsidRDefault="00C045F6" w:rsidP="00392CF1">
      <w:pPr>
        <w:tabs>
          <w:tab w:val="left" w:pos="851"/>
        </w:tabs>
        <w:spacing w:after="240" w:line="240" w:lineRule="auto"/>
        <w:ind w:left="567"/>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val="en-US" w:eastAsia="en-GB"/>
        </w:rPr>
        <w:t xml:space="preserve"> </w:t>
      </w:r>
      <w:r w:rsidRPr="00C045F6">
        <w:rPr>
          <w:rFonts w:ascii="Times New Roman" w:eastAsia="Times New Roman" w:hAnsi="Times New Roman"/>
          <w:sz w:val="24"/>
          <w:szCs w:val="20"/>
          <w:lang w:val="en-US" w:eastAsia="en-GB"/>
        </w:rPr>
        <w:tab/>
        <w:t xml:space="preserve">(b) other costs incurred by the beneficiary due to the event causing the damage, such as treatment measures, including soil preparation for replanting and the products, appliances and materials necessary for such operations. </w:t>
      </w:r>
    </w:p>
    <w:p w:rsidR="00C045F6" w:rsidRPr="00C045F6" w:rsidRDefault="00C045F6" w:rsidP="00392CF1">
      <w:pPr>
        <w:tabs>
          <w:tab w:val="left" w:pos="851"/>
        </w:tabs>
        <w:spacing w:after="240" w:line="240" w:lineRule="auto"/>
        <w:ind w:left="567"/>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b/>
          <w:sz w:val="24"/>
          <w:szCs w:val="20"/>
          <w:lang w:eastAsia="en-GB"/>
        </w:rPr>
        <w:fldChar w:fldCharType="end"/>
      </w:r>
      <w:r w:rsidRPr="00C045F6">
        <w:rPr>
          <w:rFonts w:ascii="Times New Roman" w:eastAsia="Times New Roman" w:hAnsi="Times New Roman"/>
          <w:sz w:val="24"/>
          <w:szCs w:val="20"/>
          <w:lang w:val="en-US" w:eastAsia="en-GB"/>
        </w:rPr>
        <w:t xml:space="preserve"> </w:t>
      </w:r>
      <w:r w:rsidRPr="00C045F6">
        <w:rPr>
          <w:rFonts w:ascii="Times New Roman" w:eastAsia="Times New Roman" w:hAnsi="Times New Roman"/>
          <w:sz w:val="24"/>
          <w:szCs w:val="20"/>
          <w:lang w:val="en-US" w:eastAsia="en-GB"/>
        </w:rPr>
        <w:tab/>
        <w:t xml:space="preserve">(c) the material damage to the following assets: forestry equipment, machinery and buildings. The calculation of the material damage must be based on the repair cost or economic value of the affected asset before the event caused the damage. It </w:t>
      </w:r>
      <w:r w:rsidR="00237DD6">
        <w:rPr>
          <w:rFonts w:ascii="Times New Roman" w:eastAsia="Times New Roman" w:hAnsi="Times New Roman"/>
          <w:sz w:val="24"/>
          <w:szCs w:val="20"/>
          <w:lang w:val="en-US" w:eastAsia="en-GB"/>
        </w:rPr>
        <w:t xml:space="preserve">must </w:t>
      </w:r>
      <w:r w:rsidRPr="00C045F6">
        <w:rPr>
          <w:rFonts w:ascii="Times New Roman" w:eastAsia="Times New Roman" w:hAnsi="Times New Roman"/>
          <w:sz w:val="24"/>
          <w:szCs w:val="20"/>
          <w:lang w:val="en-US" w:eastAsia="en-GB"/>
        </w:rPr>
        <w:t>not exceed the repair cost or the decrease in fair market value caused by the event</w:t>
      </w:r>
      <w:r w:rsidR="00237DD6">
        <w:rPr>
          <w:rFonts w:ascii="Times New Roman" w:eastAsia="Times New Roman" w:hAnsi="Times New Roman"/>
          <w:sz w:val="24"/>
          <w:szCs w:val="20"/>
          <w:lang w:val="en-US" w:eastAsia="en-GB"/>
        </w:rPr>
        <w:t>,</w:t>
      </w:r>
      <w:r w:rsidRPr="00C045F6">
        <w:rPr>
          <w:rFonts w:ascii="Times New Roman" w:eastAsia="Times New Roman" w:hAnsi="Times New Roman"/>
          <w:sz w:val="24"/>
          <w:szCs w:val="20"/>
          <w:lang w:val="en-US" w:eastAsia="en-GB"/>
        </w:rPr>
        <w:t xml:space="preserve"> that is to say the difference between the </w:t>
      </w:r>
      <w:r w:rsidR="00237DD6">
        <w:rPr>
          <w:rFonts w:ascii="Times New Roman" w:eastAsia="Times New Roman" w:hAnsi="Times New Roman"/>
          <w:sz w:val="24"/>
          <w:szCs w:val="20"/>
          <w:lang w:val="en-US" w:eastAsia="en-GB"/>
        </w:rPr>
        <w:t>asset</w:t>
      </w:r>
      <w:r w:rsidRPr="00C045F6">
        <w:rPr>
          <w:rFonts w:ascii="Times New Roman" w:eastAsia="Times New Roman" w:hAnsi="Times New Roman"/>
          <w:sz w:val="24"/>
          <w:szCs w:val="20"/>
          <w:lang w:val="en-US" w:eastAsia="en-GB"/>
        </w:rPr>
        <w:t xml:space="preserve">'s value immediately before and immediately after the event that caused the damage. </w:t>
      </w:r>
    </w:p>
    <w:p w:rsidR="00C045F6" w:rsidRPr="00C045F6" w:rsidRDefault="00C045F6" w:rsidP="00392CF1">
      <w:pPr>
        <w:tabs>
          <w:tab w:val="left" w:pos="0"/>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7.8.</w:t>
      </w:r>
      <w:r w:rsidRPr="00C045F6">
        <w:rPr>
          <w:rFonts w:ascii="Times New Roman" w:eastAsia="Times New Roman" w:hAnsi="Times New Roman"/>
          <w:sz w:val="24"/>
          <w:szCs w:val="20"/>
          <w:lang w:val="en-US" w:eastAsia="en-GB"/>
        </w:rPr>
        <w:tab/>
      </w:r>
      <w:r w:rsidR="00237DD6">
        <w:rPr>
          <w:rFonts w:ascii="Times New Roman" w:eastAsia="Times New Roman" w:hAnsi="Times New Roman"/>
          <w:sz w:val="24"/>
          <w:szCs w:val="20"/>
          <w:lang w:val="en-US" w:eastAsia="en-GB"/>
        </w:rPr>
        <w:t xml:space="preserve">Is </w:t>
      </w:r>
      <w:r w:rsidRPr="00C045F6">
        <w:rPr>
          <w:rFonts w:ascii="Times New Roman" w:eastAsia="Times New Roman" w:hAnsi="Times New Roman"/>
          <w:sz w:val="24"/>
          <w:szCs w:val="20"/>
          <w:lang w:val="en-US" w:eastAsia="en-GB"/>
        </w:rPr>
        <w:t>the amount reduced by any costs not incurred because of the damaging event, which would otherwise have been incurred by the beneficiary?</w:t>
      </w:r>
    </w:p>
    <w:p w:rsidR="00C045F6" w:rsidRPr="00C045F6" w:rsidRDefault="00C045F6" w:rsidP="00392CF1">
      <w:pPr>
        <w:tabs>
          <w:tab w:val="left" w:pos="0"/>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b/>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sz w:val="24"/>
          <w:szCs w:val="20"/>
          <w:lang w:val="en-US"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sz w:val="24"/>
          <w:szCs w:val="20"/>
          <w:lang w:val="en-US"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392CF1">
      <w:pPr>
        <w:tabs>
          <w:tab w:val="left" w:pos="0"/>
        </w:tabs>
        <w:spacing w:after="240" w:line="240" w:lineRule="auto"/>
        <w:jc w:val="both"/>
        <w:rPr>
          <w:rFonts w:ascii="Times New Roman" w:eastAsia="Times New Roman" w:hAnsi="Times New Roman"/>
          <w:sz w:val="24"/>
          <w:szCs w:val="20"/>
          <w:lang w:val="en-US" w:eastAsia="en-GB"/>
        </w:rPr>
      </w:pPr>
      <w:r w:rsidRPr="00C045F6">
        <w:rPr>
          <w:rFonts w:ascii="Times New Roman" w:eastAsia="Times New Roman" w:hAnsi="Times New Roman"/>
          <w:sz w:val="24"/>
          <w:szCs w:val="20"/>
          <w:lang w:val="en-US" w:eastAsia="en-GB"/>
        </w:rPr>
        <w:t>7.10.</w:t>
      </w:r>
      <w:r w:rsidRPr="00C045F6">
        <w:rPr>
          <w:rFonts w:ascii="Times New Roman" w:eastAsia="Times New Roman" w:hAnsi="Times New Roman"/>
          <w:sz w:val="24"/>
          <w:szCs w:val="20"/>
          <w:lang w:val="en-US" w:eastAsia="en-GB"/>
        </w:rPr>
        <w:tab/>
        <w:t>Is aid and any other payments received to compensate the damage, including payments under national or Union measures or insurance policies, limited to 100% of the eligible costs?</w:t>
      </w:r>
    </w:p>
    <w:p w:rsidR="00C045F6" w:rsidRPr="00C045F6" w:rsidRDefault="00C045F6" w:rsidP="00392CF1">
      <w:pPr>
        <w:tabs>
          <w:tab w:val="left" w:pos="0"/>
        </w:tabs>
        <w:spacing w:after="240" w:line="240" w:lineRule="auto"/>
        <w:jc w:val="both"/>
        <w:rPr>
          <w:rFonts w:ascii="Times New Roman" w:eastAsia="Times New Roman" w:hAnsi="Times New Roman"/>
          <w:sz w:val="24"/>
          <w:szCs w:val="24"/>
          <w:lang w:eastAsia="en-GB"/>
        </w:rPr>
      </w:pPr>
      <w:r w:rsidRPr="00C045F6">
        <w:rPr>
          <w:rFonts w:ascii="Times New Roman" w:eastAsia="Times New Roman" w:hAnsi="Times New Roman"/>
          <w:b/>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sz w:val="24"/>
          <w:szCs w:val="20"/>
          <w:lang w:val="en-US" w:eastAsia="en-GB"/>
        </w:rPr>
        <w:fldChar w:fldCharType="end"/>
      </w:r>
      <w:r w:rsidRPr="00C045F6">
        <w:rPr>
          <w:rFonts w:ascii="Times New Roman" w:eastAsia="Times New Roman" w:hAnsi="Times New Roman"/>
          <w:sz w:val="24"/>
          <w:szCs w:val="20"/>
          <w:lang w:eastAsia="en-GB"/>
        </w:rPr>
        <w:tab/>
        <w:t>yes</w:t>
      </w:r>
      <w:r w:rsidRPr="00C045F6">
        <w:rPr>
          <w:rFonts w:ascii="Times New Roman" w:eastAsia="Times New Roman" w:hAnsi="Times New Roman"/>
          <w:sz w:val="24"/>
          <w:szCs w:val="20"/>
          <w:lang w:eastAsia="en-GB"/>
        </w:rPr>
        <w:tab/>
      </w:r>
      <w:r w:rsidRPr="00C045F6">
        <w:rPr>
          <w:rFonts w:ascii="Times New Roman" w:eastAsia="Times New Roman" w:hAnsi="Times New Roman"/>
          <w:sz w:val="24"/>
          <w:szCs w:val="20"/>
          <w:lang w:eastAsia="en-GB"/>
        </w:rPr>
        <w:tab/>
      </w:r>
      <w:r w:rsidRPr="00C045F6">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C045F6">
        <w:rPr>
          <w:rFonts w:ascii="Times New Roman" w:eastAsia="Times New Roman" w:hAnsi="Times New Roman"/>
          <w:b/>
          <w:sz w:val="24"/>
          <w:szCs w:val="20"/>
          <w:lang w:eastAsia="en-GB"/>
        </w:rPr>
        <w:instrText xml:space="preserve"> FORMCHECKBOX </w:instrText>
      </w:r>
      <w:r w:rsidRPr="00C045F6">
        <w:rPr>
          <w:rFonts w:ascii="Times New Roman" w:eastAsia="Times New Roman" w:hAnsi="Times New Roman"/>
          <w:b/>
          <w:sz w:val="24"/>
          <w:szCs w:val="20"/>
          <w:lang w:eastAsia="en-GB"/>
        </w:rPr>
      </w:r>
      <w:r w:rsidRPr="00C045F6">
        <w:rPr>
          <w:rFonts w:ascii="Times New Roman" w:eastAsia="Times New Roman" w:hAnsi="Times New Roman"/>
          <w:sz w:val="24"/>
          <w:szCs w:val="20"/>
          <w:lang w:val="en-US" w:eastAsia="en-GB"/>
        </w:rPr>
        <w:fldChar w:fldCharType="end"/>
      </w:r>
      <w:r w:rsidRPr="00C045F6">
        <w:rPr>
          <w:rFonts w:ascii="Times New Roman" w:eastAsia="Times New Roman" w:hAnsi="Times New Roman"/>
          <w:sz w:val="24"/>
          <w:szCs w:val="20"/>
          <w:lang w:eastAsia="en-GB"/>
        </w:rPr>
        <w:tab/>
        <w:t>no</w:t>
      </w:r>
    </w:p>
    <w:p w:rsidR="00C045F6" w:rsidRPr="00C045F6" w:rsidRDefault="00C045F6" w:rsidP="00C045F6">
      <w:pPr>
        <w:spacing w:after="0" w:line="240" w:lineRule="auto"/>
        <w:ind w:left="426"/>
        <w:jc w:val="both"/>
        <w:rPr>
          <w:rFonts w:ascii="Times New Roman" w:eastAsia="Times New Roman" w:hAnsi="Times New Roman"/>
          <w:sz w:val="24"/>
          <w:szCs w:val="24"/>
          <w:lang w:eastAsia="en-GB"/>
        </w:rPr>
      </w:pPr>
    </w:p>
    <w:p w:rsidR="00C045F6" w:rsidRPr="00C045F6" w:rsidRDefault="00C045F6" w:rsidP="00C045F6">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C045F6">
        <w:rPr>
          <w:rFonts w:ascii="Times New Roman" w:eastAsia="Times New Roman" w:hAnsi="Times New Roman"/>
          <w:b/>
          <w:sz w:val="24"/>
          <w:szCs w:val="24"/>
          <w:lang w:eastAsia="en-GB"/>
        </w:rPr>
        <w:t>OTHER INFORMATION</w:t>
      </w:r>
    </w:p>
    <w:p w:rsidR="00C045F6" w:rsidRPr="00C045F6" w:rsidRDefault="00C045F6" w:rsidP="00C045F6">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C045F6" w:rsidRPr="00C045F6" w:rsidRDefault="00C045F6" w:rsidP="00C045F6">
      <w:pPr>
        <w:autoSpaceDE w:val="0"/>
        <w:autoSpaceDN w:val="0"/>
        <w:adjustRightInd w:val="0"/>
        <w:spacing w:after="0" w:line="240" w:lineRule="auto"/>
        <w:jc w:val="both"/>
        <w:rPr>
          <w:rFonts w:ascii="Times New Roman" w:eastAsia="Times New Roman" w:hAnsi="Times New Roman"/>
          <w:sz w:val="24"/>
          <w:szCs w:val="24"/>
          <w:lang w:eastAsia="en-GB"/>
        </w:rPr>
      </w:pPr>
      <w:r w:rsidRPr="00C045F6">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C045F6" w:rsidRPr="00C045F6" w:rsidRDefault="00C045F6" w:rsidP="00C045F6">
      <w:pPr>
        <w:autoSpaceDE w:val="0"/>
        <w:autoSpaceDN w:val="0"/>
        <w:adjustRightInd w:val="0"/>
        <w:spacing w:after="0" w:line="240" w:lineRule="auto"/>
        <w:rPr>
          <w:rFonts w:ascii="Times New Roman" w:eastAsia="Times New Roman" w:hAnsi="Times New Roman"/>
          <w:sz w:val="24"/>
          <w:szCs w:val="24"/>
          <w:lang w:eastAsia="en-GB"/>
        </w:rPr>
      </w:pPr>
    </w:p>
    <w:p w:rsidR="00C045F6" w:rsidRPr="00C045F6" w:rsidRDefault="00C045F6" w:rsidP="00C045F6">
      <w:pPr>
        <w:tabs>
          <w:tab w:val="left" w:pos="851"/>
        </w:tabs>
        <w:jc w:val="both"/>
        <w:rPr>
          <w:rFonts w:ascii="Times New Roman" w:eastAsia="Times New Roman" w:hAnsi="Times New Roman"/>
          <w:noProof/>
          <w:sz w:val="24"/>
          <w:szCs w:val="24"/>
          <w:lang w:eastAsia="en-GB"/>
        </w:rPr>
      </w:pPr>
      <w:r w:rsidRPr="00C045F6">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094" w:rsidRDefault="001E5094">
      <w:pPr>
        <w:spacing w:after="0" w:line="240" w:lineRule="auto"/>
      </w:pPr>
      <w:r>
        <w:separator/>
      </w:r>
    </w:p>
  </w:endnote>
  <w:endnote w:type="continuationSeparator" w:id="0">
    <w:p w:rsidR="001E5094" w:rsidRDefault="001E5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88B" w:rsidRDefault="00CB488B">
    <w:pPr>
      <w:pStyle w:val="Footer"/>
      <w:jc w:val="center"/>
    </w:pPr>
    <w:r>
      <w:fldChar w:fldCharType="begin"/>
    </w:r>
    <w:r>
      <w:instrText xml:space="preserve"> PAGE   \* MERGEFORMAT </w:instrText>
    </w:r>
    <w:r>
      <w:fldChar w:fldCharType="separate"/>
    </w:r>
    <w:r w:rsidR="00111970">
      <w:rPr>
        <w:noProof/>
      </w:rPr>
      <w:t>1</w:t>
    </w:r>
    <w:r>
      <w:rPr>
        <w:noProof/>
      </w:rPr>
      <w:fldChar w:fldCharType="end"/>
    </w:r>
  </w:p>
  <w:p w:rsidR="00CB488B" w:rsidRDefault="00CB4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094" w:rsidRDefault="001E5094">
      <w:pPr>
        <w:spacing w:after="0" w:line="240" w:lineRule="auto"/>
      </w:pPr>
      <w:r>
        <w:separator/>
      </w:r>
    </w:p>
  </w:footnote>
  <w:footnote w:type="continuationSeparator" w:id="0">
    <w:p w:rsidR="001E5094" w:rsidRDefault="001E50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88B" w:rsidRDefault="00CB488B" w:rsidP="00CB488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BB775D"/>
    <w:multiLevelType w:val="multilevel"/>
    <w:tmpl w:val="0F26617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D666383"/>
    <w:multiLevelType w:val="hybridMultilevel"/>
    <w:tmpl w:val="A7249D84"/>
    <w:lvl w:ilvl="0" w:tplc="7992395A">
      <w:start w:val="1"/>
      <w:numFmt w:val="decimal"/>
      <w:lvlText w:val="1.%1."/>
      <w:lvlJc w:val="left"/>
      <w:pPr>
        <w:ind w:left="720" w:hanging="360"/>
      </w:pPr>
      <w:rPr>
        <w:rFonts w:hint="default"/>
      </w:rPr>
    </w:lvl>
    <w:lvl w:ilvl="1" w:tplc="7992395A">
      <w:start w:val="1"/>
      <w:numFmt w:val="decimal"/>
      <w:lvlText w:val="1.%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3F14035"/>
    <w:multiLevelType w:val="hybridMultilevel"/>
    <w:tmpl w:val="DA928DA0"/>
    <w:lvl w:ilvl="0" w:tplc="7992395A">
      <w:start w:val="1"/>
      <w:numFmt w:val="decimal"/>
      <w:lvlText w:val="1.%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C045F6"/>
    <w:rsid w:val="00024E1A"/>
    <w:rsid w:val="00111970"/>
    <w:rsid w:val="001439C9"/>
    <w:rsid w:val="00144B09"/>
    <w:rsid w:val="001A718E"/>
    <w:rsid w:val="001E5094"/>
    <w:rsid w:val="00237DD6"/>
    <w:rsid w:val="00293E45"/>
    <w:rsid w:val="00392CF1"/>
    <w:rsid w:val="004C1608"/>
    <w:rsid w:val="00555A24"/>
    <w:rsid w:val="00617284"/>
    <w:rsid w:val="006E30E8"/>
    <w:rsid w:val="00A0563B"/>
    <w:rsid w:val="00A95C66"/>
    <w:rsid w:val="00AE2584"/>
    <w:rsid w:val="00AF4703"/>
    <w:rsid w:val="00B01A0A"/>
    <w:rsid w:val="00B71958"/>
    <w:rsid w:val="00C045F6"/>
    <w:rsid w:val="00C505FC"/>
    <w:rsid w:val="00CA4BA2"/>
    <w:rsid w:val="00CB488B"/>
    <w:rsid w:val="00CC0737"/>
    <w:rsid w:val="00CE2B2F"/>
    <w:rsid w:val="00DF09CC"/>
    <w:rsid w:val="00F63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743E0EE-33D1-4CAD-98C3-CE068AC4C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45F6"/>
    <w:pPr>
      <w:tabs>
        <w:tab w:val="center" w:pos="4536"/>
        <w:tab w:val="right" w:pos="9072"/>
      </w:tabs>
    </w:pPr>
  </w:style>
  <w:style w:type="character" w:customStyle="1" w:styleId="HeaderChar">
    <w:name w:val="Header Char"/>
    <w:link w:val="Header"/>
    <w:uiPriority w:val="99"/>
    <w:rsid w:val="00C045F6"/>
    <w:rPr>
      <w:rFonts w:ascii="Calibri" w:eastAsia="Calibri" w:hAnsi="Calibri" w:cs="Times New Roman"/>
    </w:rPr>
  </w:style>
  <w:style w:type="paragraph" w:styleId="Footer">
    <w:name w:val="footer"/>
    <w:basedOn w:val="Normal"/>
    <w:link w:val="FooterChar"/>
    <w:uiPriority w:val="99"/>
    <w:unhideWhenUsed/>
    <w:rsid w:val="00C045F6"/>
    <w:pPr>
      <w:tabs>
        <w:tab w:val="center" w:pos="4536"/>
        <w:tab w:val="right" w:pos="9072"/>
      </w:tabs>
    </w:pPr>
  </w:style>
  <w:style w:type="character" w:customStyle="1" w:styleId="FooterChar">
    <w:name w:val="Footer Char"/>
    <w:link w:val="Footer"/>
    <w:uiPriority w:val="99"/>
    <w:rsid w:val="00C045F6"/>
    <w:rPr>
      <w:rFonts w:ascii="Calibri" w:eastAsia="Calibri" w:hAnsi="Calibri" w:cs="Times New Roman"/>
    </w:rPr>
  </w:style>
  <w:style w:type="paragraph" w:styleId="BalloonText">
    <w:name w:val="Balloon Text"/>
    <w:basedOn w:val="Normal"/>
    <w:link w:val="BalloonTextChar"/>
    <w:uiPriority w:val="99"/>
    <w:semiHidden/>
    <w:unhideWhenUsed/>
    <w:rsid w:val="00CE2B2F"/>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E2B2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8D530A0C-BFC6-4022-B456-7123B707A483}">
  <ds:schemaRefs>
    <ds:schemaRef ds:uri="http://schemas.microsoft.com/sharepoint/events"/>
  </ds:schemaRefs>
</ds:datastoreItem>
</file>

<file path=customXml/itemProps2.xml><?xml version="1.0" encoding="utf-8"?>
<ds:datastoreItem xmlns:ds="http://schemas.openxmlformats.org/officeDocument/2006/customXml" ds:itemID="{6CF8C450-D556-479D-AA2A-9DA9B78186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1CBA64-DA6E-41CA-A2F2-044EBE873B25}">
  <ds:schemaRefs>
    <ds:schemaRef ds:uri="http://schemas.microsoft.com/office/2006/metadata/longProperties"/>
  </ds:schemaRefs>
</ds:datastoreItem>
</file>

<file path=customXml/itemProps4.xml><?xml version="1.0" encoding="utf-8"?>
<ds:datastoreItem xmlns:ds="http://schemas.openxmlformats.org/officeDocument/2006/customXml" ds:itemID="{A1610D77-279A-47D9-BB4C-1797834BAAA5}">
  <ds:schemaRefs>
    <ds:schemaRef ds:uri="http://purl.org/dc/elements/1.1/"/>
    <ds:schemaRef ds:uri="http://schemas.microsoft.com/office/infopath/2007/PartnerControls"/>
    <ds:schemaRef ds:uri="f40d7ad0-5649-4733-b9d0-b459e047d264"/>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1425</Words>
  <Characters>7786</Characters>
  <Application>Microsoft Office Word</Application>
  <DocSecurity>0</DocSecurity>
  <Lines>181</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2023-01-05T14:28:00Z</dcterms:created>
  <dcterms:modified xsi:type="dcterms:W3CDTF">2023-01-05T14:28:00Z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COMPCOLLAB-474933883-455</vt:lpwstr>
  </property>
  <property fmtid="{D5CDD505-2E9C-101B-9397-08002B2CF9AE}" pid="3" name="_dlc_DocIdItemGuid">
    <vt:lpwstr>12ffdc22-eecd-4107-a5c5-142842928ad0</vt:lpwstr>
  </property>
  <property fmtid="{D5CDD505-2E9C-101B-9397-08002B2CF9AE}" pid="4" name="_dlc_DocIdUrl">
    <vt:lpwstr>https://compcollab.ec.europa.eu/cases/HT.5788/_layouts/15/DocIdRedir.aspx?ID=COMPCOLLAB-474933883-455, COMPCOLLAB-474933883-455</vt:lpwstr>
  </property>
  <property fmtid="{D5CDD505-2E9C-101B-9397-08002B2CF9AE}" pid="5" name="documentCaseTags">
    <vt:lpwstr/>
  </property>
  <property fmtid="{D5CDD505-2E9C-101B-9397-08002B2CF9AE}" pid="6" name="documentGeneralTags">
    <vt:lpwstr/>
  </property>
</Properties>
</file>