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0549E" w:rsidRPr="00E0549E" w:rsidTr="009034CD">
        <w:tblPrEx>
          <w:tblCellMar>
            <w:top w:w="0" w:type="dxa"/>
            <w:bottom w:w="0" w:type="dxa"/>
          </w:tblCellMar>
        </w:tblPrEx>
        <w:tc>
          <w:tcPr>
            <w:tcW w:w="9072" w:type="dxa"/>
            <w:shd w:val="pct15" w:color="auto" w:fill="FFFFFF"/>
          </w:tcPr>
          <w:p w:rsidR="00E0549E" w:rsidRPr="00E0549E" w:rsidRDefault="00E0549E" w:rsidP="00E0549E">
            <w:pPr>
              <w:shd w:val="pct20" w:color="auto" w:fill="FFFFFF"/>
              <w:spacing w:after="0" w:line="240" w:lineRule="auto"/>
              <w:ind w:left="720" w:hanging="360"/>
              <w:jc w:val="center"/>
              <w:rPr>
                <w:rFonts w:ascii="Times New Roman" w:eastAsia="Times New Roman" w:hAnsi="Times New Roman"/>
                <w:b/>
                <w:smallCaps/>
                <w:sz w:val="32"/>
                <w:szCs w:val="24"/>
                <w:lang w:eastAsia="en-GB"/>
              </w:rPr>
            </w:pPr>
            <w:bookmarkStart w:id="0" w:name="_GoBack"/>
            <w:bookmarkEnd w:id="0"/>
            <w:r w:rsidRPr="00E0549E">
              <w:rPr>
                <w:rFonts w:ascii="Times New Roman" w:eastAsia="Times New Roman" w:hAnsi="Times New Roman"/>
                <w:b/>
                <w:smallCaps/>
                <w:sz w:val="32"/>
                <w:szCs w:val="24"/>
                <w:lang w:eastAsia="en-GB"/>
              </w:rPr>
              <w:t>1.2.1.6.</w:t>
            </w:r>
          </w:p>
          <w:p w:rsidR="00E0549E" w:rsidRPr="00E0549E" w:rsidRDefault="00E0549E" w:rsidP="00E0549E">
            <w:pPr>
              <w:shd w:val="pct20" w:color="auto" w:fill="FFFFFF"/>
              <w:spacing w:after="0" w:line="240" w:lineRule="auto"/>
              <w:ind w:left="720" w:hanging="360"/>
              <w:jc w:val="center"/>
              <w:rPr>
                <w:rFonts w:ascii="Times New Roman" w:eastAsia="Times New Roman" w:hAnsi="Times New Roman"/>
                <w:sz w:val="32"/>
                <w:szCs w:val="32"/>
                <w:lang w:eastAsia="en-GB"/>
              </w:rPr>
            </w:pPr>
            <w:r w:rsidRPr="00E0549E">
              <w:rPr>
                <w:rFonts w:ascii="Times New Roman" w:eastAsia="Times New Roman" w:hAnsi="Times New Roman"/>
                <w:b/>
                <w:smallCaps/>
                <w:sz w:val="32"/>
                <w:szCs w:val="24"/>
                <w:lang w:eastAsia="en-GB"/>
              </w:rPr>
              <w:t>Supplementary Information Sheet on aid for the Payment of Insurance Premiums</w:t>
            </w:r>
          </w:p>
        </w:tc>
      </w:tr>
    </w:tbl>
    <w:p w:rsidR="00E0549E" w:rsidRPr="00E0549E" w:rsidRDefault="00E0549E" w:rsidP="00E0549E">
      <w:pPr>
        <w:spacing w:after="0" w:line="240" w:lineRule="auto"/>
        <w:rPr>
          <w:rFonts w:ascii="Times New Roman" w:eastAsia="Times New Roman" w:hAnsi="Times New Roman"/>
          <w:sz w:val="24"/>
          <w:szCs w:val="24"/>
          <w:lang w:eastAsia="en-GB"/>
        </w:rPr>
      </w:pPr>
    </w:p>
    <w:p w:rsidR="00E0549E" w:rsidRPr="00E0549E" w:rsidRDefault="00E0549E" w:rsidP="00E0549E">
      <w:pPr>
        <w:spacing w:after="0" w:line="240" w:lineRule="auto"/>
        <w:jc w:val="both"/>
        <w:rPr>
          <w:rFonts w:ascii="Times New Roman" w:eastAsia="Times New Roman" w:hAnsi="Times New Roman"/>
          <w:i/>
          <w:sz w:val="24"/>
          <w:szCs w:val="24"/>
          <w:lang w:eastAsia="en-GB"/>
        </w:rPr>
      </w:pPr>
      <w:r w:rsidRPr="00E0549E">
        <w:rPr>
          <w:rFonts w:ascii="Times New Roman" w:eastAsia="Times New Roman" w:hAnsi="Times New Roman"/>
          <w:i/>
          <w:sz w:val="24"/>
          <w:szCs w:val="24"/>
          <w:lang w:eastAsia="en-GB"/>
        </w:rPr>
        <w:t>This form must be used for the notification of any State aid schemes designed to compensate for the payment of insurance premiums as described by Section 1.2.1.6. of Chapter 1 of Part II of the EU Guidelines for State aid in the agricultural and forestry sectors and in rural areas ('the Guidelines').</w:t>
      </w:r>
    </w:p>
    <w:p w:rsidR="00E0549E" w:rsidRPr="00E0549E" w:rsidRDefault="00E0549E" w:rsidP="00E0549E">
      <w:pPr>
        <w:spacing w:after="0" w:line="240" w:lineRule="auto"/>
        <w:jc w:val="both"/>
        <w:rPr>
          <w:rFonts w:ascii="Times New Roman" w:eastAsia="Times New Roman" w:hAnsi="Times New Roman"/>
          <w:i/>
          <w:sz w:val="24"/>
          <w:szCs w:val="24"/>
          <w:lang w:eastAsia="en-GB"/>
        </w:rPr>
      </w:pPr>
    </w:p>
    <w:p w:rsidR="00E0549E" w:rsidRPr="00374D07" w:rsidRDefault="00D509E2" w:rsidP="00374D07">
      <w:pPr>
        <w:pStyle w:val="NumPar1"/>
        <w:tabs>
          <w:tab w:val="clear" w:pos="850"/>
          <w:tab w:val="num" w:pos="567"/>
        </w:tabs>
        <w:ind w:left="567" w:hanging="567"/>
        <w:rPr>
          <w:rFonts w:ascii="Times New Roman" w:hAnsi="Times New Roman"/>
          <w:sz w:val="24"/>
          <w:szCs w:val="24"/>
          <w:lang w:eastAsia="en-GB"/>
        </w:rPr>
      </w:pPr>
      <w:r w:rsidRPr="00374D07">
        <w:rPr>
          <w:rFonts w:ascii="Times New Roman" w:hAnsi="Times New Roman"/>
          <w:sz w:val="24"/>
          <w:szCs w:val="24"/>
          <w:lang w:eastAsia="en-GB"/>
        </w:rPr>
        <w:t xml:space="preserve">Is the aid limited to undertakings </w:t>
      </w:r>
      <w:r w:rsidR="00DC2404">
        <w:rPr>
          <w:rFonts w:ascii="Times New Roman" w:hAnsi="Times New Roman"/>
          <w:sz w:val="24"/>
          <w:szCs w:val="24"/>
          <w:lang w:eastAsia="en-GB"/>
        </w:rPr>
        <w:t>active in agricultural primary production</w:t>
      </w:r>
      <w:r w:rsidRPr="00374D07">
        <w:rPr>
          <w:rFonts w:ascii="Times New Roman" w:hAnsi="Times New Roman"/>
          <w:sz w:val="24"/>
          <w:szCs w:val="24"/>
          <w:lang w:eastAsia="en-GB"/>
        </w:rPr>
        <w:t xml:space="preserve">? </w:t>
      </w:r>
      <w:r w:rsidR="00E0549E" w:rsidRPr="00374D07">
        <w:rPr>
          <w:rFonts w:ascii="Times New Roman" w:hAnsi="Times New Roman"/>
          <w:sz w:val="24"/>
          <w:szCs w:val="24"/>
          <w:lang w:eastAsia="en-GB"/>
        </w:rPr>
        <w:t xml:space="preserve">  </w:t>
      </w:r>
    </w:p>
    <w:p w:rsidR="00E0549E" w:rsidRPr="00374D07" w:rsidRDefault="00E0549E" w:rsidP="00E0549E">
      <w:pPr>
        <w:tabs>
          <w:tab w:val="num" w:pos="567"/>
        </w:tabs>
        <w:spacing w:after="0" w:line="240" w:lineRule="auto"/>
        <w:ind w:left="567"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t>no</w:t>
      </w:r>
    </w:p>
    <w:p w:rsidR="00E0549E" w:rsidRPr="00374D07" w:rsidRDefault="00E0549E" w:rsidP="00E0549E">
      <w:pPr>
        <w:tabs>
          <w:tab w:val="num" w:pos="567"/>
        </w:tabs>
        <w:spacing w:after="0" w:line="240" w:lineRule="auto"/>
        <w:ind w:left="567" w:hanging="567"/>
        <w:jc w:val="both"/>
        <w:rPr>
          <w:rFonts w:ascii="Times New Roman" w:eastAsia="Times New Roman" w:hAnsi="Times New Roman"/>
          <w:sz w:val="24"/>
          <w:szCs w:val="24"/>
          <w:lang w:eastAsia="en-GB"/>
        </w:rPr>
      </w:pPr>
    </w:p>
    <w:p w:rsidR="00E0549E" w:rsidRPr="00374D07" w:rsidRDefault="00D509E2" w:rsidP="00E0549E">
      <w:pPr>
        <w:tabs>
          <w:tab w:val="num" w:pos="567"/>
        </w:tabs>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P</w:t>
      </w:r>
      <w:r w:rsidR="00E0549E" w:rsidRPr="00374D07">
        <w:rPr>
          <w:rFonts w:ascii="Times New Roman" w:eastAsia="Times New Roman" w:hAnsi="Times New Roman"/>
          <w:sz w:val="24"/>
          <w:szCs w:val="24"/>
          <w:lang w:eastAsia="en-GB"/>
        </w:rPr>
        <w:t>lease note that in accordance with point (40</w:t>
      </w:r>
      <w:r w:rsidRPr="00374D07">
        <w:rPr>
          <w:rFonts w:ascii="Times New Roman" w:eastAsia="Times New Roman" w:hAnsi="Times New Roman"/>
          <w:sz w:val="24"/>
          <w:szCs w:val="24"/>
          <w:lang w:eastAsia="en-GB"/>
        </w:rPr>
        <w:t>3</w:t>
      </w:r>
      <w:r w:rsidR="00E0549E" w:rsidRPr="00374D07">
        <w:rPr>
          <w:rFonts w:ascii="Times New Roman" w:eastAsia="Times New Roman" w:hAnsi="Times New Roman"/>
          <w:sz w:val="24"/>
          <w:szCs w:val="24"/>
          <w:lang w:eastAsia="en-GB"/>
        </w:rPr>
        <w:t>) of the Guidelines</w:t>
      </w:r>
      <w:r w:rsidRPr="00374D07">
        <w:rPr>
          <w:rFonts w:ascii="Times New Roman" w:eastAsia="Times New Roman" w:hAnsi="Times New Roman"/>
          <w:sz w:val="24"/>
          <w:szCs w:val="24"/>
          <w:lang w:eastAsia="en-GB"/>
        </w:rPr>
        <w:t>,</w:t>
      </w:r>
      <w:r w:rsidR="00E0549E" w:rsidRPr="00374D07">
        <w:rPr>
          <w:rFonts w:ascii="Times New Roman" w:eastAsia="Times New Roman" w:hAnsi="Times New Roman"/>
          <w:sz w:val="24"/>
          <w:szCs w:val="24"/>
          <w:lang w:eastAsia="en-GB"/>
        </w:rPr>
        <w:t xml:space="preserve"> the Commission </w:t>
      </w:r>
      <w:r w:rsidRPr="00374D07">
        <w:rPr>
          <w:rFonts w:ascii="Times New Roman" w:eastAsia="Times New Roman" w:hAnsi="Times New Roman"/>
          <w:sz w:val="24"/>
          <w:szCs w:val="24"/>
          <w:lang w:eastAsia="en-GB"/>
        </w:rPr>
        <w:t xml:space="preserve">will not </w:t>
      </w:r>
      <w:r w:rsidR="00E0549E" w:rsidRPr="00374D07">
        <w:rPr>
          <w:rFonts w:ascii="Times New Roman" w:eastAsia="Times New Roman" w:hAnsi="Times New Roman"/>
          <w:sz w:val="24"/>
          <w:szCs w:val="24"/>
          <w:lang w:eastAsia="en-GB"/>
        </w:rPr>
        <w:t xml:space="preserve">authorise aid towards the payment of insurance premiums to undertakings active in </w:t>
      </w:r>
      <w:r w:rsidRPr="00374D07">
        <w:rPr>
          <w:rFonts w:ascii="Times New Roman" w:eastAsia="Times New Roman" w:hAnsi="Times New Roman"/>
          <w:sz w:val="24"/>
          <w:szCs w:val="24"/>
          <w:lang w:eastAsia="en-GB"/>
        </w:rPr>
        <w:t>the processing and the marketing of agricultural products</w:t>
      </w:r>
      <w:r w:rsidR="00E0549E" w:rsidRPr="00374D07">
        <w:rPr>
          <w:rFonts w:ascii="Times New Roman" w:eastAsia="Times New Roman" w:hAnsi="Times New Roman"/>
          <w:sz w:val="24"/>
          <w:szCs w:val="24"/>
          <w:lang w:eastAsia="en-GB"/>
        </w:rPr>
        <w:t xml:space="preserve">. </w:t>
      </w:r>
    </w:p>
    <w:p w:rsidR="00E0549E" w:rsidRPr="00374D07" w:rsidRDefault="00E0549E" w:rsidP="00E0549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760C1" w:rsidRPr="00374D07" w:rsidRDefault="00A760C1" w:rsidP="00C42AD5">
      <w:pPr>
        <w:pStyle w:val="NumPar1"/>
        <w:tabs>
          <w:tab w:val="clear" w:pos="850"/>
          <w:tab w:val="num" w:pos="567"/>
        </w:tabs>
        <w:ind w:left="567"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 xml:space="preserve">Is the aid measure construed in a way that it does not </w:t>
      </w:r>
      <w:r w:rsidRPr="00374D07">
        <w:rPr>
          <w:rFonts w:ascii="Times New Roman" w:hAnsi="Times New Roman"/>
          <w:sz w:val="24"/>
          <w:szCs w:val="24"/>
        </w:rPr>
        <w:t>constitute a barrier to the operation of the internal market for insurance services?</w:t>
      </w:r>
      <w:r w:rsidRPr="00374D07">
        <w:rPr>
          <w:rFonts w:ascii="Times New Roman" w:eastAsia="Times New Roman" w:hAnsi="Times New Roman"/>
          <w:sz w:val="24"/>
          <w:szCs w:val="24"/>
          <w:lang w:eastAsia="en-GB"/>
        </w:rPr>
        <w:t xml:space="preserve">  </w:t>
      </w:r>
    </w:p>
    <w:p w:rsidR="00A760C1" w:rsidRPr="00374D07" w:rsidRDefault="00A760C1" w:rsidP="00374D07">
      <w:pPr>
        <w:tabs>
          <w:tab w:val="num" w:pos="567"/>
        </w:tabs>
        <w:spacing w:after="0" w:line="240" w:lineRule="auto"/>
        <w:ind w:left="567" w:hanging="567"/>
        <w:jc w:val="both"/>
        <w:rPr>
          <w:rFonts w:ascii="Times New Roman" w:eastAsia="Times New Roman" w:hAnsi="Times New Roman"/>
          <w:noProof/>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A760C1" w:rsidRPr="00374D07" w:rsidRDefault="00A760C1" w:rsidP="00A760C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760C1" w:rsidRPr="00374D07" w:rsidRDefault="00A760C1" w:rsidP="00A760C1">
      <w:pPr>
        <w:tabs>
          <w:tab w:val="num" w:pos="567"/>
        </w:tabs>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Please note that in accordance with point (404) of the Guidelines the Commission cannot authorise aid for the payment of insurance premiums, which constitute a barrier to the operation of the internal market for insurance services.</w:t>
      </w:r>
    </w:p>
    <w:p w:rsidR="00A760C1" w:rsidRPr="00374D07" w:rsidRDefault="00A760C1" w:rsidP="00E0549E">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760C1" w:rsidRPr="00374D07" w:rsidRDefault="00A760C1" w:rsidP="00C42AD5">
      <w:pPr>
        <w:pStyle w:val="NumPar1"/>
        <w:tabs>
          <w:tab w:val="clear" w:pos="850"/>
          <w:tab w:val="num" w:pos="567"/>
        </w:tabs>
        <w:ind w:left="567" w:hanging="567"/>
        <w:jc w:val="both"/>
        <w:rPr>
          <w:rFonts w:ascii="Times New Roman" w:hAnsi="Times New Roman"/>
          <w:sz w:val="24"/>
          <w:szCs w:val="24"/>
          <w:lang w:eastAsia="en-GB"/>
        </w:rPr>
      </w:pPr>
      <w:r w:rsidRPr="00374D07">
        <w:rPr>
          <w:rFonts w:ascii="Times New Roman" w:hAnsi="Times New Roman"/>
          <w:sz w:val="24"/>
          <w:szCs w:val="24"/>
          <w:lang w:eastAsia="en-GB"/>
        </w:rPr>
        <w:t xml:space="preserve">Is the aid limited to insurance provided by a single insurance company or group of companies?  </w:t>
      </w:r>
    </w:p>
    <w:p w:rsidR="00A760C1" w:rsidRPr="00374D07" w:rsidRDefault="00A760C1" w:rsidP="00374D07">
      <w:pPr>
        <w:tabs>
          <w:tab w:val="num" w:pos="567"/>
        </w:tabs>
        <w:spacing w:after="0" w:line="240" w:lineRule="auto"/>
        <w:ind w:left="567" w:hanging="567"/>
        <w:jc w:val="both"/>
        <w:rPr>
          <w:rFonts w:ascii="Times New Roman" w:eastAsia="Times New Roman" w:hAnsi="Times New Roman"/>
          <w:noProof/>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A760C1" w:rsidRPr="00374D07" w:rsidRDefault="00A760C1" w:rsidP="00A760C1">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760C1" w:rsidRPr="00374D07" w:rsidRDefault="00A760C1" w:rsidP="00A760C1">
      <w:pPr>
        <w:tabs>
          <w:tab w:val="num" w:pos="567"/>
        </w:tabs>
        <w:spacing w:after="0" w:line="240" w:lineRule="auto"/>
        <w:ind w:left="567" w:hanging="567"/>
        <w:jc w:val="both"/>
        <w:rPr>
          <w:rFonts w:ascii="Times New Roman" w:eastAsia="Times New Roman" w:hAnsi="Times New Roman"/>
          <w:sz w:val="24"/>
          <w:szCs w:val="24"/>
          <w:lang w:eastAsia="en-GB"/>
        </w:rPr>
      </w:pPr>
      <w:r w:rsidRPr="00374D07">
        <w:rPr>
          <w:rFonts w:ascii="Times New Roman" w:eastAsia="Times New Roman" w:hAnsi="Times New Roman"/>
          <w:i/>
          <w:sz w:val="24"/>
          <w:szCs w:val="24"/>
          <w:lang w:eastAsia="en-GB"/>
        </w:rPr>
        <w:tab/>
      </w:r>
      <w:r w:rsidRPr="00374D07">
        <w:rPr>
          <w:rFonts w:ascii="Times New Roman" w:eastAsia="Times New Roman" w:hAnsi="Times New Roman"/>
          <w:sz w:val="24"/>
          <w:szCs w:val="24"/>
          <w:lang w:eastAsia="en-GB"/>
        </w:rPr>
        <w:t>Please note that in accordance with point (404) of the Guidelines</w:t>
      </w:r>
      <w:r w:rsidR="0018025A" w:rsidRPr="00374D07">
        <w:rPr>
          <w:rFonts w:ascii="Times New Roman" w:eastAsia="Times New Roman" w:hAnsi="Times New Roman"/>
          <w:sz w:val="24"/>
          <w:szCs w:val="24"/>
          <w:lang w:eastAsia="en-GB"/>
        </w:rPr>
        <w:t>,</w:t>
      </w:r>
      <w:r w:rsidRPr="00374D07">
        <w:rPr>
          <w:rFonts w:ascii="Times New Roman" w:eastAsia="Times New Roman" w:hAnsi="Times New Roman"/>
          <w:sz w:val="24"/>
          <w:szCs w:val="24"/>
          <w:lang w:eastAsia="en-GB"/>
        </w:rPr>
        <w:t xml:space="preserve"> the Commission cannot authorise aid for the payment of insurance premiums if it is limited to insurance provided by a single insurance company or group of companies.</w:t>
      </w:r>
    </w:p>
    <w:p w:rsidR="00A760C1" w:rsidRPr="00374D07" w:rsidRDefault="00A760C1" w:rsidP="00E0549E">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18025A" w:rsidRPr="00374D07" w:rsidRDefault="0018025A" w:rsidP="00C42AD5">
      <w:pPr>
        <w:pStyle w:val="NumPar1"/>
        <w:tabs>
          <w:tab w:val="clear" w:pos="850"/>
          <w:tab w:val="num" w:pos="567"/>
        </w:tabs>
        <w:ind w:left="567" w:hanging="567"/>
        <w:jc w:val="both"/>
        <w:rPr>
          <w:rFonts w:ascii="Times New Roman" w:hAnsi="Times New Roman"/>
          <w:sz w:val="24"/>
          <w:szCs w:val="24"/>
          <w:lang w:eastAsia="en-GB"/>
        </w:rPr>
      </w:pPr>
      <w:r w:rsidRPr="00374D07">
        <w:rPr>
          <w:rFonts w:ascii="Times New Roman" w:hAnsi="Times New Roman"/>
          <w:sz w:val="24"/>
          <w:szCs w:val="24"/>
          <w:lang w:eastAsia="en-GB"/>
        </w:rPr>
        <w:t xml:space="preserve">Is the aid made subject to the condition that the insurance contract must be taken out with a company established in the Member State?  </w:t>
      </w:r>
    </w:p>
    <w:p w:rsidR="0018025A" w:rsidRPr="00374D07" w:rsidRDefault="0018025A" w:rsidP="00374D07">
      <w:pPr>
        <w:tabs>
          <w:tab w:val="num" w:pos="567"/>
        </w:tabs>
        <w:spacing w:after="0" w:line="240" w:lineRule="auto"/>
        <w:ind w:left="567" w:hanging="567"/>
        <w:jc w:val="both"/>
        <w:rPr>
          <w:rFonts w:ascii="Times New Roman" w:eastAsia="Times New Roman" w:hAnsi="Times New Roman"/>
          <w:noProof/>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18025A" w:rsidRPr="00374D07" w:rsidRDefault="0018025A" w:rsidP="0018025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760C1" w:rsidRPr="00374D07" w:rsidRDefault="0018025A" w:rsidP="0018025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Please note that in accordance with point (404) of the Guidelines, the Commission cannot authorise aid for the payment of insurance premiums which constitute a barrier to the operation of the internal market for insurance services.</w:t>
      </w:r>
    </w:p>
    <w:p w:rsidR="0018025A" w:rsidRPr="00374D07" w:rsidRDefault="0018025A" w:rsidP="0018025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18025A" w:rsidRPr="00374D07" w:rsidRDefault="0018025A" w:rsidP="00374D07">
      <w:pPr>
        <w:pStyle w:val="NumPar1"/>
        <w:tabs>
          <w:tab w:val="clear" w:pos="850"/>
          <w:tab w:val="num" w:pos="567"/>
        </w:tabs>
        <w:ind w:left="567" w:hanging="567"/>
        <w:rPr>
          <w:rFonts w:ascii="Times New Roman" w:hAnsi="Times New Roman"/>
          <w:sz w:val="24"/>
          <w:szCs w:val="24"/>
          <w:lang w:eastAsia="en-GB"/>
        </w:rPr>
      </w:pPr>
      <w:r w:rsidRPr="00374D07">
        <w:rPr>
          <w:rFonts w:ascii="Times New Roman" w:hAnsi="Times New Roman"/>
          <w:sz w:val="24"/>
          <w:szCs w:val="24"/>
          <w:lang w:eastAsia="en-GB"/>
        </w:rPr>
        <w:t xml:space="preserve">Does the aid cover a re-insurance programme?  </w:t>
      </w:r>
    </w:p>
    <w:p w:rsidR="0018025A" w:rsidRPr="00374D07" w:rsidRDefault="0018025A" w:rsidP="00374D07">
      <w:pPr>
        <w:tabs>
          <w:tab w:val="num" w:pos="567"/>
        </w:tabs>
        <w:spacing w:after="0" w:line="240" w:lineRule="auto"/>
        <w:ind w:left="567" w:hanging="567"/>
        <w:jc w:val="both"/>
        <w:rPr>
          <w:rFonts w:ascii="Times New Roman" w:eastAsia="Times New Roman" w:hAnsi="Times New Roman"/>
          <w:noProof/>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18025A" w:rsidRPr="00374D07" w:rsidRDefault="0018025A" w:rsidP="0018025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18025A" w:rsidRPr="00374D07" w:rsidRDefault="0018025A" w:rsidP="0018025A">
      <w:pPr>
        <w:autoSpaceDE w:val="0"/>
        <w:autoSpaceDN w:val="0"/>
        <w:adjustRightInd w:val="0"/>
        <w:spacing w:after="0" w:line="240" w:lineRule="auto"/>
        <w:ind w:left="567"/>
        <w:jc w:val="both"/>
        <w:rPr>
          <w:rFonts w:ascii="Times New Roman" w:hAnsi="Times New Roman"/>
          <w:sz w:val="24"/>
          <w:szCs w:val="24"/>
        </w:rPr>
      </w:pPr>
      <w:r w:rsidRPr="00374D07">
        <w:rPr>
          <w:rFonts w:ascii="Times New Roman" w:eastAsia="Times New Roman" w:hAnsi="Times New Roman"/>
          <w:sz w:val="24"/>
          <w:szCs w:val="24"/>
          <w:lang w:eastAsia="en-GB"/>
        </w:rPr>
        <w:lastRenderedPageBreak/>
        <w:t>Please note that pursuant to point (405) of the Guidelines, the Commission will examine the r</w:t>
      </w:r>
      <w:r w:rsidRPr="00374D07">
        <w:rPr>
          <w:rFonts w:ascii="Times New Roman" w:hAnsi="Times New Roman"/>
          <w:sz w:val="24"/>
          <w:szCs w:val="24"/>
        </w:rPr>
        <w:t xml:space="preserve">einsurance schemes on a case-by-case basis. </w:t>
      </w:r>
    </w:p>
    <w:p w:rsidR="0018025A" w:rsidRPr="00374D07" w:rsidRDefault="0018025A" w:rsidP="0018025A">
      <w:pPr>
        <w:autoSpaceDE w:val="0"/>
        <w:autoSpaceDN w:val="0"/>
        <w:adjustRightInd w:val="0"/>
        <w:spacing w:after="0" w:line="240" w:lineRule="auto"/>
        <w:ind w:left="567"/>
        <w:jc w:val="both"/>
        <w:rPr>
          <w:rFonts w:ascii="Times New Roman" w:hAnsi="Times New Roman"/>
          <w:sz w:val="24"/>
          <w:szCs w:val="24"/>
        </w:rPr>
      </w:pPr>
    </w:p>
    <w:p w:rsidR="0018025A" w:rsidRPr="00374D07" w:rsidRDefault="0018025A" w:rsidP="0018025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74D07">
        <w:rPr>
          <w:rFonts w:ascii="Times New Roman" w:hAnsi="Times New Roman"/>
          <w:sz w:val="24"/>
          <w:szCs w:val="24"/>
        </w:rPr>
        <w:t>Therefore, i</w:t>
      </w:r>
      <w:r w:rsidRPr="00374D07">
        <w:rPr>
          <w:rFonts w:ascii="Times New Roman" w:eastAsia="Times New Roman" w:hAnsi="Times New Roman"/>
          <w:sz w:val="24"/>
          <w:szCs w:val="24"/>
          <w:lang w:eastAsia="en-GB"/>
        </w:rPr>
        <w:t>f the answer is yes, please provide all necessary information to enable the Commission to check possible aid components at the different levels involved (that is to say, at the level of the insurer and/or re-insurer) and the compatibility of the proposed aid with the internal market. In particular</w:t>
      </w:r>
      <w:r w:rsidR="00AB7E81" w:rsidRPr="00374D07">
        <w:rPr>
          <w:rFonts w:ascii="Times New Roman" w:eastAsia="Times New Roman" w:hAnsi="Times New Roman"/>
          <w:sz w:val="24"/>
          <w:szCs w:val="24"/>
          <w:lang w:eastAsia="en-GB"/>
        </w:rPr>
        <w:t>,</w:t>
      </w:r>
      <w:r w:rsidRPr="00374D07">
        <w:rPr>
          <w:rFonts w:ascii="Times New Roman" w:eastAsia="Times New Roman" w:hAnsi="Times New Roman"/>
          <w:sz w:val="24"/>
          <w:szCs w:val="24"/>
          <w:lang w:eastAsia="en-GB"/>
        </w:rPr>
        <w:t xml:space="preserve"> please submit sufficient information to enable the Commission to check that the final benefit of the aid is passed on to the farmer.</w:t>
      </w:r>
    </w:p>
    <w:p w:rsidR="0018025A" w:rsidRPr="00374D07" w:rsidRDefault="0018025A" w:rsidP="0018025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0549E" w:rsidRPr="00374D07" w:rsidRDefault="00E0549E" w:rsidP="00374D07">
      <w:pPr>
        <w:pStyle w:val="NumPar1"/>
        <w:tabs>
          <w:tab w:val="clear" w:pos="850"/>
          <w:tab w:val="num" w:pos="567"/>
        </w:tabs>
        <w:ind w:left="567" w:hanging="567"/>
        <w:rPr>
          <w:rFonts w:ascii="Times New Roman" w:hAnsi="Times New Roman"/>
          <w:sz w:val="24"/>
          <w:szCs w:val="24"/>
          <w:lang w:eastAsia="en-GB"/>
        </w:rPr>
      </w:pPr>
      <w:r w:rsidRPr="00374D07">
        <w:rPr>
          <w:rFonts w:ascii="Times New Roman" w:hAnsi="Times New Roman"/>
          <w:sz w:val="24"/>
          <w:szCs w:val="24"/>
          <w:lang w:eastAsia="en-GB"/>
        </w:rPr>
        <w:t xml:space="preserve">Please </w:t>
      </w:r>
      <w:r w:rsidR="0075778F" w:rsidRPr="00374D07">
        <w:rPr>
          <w:rFonts w:ascii="Times New Roman" w:hAnsi="Times New Roman"/>
          <w:sz w:val="24"/>
          <w:szCs w:val="24"/>
          <w:lang w:eastAsia="en-GB"/>
        </w:rPr>
        <w:t xml:space="preserve">indicate the eligible costs: </w:t>
      </w:r>
    </w:p>
    <w:p w:rsidR="00E0549E" w:rsidRPr="00374D07" w:rsidRDefault="00E0549E" w:rsidP="00E0549E">
      <w:pPr>
        <w:tabs>
          <w:tab w:val="num" w:pos="567"/>
        </w:tabs>
        <w:spacing w:after="0" w:line="240" w:lineRule="auto"/>
        <w:ind w:left="567" w:hanging="567"/>
        <w:jc w:val="both"/>
        <w:rPr>
          <w:rFonts w:ascii="Times New Roman" w:eastAsia="Times New Roman" w:hAnsi="Times New Roman"/>
          <w:sz w:val="24"/>
          <w:szCs w:val="24"/>
          <w:lang w:eastAsia="en-GB"/>
        </w:rPr>
      </w:pPr>
    </w:p>
    <w:p w:rsidR="00E0549E" w:rsidRPr="00374D07" w:rsidRDefault="00E0549E" w:rsidP="00954EA3">
      <w:pPr>
        <w:tabs>
          <w:tab w:val="left" w:pos="567"/>
        </w:tabs>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sz w:val="24"/>
          <w:szCs w:val="24"/>
          <w:lang w:eastAsia="en-GB"/>
        </w:rPr>
        <w:instrText xml:space="preserve"> FORMCHECKBOX </w:instrText>
      </w:r>
      <w:r w:rsidRPr="00374D07">
        <w:rPr>
          <w:rFonts w:ascii="Times New Roman" w:eastAsia="Times New Roman" w:hAnsi="Times New Roman"/>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r>
      <w:r w:rsidR="00A47532" w:rsidRPr="00374D07">
        <w:rPr>
          <w:rFonts w:ascii="Times New Roman" w:eastAsia="Times New Roman" w:hAnsi="Times New Roman"/>
          <w:sz w:val="24"/>
          <w:szCs w:val="24"/>
          <w:lang w:eastAsia="en-GB"/>
        </w:rPr>
        <w:t xml:space="preserve">(a) </w:t>
      </w:r>
      <w:r w:rsidR="0075778F" w:rsidRPr="00374D07">
        <w:rPr>
          <w:rFonts w:ascii="Times New Roman" w:eastAsia="Times New Roman" w:hAnsi="Times New Roman"/>
          <w:sz w:val="24"/>
          <w:szCs w:val="24"/>
          <w:lang w:eastAsia="en-GB"/>
        </w:rPr>
        <w:t>the costs of insurance premium for insurance to cover the d</w:t>
      </w:r>
      <w:r w:rsidRPr="00374D07">
        <w:rPr>
          <w:rFonts w:ascii="Times New Roman" w:eastAsia="Times New Roman" w:hAnsi="Times New Roman"/>
          <w:sz w:val="24"/>
          <w:szCs w:val="24"/>
          <w:lang w:eastAsia="en-GB"/>
        </w:rPr>
        <w:t>amage caused by natural disasters or exceptional occurrences, adverse climatic events which can be assimilated to a natural disaster, animal diseases</w:t>
      </w:r>
      <w:r w:rsidR="0075778F" w:rsidRPr="00374D07">
        <w:rPr>
          <w:rFonts w:ascii="Times New Roman" w:eastAsia="Times New Roman" w:hAnsi="Times New Roman"/>
          <w:sz w:val="24"/>
          <w:szCs w:val="24"/>
          <w:lang w:eastAsia="en-GB"/>
        </w:rPr>
        <w:t xml:space="preserve">, </w:t>
      </w:r>
      <w:r w:rsidRPr="00374D07">
        <w:rPr>
          <w:rFonts w:ascii="Times New Roman" w:eastAsia="Times New Roman" w:hAnsi="Times New Roman"/>
          <w:sz w:val="24"/>
          <w:szCs w:val="24"/>
          <w:lang w:eastAsia="en-GB"/>
        </w:rPr>
        <w:t>plant pests</w:t>
      </w:r>
      <w:r w:rsidR="0075778F" w:rsidRPr="00374D07">
        <w:rPr>
          <w:rFonts w:ascii="Times New Roman" w:eastAsia="Times New Roman" w:hAnsi="Times New Roman"/>
          <w:sz w:val="24"/>
          <w:szCs w:val="24"/>
          <w:lang w:eastAsia="en-GB"/>
        </w:rPr>
        <w:t xml:space="preserve"> and invasive alien species</w:t>
      </w:r>
      <w:r w:rsidRPr="00374D07">
        <w:rPr>
          <w:rFonts w:ascii="Times New Roman" w:eastAsia="Times New Roman" w:hAnsi="Times New Roman"/>
          <w:sz w:val="24"/>
          <w:szCs w:val="24"/>
          <w:lang w:eastAsia="en-GB"/>
        </w:rPr>
        <w:t xml:space="preserve">, the removal and destruction of fallen stock and damage caused by protected animals, as referred to in Sections </w:t>
      </w:r>
      <w:r w:rsidR="0075778F" w:rsidRPr="00374D07">
        <w:rPr>
          <w:rFonts w:ascii="Times New Roman" w:hAnsi="Times New Roman"/>
          <w:sz w:val="24"/>
          <w:szCs w:val="24"/>
        </w:rPr>
        <w:t xml:space="preserve">1.2.1.1, 1.2.1.2, 1.2.1.3, 1.2.1.4 and 1.2.1.5 </w:t>
      </w:r>
      <w:r w:rsidRPr="00374D07">
        <w:rPr>
          <w:rFonts w:ascii="Times New Roman" w:eastAsia="Times New Roman" w:hAnsi="Times New Roman"/>
          <w:sz w:val="24"/>
          <w:szCs w:val="24"/>
          <w:lang w:eastAsia="en-GB"/>
        </w:rPr>
        <w:t>of the Guidelines, as well as by other adverse climatic events</w:t>
      </w:r>
      <w:r w:rsidR="0075778F" w:rsidRPr="00374D07">
        <w:rPr>
          <w:rFonts w:ascii="Times New Roman" w:eastAsia="Times New Roman" w:hAnsi="Times New Roman"/>
          <w:sz w:val="24"/>
          <w:szCs w:val="24"/>
          <w:lang w:eastAsia="en-GB"/>
        </w:rPr>
        <w:t>;</w:t>
      </w:r>
      <w:r w:rsidRPr="00374D07">
        <w:rPr>
          <w:rFonts w:ascii="Times New Roman" w:eastAsia="Times New Roman" w:hAnsi="Times New Roman"/>
          <w:sz w:val="24"/>
          <w:szCs w:val="24"/>
          <w:lang w:eastAsia="en-GB"/>
        </w:rPr>
        <w:t xml:space="preserve"> </w:t>
      </w:r>
    </w:p>
    <w:p w:rsidR="00E0549E" w:rsidRPr="00374D07" w:rsidRDefault="00E0549E" w:rsidP="00E0549E">
      <w:pPr>
        <w:tabs>
          <w:tab w:val="num" w:pos="567"/>
        </w:tabs>
        <w:spacing w:after="0" w:line="240" w:lineRule="auto"/>
        <w:ind w:left="1134" w:hanging="567"/>
        <w:jc w:val="both"/>
        <w:rPr>
          <w:rFonts w:ascii="Times New Roman" w:eastAsia="Times New Roman" w:hAnsi="Times New Roman"/>
          <w:sz w:val="24"/>
          <w:szCs w:val="24"/>
          <w:lang w:eastAsia="en-GB"/>
        </w:rPr>
      </w:pPr>
    </w:p>
    <w:p w:rsidR="00E0549E" w:rsidRPr="00374D07" w:rsidRDefault="00E0549E" w:rsidP="00954EA3">
      <w:pPr>
        <w:tabs>
          <w:tab w:val="num" w:pos="567"/>
        </w:tabs>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sz w:val="24"/>
          <w:szCs w:val="24"/>
          <w:lang w:eastAsia="en-GB"/>
        </w:rPr>
        <w:instrText xml:space="preserve"> FORMCHECKBOX </w:instrText>
      </w:r>
      <w:r w:rsidRPr="00374D07">
        <w:rPr>
          <w:rFonts w:ascii="Times New Roman" w:eastAsia="Times New Roman" w:hAnsi="Times New Roman"/>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r>
      <w:r w:rsidR="00A47532" w:rsidRPr="00374D07">
        <w:rPr>
          <w:rFonts w:ascii="Times New Roman" w:eastAsia="Times New Roman" w:hAnsi="Times New Roman"/>
          <w:sz w:val="24"/>
          <w:szCs w:val="24"/>
          <w:lang w:eastAsia="en-GB"/>
        </w:rPr>
        <w:t xml:space="preserve">(b) </w:t>
      </w:r>
      <w:r w:rsidR="0075778F" w:rsidRPr="00374D07">
        <w:rPr>
          <w:rFonts w:ascii="Times New Roman" w:eastAsia="Times New Roman" w:hAnsi="Times New Roman"/>
          <w:sz w:val="24"/>
          <w:szCs w:val="24"/>
          <w:lang w:eastAsia="en-GB"/>
        </w:rPr>
        <w:t>the costs of insurance premium for insurance to cover the d</w:t>
      </w:r>
      <w:r w:rsidRPr="00374D07">
        <w:rPr>
          <w:rFonts w:ascii="Times New Roman" w:eastAsia="Times New Roman" w:hAnsi="Times New Roman"/>
          <w:sz w:val="24"/>
          <w:szCs w:val="24"/>
          <w:lang w:eastAsia="en-GB"/>
        </w:rPr>
        <w:t>amages caused by environmental incidents</w:t>
      </w:r>
      <w:r w:rsidR="0075778F" w:rsidRPr="00374D07">
        <w:rPr>
          <w:rFonts w:ascii="Times New Roman" w:eastAsia="Times New Roman" w:hAnsi="Times New Roman"/>
          <w:sz w:val="24"/>
          <w:szCs w:val="24"/>
          <w:lang w:eastAsia="en-GB"/>
        </w:rPr>
        <w:t>;</w:t>
      </w:r>
      <w:r w:rsidRPr="00374D07">
        <w:rPr>
          <w:rFonts w:ascii="Times New Roman" w:eastAsia="Times New Roman" w:hAnsi="Times New Roman"/>
          <w:sz w:val="24"/>
          <w:szCs w:val="24"/>
          <w:lang w:eastAsia="en-GB"/>
        </w:rPr>
        <w:t xml:space="preserve"> </w:t>
      </w:r>
    </w:p>
    <w:p w:rsidR="00A47532" w:rsidRPr="00374D07" w:rsidRDefault="00A47532" w:rsidP="00E0549E">
      <w:pPr>
        <w:tabs>
          <w:tab w:val="num" w:pos="567"/>
        </w:tabs>
        <w:spacing w:after="0" w:line="240" w:lineRule="auto"/>
        <w:ind w:left="1134" w:hanging="567"/>
        <w:jc w:val="both"/>
        <w:rPr>
          <w:rFonts w:ascii="Times New Roman" w:eastAsia="Times New Roman" w:hAnsi="Times New Roman"/>
          <w:sz w:val="24"/>
          <w:szCs w:val="24"/>
          <w:lang w:eastAsia="en-GB"/>
        </w:rPr>
      </w:pPr>
    </w:p>
    <w:p w:rsidR="00A47532" w:rsidRPr="00374D07" w:rsidRDefault="00A47532" w:rsidP="00954EA3">
      <w:pPr>
        <w:tabs>
          <w:tab w:val="num" w:pos="567"/>
        </w:tabs>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sz w:val="24"/>
          <w:szCs w:val="24"/>
          <w:lang w:eastAsia="en-GB"/>
        </w:rPr>
        <w:instrText xml:space="preserve"> FORMCHECKBOX </w:instrText>
      </w:r>
      <w:r w:rsidRPr="00374D07">
        <w:rPr>
          <w:rFonts w:ascii="Times New Roman" w:eastAsia="Times New Roman" w:hAnsi="Times New Roman"/>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t xml:space="preserve">(c) the costs associated with a reinsurance scheme. </w:t>
      </w:r>
    </w:p>
    <w:p w:rsidR="00A47532" w:rsidRPr="00374D07" w:rsidRDefault="00A47532" w:rsidP="00A47532">
      <w:pPr>
        <w:tabs>
          <w:tab w:val="num" w:pos="567"/>
        </w:tabs>
        <w:spacing w:after="0" w:line="240" w:lineRule="auto"/>
        <w:ind w:left="1134" w:hanging="567"/>
        <w:jc w:val="both"/>
        <w:rPr>
          <w:rFonts w:ascii="Times New Roman" w:eastAsia="Times New Roman" w:hAnsi="Times New Roman"/>
          <w:sz w:val="24"/>
          <w:szCs w:val="24"/>
          <w:lang w:eastAsia="en-GB"/>
        </w:rPr>
      </w:pPr>
    </w:p>
    <w:p w:rsidR="00A47532" w:rsidRPr="00374D07" w:rsidRDefault="00A47532" w:rsidP="00A47532">
      <w:pPr>
        <w:tabs>
          <w:tab w:val="num" w:pos="567"/>
        </w:tabs>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If the aid is granted in favour of the costs associated with a reinsurance scheme, please specify such costs:</w:t>
      </w:r>
    </w:p>
    <w:p w:rsidR="00A47532" w:rsidRPr="00374D07" w:rsidRDefault="00A47532" w:rsidP="00A47532">
      <w:pPr>
        <w:tabs>
          <w:tab w:val="num" w:pos="567"/>
        </w:tabs>
        <w:spacing w:after="0" w:line="240" w:lineRule="auto"/>
        <w:ind w:left="1134"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w:t>
      </w:r>
    </w:p>
    <w:p w:rsidR="00A47532" w:rsidRPr="00374D07" w:rsidRDefault="00A47532" w:rsidP="00A47532">
      <w:pPr>
        <w:tabs>
          <w:tab w:val="num" w:pos="567"/>
        </w:tabs>
        <w:spacing w:after="0" w:line="240" w:lineRule="auto"/>
        <w:ind w:left="1134"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w:t>
      </w:r>
    </w:p>
    <w:p w:rsidR="00E0549E" w:rsidRPr="00374D07" w:rsidRDefault="00E0549E" w:rsidP="00E0549E">
      <w:pPr>
        <w:tabs>
          <w:tab w:val="num" w:pos="567"/>
        </w:tabs>
        <w:spacing w:after="0" w:line="240" w:lineRule="auto"/>
        <w:jc w:val="both"/>
        <w:rPr>
          <w:rFonts w:ascii="Times New Roman" w:eastAsia="Times New Roman" w:hAnsi="Times New Roman"/>
          <w:sz w:val="24"/>
          <w:szCs w:val="24"/>
          <w:lang w:eastAsia="en-GB"/>
        </w:rPr>
      </w:pPr>
    </w:p>
    <w:p w:rsidR="00E0549E" w:rsidRPr="00374D07" w:rsidRDefault="00954EA3" w:rsidP="00374D07">
      <w:pPr>
        <w:pStyle w:val="NumPar1"/>
        <w:tabs>
          <w:tab w:val="clear" w:pos="850"/>
          <w:tab w:val="num" w:pos="567"/>
        </w:tabs>
        <w:ind w:left="567" w:hanging="567"/>
        <w:jc w:val="both"/>
        <w:rPr>
          <w:rFonts w:ascii="Times New Roman" w:hAnsi="Times New Roman"/>
          <w:sz w:val="24"/>
          <w:szCs w:val="24"/>
          <w:lang w:eastAsia="en-GB"/>
        </w:rPr>
      </w:pPr>
      <w:r w:rsidRPr="00374D07">
        <w:rPr>
          <w:rFonts w:ascii="Times New Roman" w:hAnsi="Times New Roman"/>
          <w:sz w:val="24"/>
          <w:szCs w:val="24"/>
          <w:lang w:eastAsia="en-GB"/>
        </w:rPr>
        <w:t>If the aid is granted f</w:t>
      </w:r>
      <w:r w:rsidR="00E0549E" w:rsidRPr="00374D07">
        <w:rPr>
          <w:rFonts w:ascii="Times New Roman" w:hAnsi="Times New Roman"/>
          <w:sz w:val="24"/>
          <w:szCs w:val="24"/>
          <w:lang w:eastAsia="en-GB"/>
        </w:rPr>
        <w:t xml:space="preserve">or insurance premiums for insurance </w:t>
      </w:r>
      <w:r w:rsidRPr="00374D07">
        <w:rPr>
          <w:rFonts w:ascii="Times New Roman" w:hAnsi="Times New Roman"/>
          <w:sz w:val="24"/>
          <w:szCs w:val="24"/>
          <w:lang w:eastAsia="en-GB"/>
        </w:rPr>
        <w:t xml:space="preserve">to cover the damage </w:t>
      </w:r>
      <w:r w:rsidR="00E0549E" w:rsidRPr="00374D07">
        <w:rPr>
          <w:rFonts w:ascii="Times New Roman" w:hAnsi="Times New Roman"/>
          <w:sz w:val="24"/>
          <w:szCs w:val="24"/>
          <w:lang w:eastAsia="en-GB"/>
        </w:rPr>
        <w:t>by environmental incidents, has the occurrence of the environmental incident been formally recognised as such by the competent authority of the Member State?</w:t>
      </w:r>
    </w:p>
    <w:p w:rsidR="00E0549E" w:rsidRPr="00374D07" w:rsidRDefault="00E0549E" w:rsidP="00E0549E">
      <w:pPr>
        <w:autoSpaceDE w:val="0"/>
        <w:autoSpaceDN w:val="0"/>
        <w:adjustRightInd w:val="0"/>
        <w:spacing w:after="0" w:line="240" w:lineRule="auto"/>
        <w:ind w:left="1284" w:firstLine="153"/>
        <w:jc w:val="both"/>
        <w:rPr>
          <w:rFonts w:ascii="Times New Roman" w:eastAsia="Times New Roman" w:hAnsi="Times New Roman"/>
          <w:sz w:val="24"/>
          <w:szCs w:val="24"/>
          <w:lang w:eastAsia="en-GB"/>
        </w:rPr>
      </w:pP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E0549E" w:rsidRPr="00374D07" w:rsidRDefault="00E0549E" w:rsidP="00E0549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0549E" w:rsidRPr="00374D07" w:rsidRDefault="00E0549E" w:rsidP="00374D07">
      <w:pPr>
        <w:pStyle w:val="NumPar2"/>
        <w:tabs>
          <w:tab w:val="clear" w:pos="850"/>
          <w:tab w:val="num" w:pos="567"/>
        </w:tabs>
        <w:ind w:left="567" w:firstLine="0"/>
        <w:jc w:val="both"/>
        <w:rPr>
          <w:rFonts w:ascii="Times New Roman" w:hAnsi="Times New Roman"/>
          <w:sz w:val="24"/>
          <w:szCs w:val="24"/>
          <w:lang w:eastAsia="en-GB"/>
        </w:rPr>
      </w:pPr>
      <w:r w:rsidRPr="00374D07">
        <w:rPr>
          <w:rFonts w:ascii="Times New Roman" w:hAnsi="Times New Roman"/>
          <w:sz w:val="24"/>
          <w:szCs w:val="24"/>
          <w:lang w:eastAsia="en-GB"/>
        </w:rPr>
        <w:t>If the answer is yes, has the Member State established in advance criteria on the basis of which the formal recognition referred to is deemed to be granted?</w:t>
      </w:r>
    </w:p>
    <w:p w:rsidR="00E0549E" w:rsidRPr="00374D07" w:rsidRDefault="00E0549E" w:rsidP="00E0549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b/>
          <w:sz w:val="24"/>
          <w:szCs w:val="24"/>
          <w:lang w:eastAsia="en-GB"/>
        </w:rPr>
        <w:tab/>
      </w:r>
      <w:r w:rsidRPr="00374D07">
        <w:rPr>
          <w:rFonts w:ascii="Times New Roman" w:eastAsia="Times New Roman" w:hAnsi="Times New Roman"/>
          <w:b/>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E0549E" w:rsidRPr="00374D07" w:rsidRDefault="00E0549E" w:rsidP="00E0549E">
      <w:pPr>
        <w:spacing w:after="0" w:line="240" w:lineRule="auto"/>
        <w:ind w:left="360"/>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ab/>
      </w:r>
    </w:p>
    <w:p w:rsidR="00E0549E" w:rsidRPr="00374D07" w:rsidRDefault="00E0549E" w:rsidP="00374D07">
      <w:pPr>
        <w:pStyle w:val="NumPar1"/>
        <w:tabs>
          <w:tab w:val="clear" w:pos="850"/>
          <w:tab w:val="num" w:pos="567"/>
        </w:tabs>
        <w:ind w:left="567" w:hanging="567"/>
        <w:rPr>
          <w:rFonts w:ascii="Times New Roman" w:hAnsi="Times New Roman"/>
          <w:sz w:val="24"/>
          <w:szCs w:val="24"/>
          <w:lang w:eastAsia="en-GB"/>
        </w:rPr>
      </w:pPr>
      <w:r w:rsidRPr="00374D07">
        <w:rPr>
          <w:rFonts w:ascii="Times New Roman" w:hAnsi="Times New Roman"/>
          <w:sz w:val="24"/>
          <w:szCs w:val="24"/>
          <w:lang w:eastAsia="en-GB"/>
        </w:rPr>
        <w:t>Have indexes been used in order to calculate the annual agricultural production of the beneficiary and the extent of the loss?</w:t>
      </w:r>
    </w:p>
    <w:p w:rsidR="00E0549E" w:rsidRPr="00374D07" w:rsidRDefault="00E0549E" w:rsidP="00E0549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b/>
          <w:sz w:val="24"/>
          <w:szCs w:val="24"/>
          <w:lang w:eastAsia="en-GB"/>
        </w:rPr>
        <w:tab/>
      </w:r>
      <w:r w:rsidRPr="00374D07">
        <w:rPr>
          <w:rFonts w:ascii="Times New Roman" w:eastAsia="Times New Roman" w:hAnsi="Times New Roman"/>
          <w:b/>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E0549E" w:rsidRPr="00374D07" w:rsidRDefault="00E0549E" w:rsidP="00E0549E">
      <w:pPr>
        <w:spacing w:after="0" w:line="240" w:lineRule="auto"/>
        <w:ind w:left="720"/>
        <w:rPr>
          <w:rFonts w:ascii="Times New Roman" w:eastAsia="Times New Roman" w:hAnsi="Times New Roman"/>
          <w:sz w:val="24"/>
          <w:szCs w:val="24"/>
          <w:lang w:eastAsia="zh-CN"/>
        </w:rPr>
      </w:pPr>
    </w:p>
    <w:p w:rsidR="00BD7E8B" w:rsidRPr="00374D07" w:rsidRDefault="00BD7E8B" w:rsidP="00374D07">
      <w:pPr>
        <w:pStyle w:val="NumPar1"/>
        <w:tabs>
          <w:tab w:val="clear" w:pos="850"/>
        </w:tabs>
        <w:ind w:left="567" w:hanging="567"/>
        <w:rPr>
          <w:rFonts w:ascii="Times New Roman" w:eastAsia="Times New Roman" w:hAnsi="Times New Roman"/>
          <w:sz w:val="24"/>
          <w:szCs w:val="24"/>
          <w:lang w:eastAsia="zh-CN"/>
        </w:rPr>
      </w:pPr>
      <w:r w:rsidRPr="00374D07">
        <w:rPr>
          <w:rFonts w:ascii="Times New Roman" w:hAnsi="Times New Roman"/>
          <w:sz w:val="24"/>
          <w:szCs w:val="24"/>
          <w:lang w:eastAsia="en-GB"/>
        </w:rPr>
        <w:t xml:space="preserve">Please specify the maximum aid intensity: </w:t>
      </w:r>
    </w:p>
    <w:p w:rsidR="00E0549E" w:rsidRPr="00374D07" w:rsidRDefault="00BD7E8B" w:rsidP="00C42AD5">
      <w:pPr>
        <w:pStyle w:val="NumPar1"/>
        <w:numPr>
          <w:ilvl w:val="0"/>
          <w:numId w:val="0"/>
        </w:numPr>
        <w:ind w:left="567"/>
        <w:jc w:val="both"/>
        <w:rPr>
          <w:rFonts w:ascii="Times New Roman" w:eastAsia="Times New Roman" w:hAnsi="Times New Roman"/>
          <w:sz w:val="24"/>
          <w:szCs w:val="24"/>
          <w:lang w:eastAsia="zh-CN"/>
        </w:rPr>
      </w:pP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b/>
          <w:sz w:val="24"/>
          <w:szCs w:val="24"/>
          <w:lang w:eastAsia="en-GB"/>
        </w:rPr>
        <w:t xml:space="preserve"> </w:t>
      </w:r>
      <w:r w:rsidRPr="00C42AD5">
        <w:rPr>
          <w:rFonts w:ascii="Times New Roman" w:eastAsia="Times New Roman" w:hAnsi="Times New Roman"/>
          <w:sz w:val="24"/>
          <w:szCs w:val="24"/>
          <w:lang w:eastAsia="en-GB"/>
        </w:rPr>
        <w:t>(a)</w:t>
      </w:r>
      <w:r w:rsidRPr="00374D07">
        <w:rPr>
          <w:rFonts w:ascii="Times New Roman" w:eastAsia="Times New Roman" w:hAnsi="Times New Roman"/>
          <w:b/>
          <w:sz w:val="24"/>
          <w:szCs w:val="24"/>
          <w:lang w:eastAsia="en-GB"/>
        </w:rPr>
        <w:t xml:space="preserve"> </w:t>
      </w:r>
      <w:r w:rsidR="00EA22B5" w:rsidRPr="00374D07">
        <w:rPr>
          <w:rFonts w:ascii="Times New Roman" w:eastAsia="Times New Roman" w:hAnsi="Times New Roman"/>
          <w:sz w:val="24"/>
          <w:szCs w:val="24"/>
          <w:lang w:eastAsia="en-GB"/>
        </w:rPr>
        <w:t>up to 70% of the costs of insurance premium;</w:t>
      </w:r>
    </w:p>
    <w:p w:rsidR="00BD7E8B" w:rsidRPr="00374D07" w:rsidRDefault="00BD7E8B" w:rsidP="00C42AD5">
      <w:pPr>
        <w:pStyle w:val="NumPar1"/>
        <w:numPr>
          <w:ilvl w:val="0"/>
          <w:numId w:val="0"/>
        </w:numPr>
        <w:ind w:left="567"/>
        <w:jc w:val="both"/>
        <w:rPr>
          <w:rFonts w:ascii="Times New Roman" w:eastAsia="Times New Roman" w:hAnsi="Times New Roman"/>
          <w:sz w:val="24"/>
          <w:szCs w:val="24"/>
          <w:lang w:eastAsia="zh-CN"/>
        </w:rPr>
      </w:pPr>
      <w:r w:rsidRPr="00374D07">
        <w:rPr>
          <w:rFonts w:ascii="Times New Roman" w:eastAsia="Times New Roman" w:hAnsi="Times New Roman"/>
          <w:sz w:val="24"/>
          <w:szCs w:val="24"/>
          <w:lang w:eastAsia="en-GB"/>
        </w:rPr>
        <w:lastRenderedPageBreak/>
        <w:fldChar w:fldCharType="begin">
          <w:ffData>
            <w:name w:val="Check1"/>
            <w:enabled/>
            <w:calcOnExit w:val="0"/>
            <w:checkBox>
              <w:sizeAuto/>
              <w:default w:val="0"/>
            </w:checkBox>
          </w:ffData>
        </w:fldChar>
      </w:r>
      <w:r w:rsidRPr="00374D07">
        <w:rPr>
          <w:rFonts w:ascii="Times New Roman" w:eastAsia="Times New Roman" w:hAnsi="Times New Roman"/>
          <w:sz w:val="24"/>
          <w:szCs w:val="24"/>
          <w:lang w:eastAsia="en-GB"/>
        </w:rPr>
        <w:instrText xml:space="preserve"> FORMCHECKBOX </w:instrText>
      </w:r>
      <w:r w:rsidRPr="00374D07">
        <w:rPr>
          <w:rFonts w:ascii="Times New Roman" w:eastAsia="Times New Roman" w:hAnsi="Times New Roman"/>
          <w:sz w:val="24"/>
          <w:szCs w:val="24"/>
          <w:lang w:eastAsia="en-GB"/>
        </w:rPr>
      </w:r>
      <w:r w:rsidRPr="00374D07">
        <w:rPr>
          <w:rFonts w:ascii="Times New Roman" w:eastAsia="Times New Roman" w:hAnsi="Times New Roman"/>
          <w:sz w:val="24"/>
          <w:szCs w:val="24"/>
          <w:lang w:eastAsia="en-GB"/>
        </w:rPr>
        <w:fldChar w:fldCharType="end"/>
      </w:r>
      <w:r w:rsidR="00EA22B5" w:rsidRPr="00374D07">
        <w:rPr>
          <w:rFonts w:ascii="Times New Roman" w:eastAsia="Times New Roman" w:hAnsi="Times New Roman"/>
          <w:sz w:val="24"/>
          <w:szCs w:val="24"/>
          <w:lang w:eastAsia="en-GB"/>
        </w:rPr>
        <w:t xml:space="preserve"> (b) up to 100% of the costs of insurance premium for insurance covering </w:t>
      </w:r>
      <w:r w:rsidR="00EA22B5" w:rsidRPr="00374D07">
        <w:rPr>
          <w:rFonts w:ascii="Times New Roman" w:eastAsia="Times New Roman" w:hAnsi="Times New Roman"/>
          <w:sz w:val="24"/>
          <w:szCs w:val="24"/>
          <w:lang w:eastAsia="zh-CN"/>
        </w:rPr>
        <w:t>the removal of fallen stock;</w:t>
      </w:r>
    </w:p>
    <w:p w:rsidR="00EA22B5" w:rsidRPr="00374D07" w:rsidRDefault="00EA22B5" w:rsidP="00C42AD5">
      <w:pPr>
        <w:pStyle w:val="NumPar1"/>
        <w:numPr>
          <w:ilvl w:val="0"/>
          <w:numId w:val="0"/>
        </w:numPr>
        <w:ind w:left="567"/>
        <w:jc w:val="both"/>
        <w:rPr>
          <w:rFonts w:ascii="Times New Roman" w:eastAsia="Times New Roman" w:hAnsi="Times New Roman"/>
          <w:sz w:val="24"/>
          <w:szCs w:val="24"/>
          <w:lang w:eastAsia="zh-CN"/>
        </w:rPr>
      </w:pPr>
      <w:r w:rsidRPr="00374D0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sz w:val="24"/>
          <w:szCs w:val="24"/>
          <w:lang w:eastAsia="en-GB"/>
        </w:rPr>
        <w:instrText xml:space="preserve"> FORMCHECKBOX </w:instrText>
      </w:r>
      <w:r w:rsidRPr="00374D07">
        <w:rPr>
          <w:rFonts w:ascii="Times New Roman" w:eastAsia="Times New Roman" w:hAnsi="Times New Roman"/>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 xml:space="preserve"> (c) up to </w:t>
      </w:r>
      <w:r w:rsidRPr="00374D07">
        <w:rPr>
          <w:rFonts w:ascii="Times New Roman" w:hAnsi="Times New Roman"/>
          <w:sz w:val="24"/>
          <w:szCs w:val="24"/>
        </w:rPr>
        <w:t>75 % of the cost of the insurance premium as regards insurance premiums for the destruction of such fallen stock</w:t>
      </w:r>
      <w:r w:rsidR="00C42AD5">
        <w:rPr>
          <w:rFonts w:ascii="Times New Roman" w:hAnsi="Times New Roman"/>
          <w:sz w:val="24"/>
          <w:szCs w:val="24"/>
        </w:rPr>
        <w:t>.</w:t>
      </w:r>
      <w:r w:rsidRPr="00374D07">
        <w:rPr>
          <w:rFonts w:ascii="Times New Roman" w:eastAsia="Times New Roman" w:hAnsi="Times New Roman"/>
          <w:b/>
          <w:sz w:val="24"/>
          <w:szCs w:val="24"/>
          <w:lang w:eastAsia="en-GB"/>
        </w:rPr>
        <w:t xml:space="preserve"> </w:t>
      </w:r>
    </w:p>
    <w:p w:rsidR="00E0549E" w:rsidRPr="00374D07" w:rsidRDefault="00E0549E" w:rsidP="00E0549E">
      <w:pPr>
        <w:tabs>
          <w:tab w:val="num" w:pos="567"/>
        </w:tabs>
        <w:spacing w:before="120" w:after="0" w:line="240" w:lineRule="auto"/>
        <w:ind w:left="567" w:hanging="567"/>
        <w:jc w:val="both"/>
        <w:rPr>
          <w:rFonts w:ascii="Times New Roman" w:eastAsia="Times New Roman" w:hAnsi="Times New Roman"/>
          <w:sz w:val="24"/>
          <w:szCs w:val="24"/>
          <w:lang w:eastAsia="zh-CN"/>
        </w:rPr>
      </w:pPr>
    </w:p>
    <w:p w:rsidR="00374D07" w:rsidRPr="00374D07" w:rsidRDefault="00E0549E" w:rsidP="00374D07">
      <w:pPr>
        <w:pStyle w:val="NumPar1"/>
        <w:tabs>
          <w:tab w:val="clear" w:pos="850"/>
          <w:tab w:val="num" w:pos="567"/>
        </w:tabs>
        <w:spacing w:after="0" w:line="240" w:lineRule="auto"/>
        <w:ind w:left="567"/>
        <w:jc w:val="both"/>
        <w:rPr>
          <w:rFonts w:ascii="Times New Roman" w:hAnsi="Times New Roman"/>
          <w:sz w:val="24"/>
          <w:szCs w:val="24"/>
          <w:lang w:eastAsia="en-GB"/>
        </w:rPr>
      </w:pPr>
      <w:r w:rsidRPr="00374D07">
        <w:rPr>
          <w:rFonts w:ascii="Times New Roman" w:hAnsi="Times New Roman"/>
          <w:sz w:val="24"/>
          <w:szCs w:val="24"/>
          <w:lang w:eastAsia="en-GB"/>
        </w:rPr>
        <w:t xml:space="preserve">Will the amount of the insurance premium eligible for </w:t>
      </w:r>
      <w:r w:rsidR="00F23149" w:rsidRPr="00374D07">
        <w:rPr>
          <w:rFonts w:ascii="Times New Roman" w:hAnsi="Times New Roman"/>
          <w:sz w:val="24"/>
          <w:szCs w:val="24"/>
          <w:lang w:eastAsia="en-GB"/>
        </w:rPr>
        <w:t xml:space="preserve">the aid </w:t>
      </w:r>
      <w:r w:rsidRPr="00374D07">
        <w:rPr>
          <w:rFonts w:ascii="Times New Roman" w:hAnsi="Times New Roman"/>
          <w:sz w:val="24"/>
          <w:szCs w:val="24"/>
          <w:lang w:eastAsia="en-GB"/>
        </w:rPr>
        <w:t>be limited by th</w:t>
      </w:r>
      <w:r w:rsidR="00F23149" w:rsidRPr="00374D07">
        <w:rPr>
          <w:rFonts w:ascii="Times New Roman" w:hAnsi="Times New Roman"/>
          <w:sz w:val="24"/>
          <w:szCs w:val="24"/>
          <w:lang w:eastAsia="en-GB"/>
        </w:rPr>
        <w:t>e</w:t>
      </w:r>
      <w:r w:rsidRPr="00374D07">
        <w:rPr>
          <w:rFonts w:ascii="Times New Roman" w:hAnsi="Times New Roman"/>
          <w:sz w:val="24"/>
          <w:szCs w:val="24"/>
          <w:lang w:eastAsia="en-GB"/>
        </w:rPr>
        <w:t xml:space="preserve"> application of a ceiling?</w:t>
      </w:r>
    </w:p>
    <w:p w:rsidR="00E0549E" w:rsidRPr="00374D07" w:rsidRDefault="00E0549E" w:rsidP="00374D07">
      <w:pPr>
        <w:pStyle w:val="NumPar1"/>
        <w:numPr>
          <w:ilvl w:val="0"/>
          <w:numId w:val="0"/>
        </w:numPr>
        <w:spacing w:after="0" w:line="240" w:lineRule="auto"/>
        <w:ind w:left="-283"/>
        <w:jc w:val="both"/>
        <w:rPr>
          <w:rFonts w:ascii="Times New Roman" w:eastAsia="Times New Roman" w:hAnsi="Times New Roman"/>
          <w:sz w:val="24"/>
          <w:szCs w:val="24"/>
          <w:lang w:eastAsia="zh-CN"/>
        </w:rPr>
      </w:pPr>
    </w:p>
    <w:p w:rsidR="00E0549E" w:rsidRPr="00374D07" w:rsidRDefault="00E0549E" w:rsidP="00E0549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E0549E" w:rsidRPr="00374D07" w:rsidRDefault="00E0549E" w:rsidP="00E0549E">
      <w:pPr>
        <w:tabs>
          <w:tab w:val="num" w:pos="567"/>
        </w:tabs>
        <w:spacing w:after="0" w:line="240" w:lineRule="auto"/>
        <w:ind w:left="567" w:hanging="567"/>
        <w:jc w:val="both"/>
        <w:rPr>
          <w:rFonts w:ascii="Times New Roman" w:eastAsia="Times New Roman" w:hAnsi="Times New Roman"/>
          <w:sz w:val="24"/>
          <w:szCs w:val="24"/>
          <w:lang w:eastAsia="zh-CN"/>
        </w:rPr>
      </w:pPr>
    </w:p>
    <w:p w:rsidR="00F23149" w:rsidRPr="00374D07" w:rsidRDefault="00E0549E" w:rsidP="00E0549E">
      <w:pPr>
        <w:spacing w:after="0" w:line="240" w:lineRule="auto"/>
        <w:ind w:firstLine="567"/>
        <w:jc w:val="both"/>
        <w:rPr>
          <w:rFonts w:ascii="Times New Roman" w:eastAsia="Times New Roman" w:hAnsi="Times New Roman"/>
          <w:sz w:val="24"/>
          <w:szCs w:val="24"/>
          <w:lang w:eastAsia="zh-CN"/>
        </w:rPr>
      </w:pPr>
      <w:r w:rsidRPr="00374D07">
        <w:rPr>
          <w:rFonts w:ascii="Times New Roman" w:eastAsia="Times New Roman" w:hAnsi="Times New Roman"/>
          <w:sz w:val="24"/>
          <w:szCs w:val="24"/>
          <w:lang w:eastAsia="zh-CN"/>
        </w:rPr>
        <w:t xml:space="preserve">If the answer is yes, </w:t>
      </w:r>
      <w:r w:rsidR="00F23149" w:rsidRPr="00374D07">
        <w:rPr>
          <w:rFonts w:ascii="Times New Roman" w:eastAsia="Times New Roman" w:hAnsi="Times New Roman"/>
          <w:sz w:val="24"/>
          <w:szCs w:val="24"/>
          <w:lang w:eastAsia="zh-CN"/>
        </w:rPr>
        <w:t xml:space="preserve">please specify </w:t>
      </w:r>
      <w:r w:rsidRPr="00374D07">
        <w:rPr>
          <w:rFonts w:ascii="Times New Roman" w:eastAsia="Times New Roman" w:hAnsi="Times New Roman"/>
          <w:sz w:val="24"/>
          <w:szCs w:val="24"/>
          <w:lang w:eastAsia="zh-CN"/>
        </w:rPr>
        <w:t>the ceiling</w:t>
      </w:r>
      <w:r w:rsidR="00F23149" w:rsidRPr="00374D07">
        <w:rPr>
          <w:rFonts w:ascii="Times New Roman" w:eastAsia="Times New Roman" w:hAnsi="Times New Roman"/>
          <w:sz w:val="24"/>
          <w:szCs w:val="24"/>
          <w:lang w:eastAsia="zh-CN"/>
        </w:rPr>
        <w:t>:</w:t>
      </w:r>
    </w:p>
    <w:p w:rsidR="00F23149" w:rsidRPr="00374D07" w:rsidRDefault="00E0549E" w:rsidP="00F23149">
      <w:pPr>
        <w:tabs>
          <w:tab w:val="num" w:pos="567"/>
        </w:tabs>
        <w:spacing w:after="0" w:line="240" w:lineRule="auto"/>
        <w:ind w:left="1134"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 xml:space="preserve"> </w:t>
      </w:r>
    </w:p>
    <w:p w:rsidR="00F23149" w:rsidRPr="00374D07" w:rsidRDefault="00F23149" w:rsidP="00F23149">
      <w:pPr>
        <w:tabs>
          <w:tab w:val="num" w:pos="567"/>
        </w:tabs>
        <w:spacing w:after="0" w:line="240" w:lineRule="auto"/>
        <w:ind w:left="1134"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w:t>
      </w:r>
    </w:p>
    <w:p w:rsidR="00F23149" w:rsidRPr="00374D07" w:rsidRDefault="00F23149" w:rsidP="00F23149">
      <w:pPr>
        <w:tabs>
          <w:tab w:val="num" w:pos="567"/>
        </w:tabs>
        <w:spacing w:after="0" w:line="240" w:lineRule="auto"/>
        <w:ind w:left="1134"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w:t>
      </w:r>
    </w:p>
    <w:p w:rsidR="00E0549E" w:rsidRPr="00374D07" w:rsidRDefault="00E0549E" w:rsidP="00374D07">
      <w:pPr>
        <w:spacing w:after="0" w:line="240" w:lineRule="auto"/>
        <w:ind w:firstLine="567"/>
        <w:jc w:val="both"/>
        <w:rPr>
          <w:rFonts w:ascii="Times New Roman" w:eastAsia="Times New Roman" w:hAnsi="Times New Roman"/>
          <w:sz w:val="24"/>
          <w:szCs w:val="24"/>
          <w:lang w:eastAsia="zh-CN"/>
        </w:rPr>
      </w:pPr>
    </w:p>
    <w:p w:rsidR="00E0549E" w:rsidRPr="00374D07" w:rsidRDefault="00D0203A" w:rsidP="00C42AD5">
      <w:pPr>
        <w:pStyle w:val="NumPar1"/>
        <w:tabs>
          <w:tab w:val="clear" w:pos="850"/>
          <w:tab w:val="num" w:pos="567"/>
        </w:tabs>
        <w:ind w:left="567" w:hanging="567"/>
        <w:jc w:val="both"/>
        <w:rPr>
          <w:rFonts w:ascii="Times New Roman" w:hAnsi="Times New Roman"/>
          <w:sz w:val="24"/>
          <w:szCs w:val="24"/>
          <w:lang w:eastAsia="en-GB"/>
        </w:rPr>
      </w:pPr>
      <w:r w:rsidRPr="00374D07">
        <w:rPr>
          <w:rFonts w:ascii="Times New Roman" w:hAnsi="Times New Roman"/>
          <w:sz w:val="24"/>
          <w:szCs w:val="24"/>
          <w:lang w:eastAsia="en-GB"/>
        </w:rPr>
        <w:t xml:space="preserve">Is the insurance for which the aid is granted, limited to compensating </w:t>
      </w:r>
      <w:r w:rsidR="00E0549E" w:rsidRPr="00374D07">
        <w:rPr>
          <w:rFonts w:ascii="Times New Roman" w:hAnsi="Times New Roman"/>
          <w:sz w:val="24"/>
          <w:szCs w:val="24"/>
          <w:lang w:eastAsia="en-GB"/>
        </w:rPr>
        <w:t>for no</w:t>
      </w:r>
      <w:r w:rsidRPr="00374D07">
        <w:rPr>
          <w:rFonts w:ascii="Times New Roman" w:hAnsi="Times New Roman"/>
          <w:sz w:val="24"/>
          <w:szCs w:val="24"/>
          <w:lang w:eastAsia="en-GB"/>
        </w:rPr>
        <w:t>t</w:t>
      </w:r>
      <w:r w:rsidR="00E0549E" w:rsidRPr="00374D07">
        <w:rPr>
          <w:rFonts w:ascii="Times New Roman" w:hAnsi="Times New Roman"/>
          <w:sz w:val="24"/>
          <w:szCs w:val="24"/>
          <w:lang w:eastAsia="en-GB"/>
        </w:rPr>
        <w:t xml:space="preserve"> more than the cost of making good the damage caused by the events referred to in question </w:t>
      </w:r>
      <w:r w:rsidRPr="00374D07">
        <w:rPr>
          <w:rFonts w:ascii="Times New Roman" w:hAnsi="Times New Roman"/>
          <w:sz w:val="24"/>
          <w:szCs w:val="24"/>
          <w:lang w:eastAsia="en-GB"/>
        </w:rPr>
        <w:t>6 (a) and (b)</w:t>
      </w:r>
      <w:r w:rsidR="00E0549E" w:rsidRPr="00374D07">
        <w:rPr>
          <w:rFonts w:ascii="Times New Roman" w:hAnsi="Times New Roman"/>
          <w:sz w:val="24"/>
          <w:szCs w:val="24"/>
          <w:lang w:eastAsia="en-GB"/>
        </w:rPr>
        <w:t>?</w:t>
      </w:r>
    </w:p>
    <w:p w:rsidR="00E0549E" w:rsidRPr="00374D07" w:rsidRDefault="00E0549E" w:rsidP="00E0549E">
      <w:pPr>
        <w:tabs>
          <w:tab w:val="num" w:pos="567"/>
        </w:tabs>
        <w:spacing w:after="0" w:line="240" w:lineRule="auto"/>
        <w:ind w:left="567" w:hanging="567"/>
        <w:jc w:val="both"/>
        <w:rPr>
          <w:rFonts w:ascii="Times New Roman" w:eastAsia="Times New Roman" w:hAnsi="Times New Roman"/>
          <w:sz w:val="24"/>
          <w:szCs w:val="24"/>
          <w:lang w:eastAsia="en-GB"/>
        </w:rPr>
      </w:pP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sz w:val="24"/>
          <w:szCs w:val="24"/>
          <w:lang w:eastAsia="en-GB"/>
        </w:rPr>
        <w:fldChar w:fldCharType="end"/>
      </w:r>
      <w:r w:rsidRPr="00374D07">
        <w:rPr>
          <w:rFonts w:ascii="Times New Roman" w:eastAsia="Times New Roman" w:hAnsi="Times New Roman"/>
          <w:sz w:val="24"/>
          <w:szCs w:val="24"/>
          <w:lang w:eastAsia="en-GB"/>
        </w:rPr>
        <w:tab/>
        <w:t>no</w:t>
      </w:r>
    </w:p>
    <w:p w:rsidR="00E0549E" w:rsidRPr="00374D07" w:rsidRDefault="00E0549E" w:rsidP="00E0549E">
      <w:pPr>
        <w:tabs>
          <w:tab w:val="num" w:pos="567"/>
        </w:tabs>
        <w:spacing w:after="0" w:line="240" w:lineRule="auto"/>
        <w:ind w:left="567" w:hanging="567"/>
        <w:jc w:val="both"/>
        <w:rPr>
          <w:rFonts w:ascii="Times New Roman" w:eastAsia="Times New Roman" w:hAnsi="Times New Roman"/>
          <w:sz w:val="24"/>
          <w:szCs w:val="24"/>
          <w:lang w:eastAsia="zh-CN"/>
        </w:rPr>
      </w:pPr>
    </w:p>
    <w:p w:rsidR="00E0549E" w:rsidRPr="00374D07" w:rsidRDefault="00E0549E" w:rsidP="00C42AD5">
      <w:pPr>
        <w:pStyle w:val="NumPar1"/>
        <w:tabs>
          <w:tab w:val="clear" w:pos="850"/>
          <w:tab w:val="num" w:pos="567"/>
        </w:tabs>
        <w:ind w:left="567" w:hanging="567"/>
        <w:jc w:val="both"/>
        <w:rPr>
          <w:rFonts w:ascii="Times New Roman" w:hAnsi="Times New Roman"/>
          <w:sz w:val="24"/>
          <w:szCs w:val="24"/>
          <w:lang w:eastAsia="en-GB"/>
        </w:rPr>
      </w:pPr>
      <w:r w:rsidRPr="00374D07">
        <w:rPr>
          <w:rFonts w:ascii="Times New Roman" w:hAnsi="Times New Roman"/>
          <w:sz w:val="24"/>
          <w:szCs w:val="24"/>
          <w:lang w:eastAsia="en-GB"/>
        </w:rPr>
        <w:t>Do</w:t>
      </w:r>
      <w:r w:rsidR="00D0203A" w:rsidRPr="00374D07">
        <w:rPr>
          <w:rFonts w:ascii="Times New Roman" w:hAnsi="Times New Roman"/>
          <w:sz w:val="24"/>
          <w:szCs w:val="24"/>
          <w:lang w:eastAsia="en-GB"/>
        </w:rPr>
        <w:t>es</w:t>
      </w:r>
      <w:r w:rsidRPr="00374D07">
        <w:rPr>
          <w:rFonts w:ascii="Times New Roman" w:hAnsi="Times New Roman"/>
          <w:sz w:val="24"/>
          <w:szCs w:val="24"/>
          <w:lang w:eastAsia="en-GB"/>
        </w:rPr>
        <w:t xml:space="preserve"> the insurance require or specify the type or quantity of future production?</w:t>
      </w:r>
    </w:p>
    <w:p w:rsidR="00E0549E" w:rsidRPr="00374D07" w:rsidRDefault="00E0549E" w:rsidP="00E0549E">
      <w:pPr>
        <w:autoSpaceDE w:val="0"/>
        <w:autoSpaceDN w:val="0"/>
        <w:adjustRightInd w:val="0"/>
        <w:spacing w:after="0" w:line="240" w:lineRule="auto"/>
        <w:ind w:left="1287" w:firstLine="153"/>
        <w:jc w:val="both"/>
        <w:rPr>
          <w:rFonts w:ascii="Times New Roman" w:eastAsia="Times New Roman" w:hAnsi="Times New Roman"/>
          <w:sz w:val="24"/>
          <w:szCs w:val="24"/>
          <w:lang w:eastAsia="en-GB"/>
        </w:rPr>
      </w:pP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t>yes</w:t>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sz w:val="24"/>
          <w:szCs w:val="24"/>
          <w:lang w:eastAsia="en-GB"/>
        </w:rPr>
        <w:tab/>
      </w:r>
      <w:r w:rsidRPr="00374D0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74D07">
        <w:rPr>
          <w:rFonts w:ascii="Times New Roman" w:eastAsia="Times New Roman" w:hAnsi="Times New Roman"/>
          <w:b/>
          <w:sz w:val="24"/>
          <w:szCs w:val="24"/>
          <w:lang w:eastAsia="en-GB"/>
        </w:rPr>
        <w:instrText xml:space="preserve"> FORMCHECKBOX </w:instrText>
      </w:r>
      <w:r w:rsidRPr="00374D07">
        <w:rPr>
          <w:rFonts w:ascii="Times New Roman" w:eastAsia="Times New Roman" w:hAnsi="Times New Roman"/>
          <w:b/>
          <w:sz w:val="24"/>
          <w:szCs w:val="24"/>
          <w:lang w:eastAsia="en-GB"/>
        </w:rPr>
      </w:r>
      <w:r w:rsidRPr="00374D07">
        <w:rPr>
          <w:rFonts w:ascii="Times New Roman" w:eastAsia="Times New Roman" w:hAnsi="Times New Roman"/>
          <w:b/>
          <w:sz w:val="24"/>
          <w:szCs w:val="24"/>
          <w:lang w:eastAsia="en-GB"/>
        </w:rPr>
        <w:fldChar w:fldCharType="end"/>
      </w:r>
      <w:r w:rsidRPr="00374D07">
        <w:rPr>
          <w:rFonts w:ascii="Times New Roman" w:eastAsia="Times New Roman" w:hAnsi="Times New Roman"/>
          <w:sz w:val="24"/>
          <w:szCs w:val="24"/>
          <w:lang w:eastAsia="en-GB"/>
        </w:rPr>
        <w:tab/>
      </w:r>
      <w:r w:rsidRPr="00374D07">
        <w:rPr>
          <w:rFonts w:ascii="Times New Roman" w:eastAsia="Times New Roman" w:hAnsi="Times New Roman"/>
          <w:noProof/>
          <w:sz w:val="24"/>
          <w:szCs w:val="24"/>
          <w:lang w:eastAsia="en-GB"/>
        </w:rPr>
        <w:t>no</w:t>
      </w:r>
    </w:p>
    <w:p w:rsidR="00E0549E" w:rsidRPr="00374D07" w:rsidRDefault="00E0549E" w:rsidP="00E0549E">
      <w:pPr>
        <w:spacing w:after="0" w:line="240" w:lineRule="auto"/>
        <w:jc w:val="both"/>
        <w:rPr>
          <w:rFonts w:ascii="Times New Roman" w:eastAsia="Times New Roman" w:hAnsi="Times New Roman"/>
          <w:i/>
          <w:sz w:val="24"/>
          <w:szCs w:val="24"/>
          <w:lang w:eastAsia="zh-CN"/>
        </w:rPr>
      </w:pPr>
    </w:p>
    <w:p w:rsidR="00E0549E" w:rsidRPr="00E0549E" w:rsidRDefault="00E0549E" w:rsidP="00E0549E">
      <w:pPr>
        <w:spacing w:after="0" w:line="240" w:lineRule="auto"/>
        <w:ind w:left="567"/>
        <w:jc w:val="both"/>
        <w:rPr>
          <w:rFonts w:ascii="Times New Roman" w:eastAsia="Times New Roman" w:hAnsi="Times New Roman"/>
          <w:sz w:val="24"/>
          <w:szCs w:val="24"/>
          <w:lang w:eastAsia="zh-CN"/>
        </w:rPr>
      </w:pPr>
      <w:r w:rsidRPr="00E0549E">
        <w:rPr>
          <w:rFonts w:ascii="Times New Roman" w:eastAsia="Times New Roman" w:hAnsi="Times New Roman"/>
          <w:sz w:val="24"/>
          <w:szCs w:val="24"/>
          <w:lang w:eastAsia="zh-CN"/>
        </w:rPr>
        <w:t>Please note that in accordance with point (4</w:t>
      </w:r>
      <w:r w:rsidR="00D0203A">
        <w:rPr>
          <w:rFonts w:ascii="Times New Roman" w:eastAsia="Times New Roman" w:hAnsi="Times New Roman"/>
          <w:sz w:val="24"/>
          <w:szCs w:val="24"/>
          <w:lang w:eastAsia="zh-CN"/>
        </w:rPr>
        <w:t>07</w:t>
      </w:r>
      <w:r w:rsidRPr="00E0549E">
        <w:rPr>
          <w:rFonts w:ascii="Times New Roman" w:eastAsia="Times New Roman" w:hAnsi="Times New Roman"/>
          <w:sz w:val="24"/>
          <w:szCs w:val="24"/>
          <w:lang w:eastAsia="zh-CN"/>
        </w:rPr>
        <w:t>) of the Guidelines i</w:t>
      </w:r>
      <w:r w:rsidRPr="00E0549E">
        <w:rPr>
          <w:rFonts w:ascii="Times New Roman" w:eastAsia="Times New Roman" w:hAnsi="Times New Roman"/>
          <w:sz w:val="24"/>
          <w:szCs w:val="24"/>
          <w:lang w:eastAsia="en-GB"/>
        </w:rPr>
        <w:t xml:space="preserve">nsurance payments may compensate only the cost of making good the damage caused by the events referred to in </w:t>
      </w:r>
      <w:r w:rsidR="00C42AD5">
        <w:rPr>
          <w:rFonts w:ascii="Times New Roman" w:eastAsia="Times New Roman" w:hAnsi="Times New Roman"/>
          <w:sz w:val="24"/>
          <w:szCs w:val="24"/>
          <w:lang w:eastAsia="en-GB"/>
        </w:rPr>
        <w:t>point (406) of the Guidelines</w:t>
      </w:r>
      <w:r w:rsidRPr="00E0549E">
        <w:rPr>
          <w:rFonts w:ascii="Times New Roman" w:eastAsia="Times New Roman" w:hAnsi="Times New Roman"/>
          <w:sz w:val="24"/>
          <w:szCs w:val="24"/>
          <w:lang w:eastAsia="en-GB"/>
        </w:rPr>
        <w:t xml:space="preserve"> and may not require or specify the type or quantity of future production.</w:t>
      </w:r>
    </w:p>
    <w:p w:rsidR="00E0549E" w:rsidRPr="00E0549E" w:rsidRDefault="00E0549E" w:rsidP="00E0549E">
      <w:pPr>
        <w:spacing w:after="0" w:line="240" w:lineRule="auto"/>
        <w:ind w:left="567" w:hanging="567"/>
        <w:rPr>
          <w:rFonts w:ascii="Times New Roman" w:eastAsia="Times New Roman" w:hAnsi="Times New Roman"/>
          <w:i/>
          <w:sz w:val="24"/>
          <w:szCs w:val="24"/>
          <w:lang w:eastAsia="en-GB"/>
        </w:rPr>
      </w:pPr>
    </w:p>
    <w:p w:rsidR="00E0549E" w:rsidRPr="00E0549E" w:rsidRDefault="00E0549E" w:rsidP="00E0549E">
      <w:pPr>
        <w:autoSpaceDE w:val="0"/>
        <w:autoSpaceDN w:val="0"/>
        <w:adjustRightInd w:val="0"/>
        <w:spacing w:after="0" w:line="240" w:lineRule="auto"/>
        <w:rPr>
          <w:rFonts w:ascii="Times New Roman" w:eastAsia="Times New Roman" w:hAnsi="Times New Roman"/>
          <w:sz w:val="24"/>
          <w:szCs w:val="24"/>
          <w:lang w:eastAsia="en-GB"/>
        </w:rPr>
      </w:pPr>
    </w:p>
    <w:p w:rsidR="00E0549E" w:rsidRPr="00E0549E" w:rsidRDefault="00E0549E" w:rsidP="00E0549E">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E0549E">
        <w:rPr>
          <w:rFonts w:ascii="Times New Roman" w:eastAsia="Times New Roman" w:hAnsi="Times New Roman"/>
          <w:b/>
          <w:sz w:val="24"/>
          <w:szCs w:val="24"/>
          <w:lang w:eastAsia="en-GB"/>
        </w:rPr>
        <w:t>OTHER INFORMATION</w:t>
      </w:r>
    </w:p>
    <w:p w:rsidR="00E0549E" w:rsidRPr="00E0549E" w:rsidRDefault="00E0549E" w:rsidP="00E0549E">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E0549E" w:rsidRPr="00E0549E" w:rsidRDefault="00E0549E" w:rsidP="00E0549E">
      <w:pPr>
        <w:autoSpaceDE w:val="0"/>
        <w:autoSpaceDN w:val="0"/>
        <w:adjustRightInd w:val="0"/>
        <w:spacing w:after="0" w:line="240" w:lineRule="auto"/>
        <w:jc w:val="both"/>
        <w:rPr>
          <w:rFonts w:ascii="Times New Roman" w:eastAsia="Times New Roman" w:hAnsi="Times New Roman"/>
          <w:sz w:val="24"/>
          <w:szCs w:val="24"/>
          <w:lang w:eastAsia="en-GB"/>
        </w:rPr>
      </w:pPr>
      <w:r w:rsidRPr="00E0549E">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E0549E" w:rsidRPr="00E0549E" w:rsidRDefault="00E0549E" w:rsidP="00E0549E">
      <w:pPr>
        <w:autoSpaceDE w:val="0"/>
        <w:autoSpaceDN w:val="0"/>
        <w:adjustRightInd w:val="0"/>
        <w:spacing w:after="0" w:line="240" w:lineRule="auto"/>
        <w:rPr>
          <w:rFonts w:ascii="Times New Roman" w:eastAsia="Times New Roman" w:hAnsi="Times New Roman"/>
          <w:sz w:val="24"/>
          <w:szCs w:val="24"/>
          <w:lang w:eastAsia="en-GB"/>
        </w:rPr>
      </w:pPr>
    </w:p>
    <w:p w:rsidR="00E0549E" w:rsidRPr="00E0549E" w:rsidRDefault="00E0549E" w:rsidP="00E0549E">
      <w:pPr>
        <w:spacing w:after="0" w:line="240" w:lineRule="auto"/>
        <w:ind w:left="567" w:hanging="567"/>
        <w:rPr>
          <w:rFonts w:ascii="Times New Roman" w:eastAsia="Times New Roman" w:hAnsi="Times New Roman"/>
          <w:sz w:val="24"/>
          <w:szCs w:val="24"/>
          <w:lang w:eastAsia="en-GB"/>
        </w:rPr>
      </w:pPr>
      <w:r w:rsidRPr="00E0549E">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DFB" w:rsidRDefault="00493DFB">
      <w:pPr>
        <w:spacing w:after="0" w:line="240" w:lineRule="auto"/>
      </w:pPr>
      <w:r>
        <w:separator/>
      </w:r>
    </w:p>
  </w:endnote>
  <w:endnote w:type="continuationSeparator" w:id="0">
    <w:p w:rsidR="00493DFB" w:rsidRDefault="00493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4CD" w:rsidRDefault="009034CD">
    <w:pPr>
      <w:pStyle w:val="Footer"/>
      <w:jc w:val="center"/>
    </w:pPr>
    <w:r>
      <w:fldChar w:fldCharType="begin"/>
    </w:r>
    <w:r>
      <w:instrText xml:space="preserve"> PAGE   \* MERGEFORMAT </w:instrText>
    </w:r>
    <w:r>
      <w:fldChar w:fldCharType="separate"/>
    </w:r>
    <w:r w:rsidR="007833BA">
      <w:rPr>
        <w:noProof/>
      </w:rPr>
      <w:t>1</w:t>
    </w:r>
    <w:r>
      <w:rPr>
        <w:noProof/>
      </w:rPr>
      <w:fldChar w:fldCharType="end"/>
    </w:r>
  </w:p>
  <w:p w:rsidR="009034CD" w:rsidRDefault="00903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DFB" w:rsidRDefault="00493DFB">
      <w:pPr>
        <w:spacing w:after="0" w:line="240" w:lineRule="auto"/>
      </w:pPr>
      <w:r>
        <w:separator/>
      </w:r>
    </w:p>
  </w:footnote>
  <w:footnote w:type="continuationSeparator" w:id="0">
    <w:p w:rsidR="00493DFB" w:rsidRDefault="00493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4CD" w:rsidRDefault="009034CD" w:rsidP="009034C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715AC"/>
    <w:multiLevelType w:val="multilevel"/>
    <w:tmpl w:val="DAEE582E"/>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430B49"/>
    <w:multiLevelType w:val="hybridMultilevel"/>
    <w:tmpl w:val="530662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0549E"/>
    <w:rsid w:val="0018025A"/>
    <w:rsid w:val="001A718E"/>
    <w:rsid w:val="00374D07"/>
    <w:rsid w:val="00493DFB"/>
    <w:rsid w:val="007318C7"/>
    <w:rsid w:val="0075778F"/>
    <w:rsid w:val="007833BA"/>
    <w:rsid w:val="009034CD"/>
    <w:rsid w:val="00954EA3"/>
    <w:rsid w:val="00A47532"/>
    <w:rsid w:val="00A760C1"/>
    <w:rsid w:val="00AB7E81"/>
    <w:rsid w:val="00BD7E8B"/>
    <w:rsid w:val="00C42AD5"/>
    <w:rsid w:val="00D0203A"/>
    <w:rsid w:val="00D509E2"/>
    <w:rsid w:val="00DC2404"/>
    <w:rsid w:val="00E0549E"/>
    <w:rsid w:val="00EA22B5"/>
    <w:rsid w:val="00F23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DAA45D1-E60E-440C-9E44-CBB0DFC3A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549E"/>
    <w:pPr>
      <w:tabs>
        <w:tab w:val="center" w:pos="4536"/>
        <w:tab w:val="right" w:pos="9072"/>
      </w:tabs>
    </w:pPr>
  </w:style>
  <w:style w:type="character" w:customStyle="1" w:styleId="HeaderChar">
    <w:name w:val="Header Char"/>
    <w:link w:val="Header"/>
    <w:uiPriority w:val="99"/>
    <w:rsid w:val="00E0549E"/>
    <w:rPr>
      <w:rFonts w:ascii="Calibri" w:eastAsia="Calibri" w:hAnsi="Calibri" w:cs="Times New Roman"/>
    </w:rPr>
  </w:style>
  <w:style w:type="paragraph" w:styleId="Footer">
    <w:name w:val="footer"/>
    <w:basedOn w:val="Normal"/>
    <w:link w:val="FooterChar"/>
    <w:uiPriority w:val="99"/>
    <w:unhideWhenUsed/>
    <w:rsid w:val="00E0549E"/>
    <w:pPr>
      <w:tabs>
        <w:tab w:val="center" w:pos="4536"/>
        <w:tab w:val="right" w:pos="9072"/>
      </w:tabs>
    </w:pPr>
  </w:style>
  <w:style w:type="character" w:customStyle="1" w:styleId="FooterChar">
    <w:name w:val="Footer Char"/>
    <w:link w:val="Footer"/>
    <w:uiPriority w:val="99"/>
    <w:rsid w:val="00E0549E"/>
    <w:rPr>
      <w:rFonts w:ascii="Calibri" w:eastAsia="Calibri" w:hAnsi="Calibri" w:cs="Times New Roman"/>
    </w:rPr>
  </w:style>
  <w:style w:type="paragraph" w:styleId="BalloonText">
    <w:name w:val="Balloon Text"/>
    <w:basedOn w:val="Normal"/>
    <w:link w:val="BalloonTextChar"/>
    <w:uiPriority w:val="99"/>
    <w:semiHidden/>
    <w:unhideWhenUsed/>
    <w:rsid w:val="00D509E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509E2"/>
    <w:rPr>
      <w:rFonts w:ascii="Segoe UI" w:hAnsi="Segoe UI" w:cs="Segoe UI"/>
      <w:sz w:val="18"/>
      <w:szCs w:val="18"/>
      <w:lang w:eastAsia="en-US"/>
    </w:rPr>
  </w:style>
  <w:style w:type="paragraph" w:customStyle="1" w:styleId="NumPar1">
    <w:name w:val="NumPar 1"/>
    <w:basedOn w:val="Normal"/>
    <w:rsid w:val="00954EA3"/>
    <w:pPr>
      <w:numPr>
        <w:numId w:val="2"/>
      </w:numPr>
    </w:pPr>
  </w:style>
  <w:style w:type="paragraph" w:customStyle="1" w:styleId="NumPar2">
    <w:name w:val="NumPar 2"/>
    <w:basedOn w:val="Normal"/>
    <w:rsid w:val="00954EA3"/>
    <w:pPr>
      <w:numPr>
        <w:ilvl w:val="1"/>
        <w:numId w:val="2"/>
      </w:numPr>
    </w:pPr>
  </w:style>
  <w:style w:type="paragraph" w:customStyle="1" w:styleId="NumPar3">
    <w:name w:val="NumPar 3"/>
    <w:basedOn w:val="Normal"/>
    <w:rsid w:val="00954EA3"/>
    <w:pPr>
      <w:numPr>
        <w:ilvl w:val="2"/>
        <w:numId w:val="2"/>
      </w:numPr>
    </w:pPr>
  </w:style>
  <w:style w:type="paragraph" w:customStyle="1" w:styleId="NumPar4">
    <w:name w:val="NumPar 4"/>
    <w:basedOn w:val="Normal"/>
    <w:rsid w:val="00954EA3"/>
    <w:pPr>
      <w:numPr>
        <w:ilvl w:val="3"/>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2D26A63A-A88E-401D-A48E-55F44B23E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6CD67-C395-482C-A10D-F0B483DB7CB3}">
  <ds:schemaRefs>
    <ds:schemaRef ds:uri="http://schemas.microsoft.com/office/2006/metadata/longProperties"/>
  </ds:schemaRefs>
</ds:datastoreItem>
</file>

<file path=customXml/itemProps3.xml><?xml version="1.0" encoding="utf-8"?>
<ds:datastoreItem xmlns:ds="http://schemas.openxmlformats.org/officeDocument/2006/customXml" ds:itemID="{9ACCCBE7-55AE-4688-8B6F-95E6F96E63E5}">
  <ds:schemaRefs>
    <ds:schemaRef ds:uri="http://schemas.microsoft.com/sharepoint/events"/>
  </ds:schemaRefs>
</ds:datastoreItem>
</file>

<file path=customXml/itemProps4.xml><?xml version="1.0" encoding="utf-8"?>
<ds:datastoreItem xmlns:ds="http://schemas.openxmlformats.org/officeDocument/2006/customXml" ds:itemID="{36626577-31AE-4833-A8A0-BDAC612202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f40d7ad0-5649-4733-b9d0-b459e047d264"/>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4792</Characters>
  <Application>Microsoft Office Word</Application>
  <DocSecurity>0</DocSecurity>
  <Lines>133</Lines>
  <Paragraphs>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2023-01-05T14:33:00Z</dcterms:created>
  <dcterms:modified xsi:type="dcterms:W3CDTF">2023-01-05T14:33:00Z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COMPCOLLAB-474933883-458</vt:lpwstr>
  </property>
  <property fmtid="{D5CDD505-2E9C-101B-9397-08002B2CF9AE}" pid="3" name="_dlc_DocIdItemGuid">
    <vt:lpwstr>306ecb59-ff5e-4095-8fb2-e447fc883548</vt:lpwstr>
  </property>
  <property fmtid="{D5CDD505-2E9C-101B-9397-08002B2CF9AE}" pid="4" name="_dlc_DocIdUrl">
    <vt:lpwstr>https://compcollab.ec.europa.eu/cases/HT.5788/_layouts/15/DocIdRedir.aspx?ID=COMPCOLLAB-474933883-458, COMPCOLLAB-474933883-458</vt:lpwstr>
  </property>
  <property fmtid="{D5CDD505-2E9C-101B-9397-08002B2CF9AE}" pid="5" name="documentCaseTags">
    <vt:lpwstr/>
  </property>
  <property fmtid="{D5CDD505-2E9C-101B-9397-08002B2CF9AE}" pid="6" name="documentGeneralTags">
    <vt:lpwstr/>
  </property>
</Properties>
</file>