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308B9" w14:textId="77777777" w:rsidR="00103B38" w:rsidRPr="005C0FC4" w:rsidRDefault="00103B38" w:rsidP="000D4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567" w:hanging="567"/>
        <w:jc w:val="center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hAnsi="Times New Roman"/>
          <w:b/>
          <w:smallCaps/>
          <w:sz w:val="32"/>
        </w:rPr>
        <w:t>1.1.7.</w:t>
      </w:r>
    </w:p>
    <w:p w14:paraId="3B725DD3" w14:textId="77777777" w:rsidR="00103B38" w:rsidRPr="005C0FC4" w:rsidRDefault="00103B38" w:rsidP="000D4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567" w:hanging="567"/>
        <w:jc w:val="center"/>
        <w:rPr>
          <w:rFonts w:ascii="Times New Roman" w:eastAsia="Times New Roman" w:hAnsi="Times New Roman"/>
          <w:b/>
          <w:smallCaps/>
          <w:sz w:val="32"/>
          <w:szCs w:val="24"/>
        </w:rPr>
      </w:pPr>
      <w:r w:rsidRPr="005C0FC4">
        <w:rPr>
          <w:rFonts w:ascii="Times New Roman" w:hAnsi="Times New Roman"/>
          <w:b/>
          <w:smallCaps/>
          <w:sz w:val="32"/>
        </w:rPr>
        <w:t>Formulár doplňujúcich informácií</w:t>
      </w:r>
      <w:r w:rsidR="005C0FC4">
        <w:rPr>
          <w:rFonts w:ascii="Times New Roman" w:hAnsi="Times New Roman"/>
          <w:b/>
          <w:smallCaps/>
          <w:sz w:val="32"/>
        </w:rPr>
        <w:t xml:space="preserve"> o </w:t>
      </w:r>
      <w:r w:rsidRPr="005C0FC4">
        <w:rPr>
          <w:rFonts w:ascii="Times New Roman" w:hAnsi="Times New Roman"/>
          <w:b/>
          <w:smallCaps/>
          <w:sz w:val="32"/>
        </w:rPr>
        <w:t>pomoci pre oblasti</w:t>
      </w:r>
      <w:r w:rsidR="005C0FC4">
        <w:rPr>
          <w:rFonts w:ascii="Times New Roman" w:hAnsi="Times New Roman"/>
          <w:b/>
          <w:smallCaps/>
          <w:sz w:val="32"/>
        </w:rPr>
        <w:t xml:space="preserve"> s </w:t>
      </w:r>
      <w:r w:rsidRPr="005C0FC4">
        <w:rPr>
          <w:rFonts w:ascii="Times New Roman" w:hAnsi="Times New Roman"/>
          <w:b/>
          <w:smallCaps/>
          <w:sz w:val="32"/>
        </w:rPr>
        <w:t>prírodnými alebo inými osobitnými obmedzeniami</w:t>
      </w:r>
    </w:p>
    <w:p w14:paraId="2D863F78" w14:textId="77777777" w:rsidR="00103B38" w:rsidRPr="005C0FC4" w:rsidRDefault="00103B38" w:rsidP="00103B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</w:pPr>
    </w:p>
    <w:p w14:paraId="123DB3F1" w14:textId="0D20D741" w:rsidR="00103B38" w:rsidRPr="005C0FC4" w:rsidRDefault="00103B38" w:rsidP="00103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0FC4">
        <w:rPr>
          <w:rFonts w:ascii="Times New Roman" w:hAnsi="Times New Roman"/>
          <w:i/>
          <w:sz w:val="24"/>
        </w:rPr>
        <w:t>Tento formulár sa musí použiť na notifikáciu štátnej pomoci určenej na kompenzáciu prírodných alebo iných osobitných obmedzení</w:t>
      </w:r>
      <w:r w:rsidR="005C0FC4">
        <w:rPr>
          <w:rFonts w:ascii="Times New Roman" w:hAnsi="Times New Roman"/>
          <w:i/>
          <w:sz w:val="24"/>
        </w:rPr>
        <w:t xml:space="preserve"> v </w:t>
      </w:r>
      <w:r w:rsidRPr="005C0FC4">
        <w:rPr>
          <w:rFonts w:ascii="Times New Roman" w:hAnsi="Times New Roman"/>
          <w:i/>
          <w:sz w:val="24"/>
        </w:rPr>
        <w:t>určitých oblastiach, ako sa uvádza</w:t>
      </w:r>
      <w:r w:rsidR="005C0FC4">
        <w:rPr>
          <w:rFonts w:ascii="Times New Roman" w:hAnsi="Times New Roman"/>
          <w:i/>
          <w:sz w:val="24"/>
        </w:rPr>
        <w:t xml:space="preserve"> v </w:t>
      </w:r>
      <w:r w:rsidRPr="005C0FC4">
        <w:rPr>
          <w:rFonts w:ascii="Times New Roman" w:hAnsi="Times New Roman"/>
          <w:i/>
          <w:sz w:val="24"/>
        </w:rPr>
        <w:t xml:space="preserve">časti II oddiele 1.1.7 Usmernení </w:t>
      </w:r>
      <w:r w:rsidR="005C0FC4">
        <w:rPr>
          <w:rFonts w:ascii="Times New Roman" w:hAnsi="Times New Roman"/>
          <w:i/>
          <w:sz w:val="24"/>
        </w:rPr>
        <w:t>o </w:t>
      </w:r>
      <w:r w:rsidRPr="005C0FC4">
        <w:rPr>
          <w:rFonts w:ascii="Times New Roman" w:hAnsi="Times New Roman"/>
          <w:i/>
          <w:sz w:val="24"/>
        </w:rPr>
        <w:t>štátnej pomoci</w:t>
      </w:r>
      <w:r w:rsidR="005C0FC4">
        <w:rPr>
          <w:rFonts w:ascii="Times New Roman" w:hAnsi="Times New Roman"/>
          <w:i/>
          <w:sz w:val="24"/>
        </w:rPr>
        <w:t xml:space="preserve"> v </w:t>
      </w:r>
      <w:r w:rsidRPr="005C0FC4">
        <w:rPr>
          <w:rFonts w:ascii="Times New Roman" w:hAnsi="Times New Roman"/>
          <w:i/>
          <w:sz w:val="24"/>
        </w:rPr>
        <w:t>odvetviach poľnohospodárstva</w:t>
      </w:r>
      <w:r w:rsidR="005C0FC4">
        <w:rPr>
          <w:rFonts w:ascii="Times New Roman" w:hAnsi="Times New Roman"/>
          <w:i/>
          <w:sz w:val="24"/>
        </w:rPr>
        <w:t xml:space="preserve"> a </w:t>
      </w:r>
      <w:r w:rsidRPr="005C0FC4">
        <w:rPr>
          <w:rFonts w:ascii="Times New Roman" w:hAnsi="Times New Roman"/>
          <w:i/>
          <w:sz w:val="24"/>
        </w:rPr>
        <w:t>lesného hospodárstva</w:t>
      </w:r>
      <w:r w:rsidR="005C0FC4">
        <w:rPr>
          <w:rFonts w:ascii="Times New Roman" w:hAnsi="Times New Roman"/>
          <w:i/>
          <w:sz w:val="24"/>
        </w:rPr>
        <w:t xml:space="preserve"> a </w:t>
      </w:r>
      <w:r w:rsidRPr="005C0FC4">
        <w:rPr>
          <w:rFonts w:ascii="Times New Roman" w:hAnsi="Times New Roman"/>
          <w:i/>
          <w:sz w:val="24"/>
        </w:rPr>
        <w:t>vo vidieckych oblastiach (ďalej len „usmernenia“).</w:t>
      </w:r>
      <w:r w:rsidRPr="005C0FC4">
        <w:rPr>
          <w:rFonts w:ascii="Times New Roman" w:hAnsi="Times New Roman"/>
          <w:sz w:val="24"/>
        </w:rPr>
        <w:t xml:space="preserve"> </w:t>
      </w:r>
      <w:r w:rsidRPr="005C0FC4">
        <w:rPr>
          <w:rFonts w:ascii="Times New Roman" w:hAnsi="Times New Roman"/>
          <w:i/>
          <w:sz w:val="24"/>
        </w:rPr>
        <w:t>Tento oddiel sa vzťahuje na pomoc</w:t>
      </w:r>
      <w:r w:rsidR="005C0FC4">
        <w:rPr>
          <w:rFonts w:ascii="Times New Roman" w:hAnsi="Times New Roman"/>
          <w:i/>
          <w:sz w:val="24"/>
        </w:rPr>
        <w:t xml:space="preserve"> v </w:t>
      </w:r>
      <w:r w:rsidRPr="005C0FC4">
        <w:rPr>
          <w:rFonts w:ascii="Times New Roman" w:hAnsi="Times New Roman"/>
          <w:i/>
          <w:sz w:val="24"/>
        </w:rPr>
        <w:t>horských oblastiach</w:t>
      </w:r>
      <w:r w:rsidR="005C0FC4">
        <w:rPr>
          <w:rFonts w:ascii="Times New Roman" w:hAnsi="Times New Roman"/>
          <w:i/>
          <w:sz w:val="24"/>
        </w:rPr>
        <w:t xml:space="preserve"> a </w:t>
      </w:r>
      <w:r w:rsidRPr="005C0FC4">
        <w:rPr>
          <w:rFonts w:ascii="Times New Roman" w:hAnsi="Times New Roman"/>
          <w:i/>
          <w:sz w:val="24"/>
        </w:rPr>
        <w:t>iných oblastiach</w:t>
      </w:r>
      <w:r w:rsidR="005C0FC4">
        <w:rPr>
          <w:rFonts w:ascii="Times New Roman" w:hAnsi="Times New Roman"/>
          <w:i/>
          <w:sz w:val="24"/>
        </w:rPr>
        <w:t xml:space="preserve"> s </w:t>
      </w:r>
      <w:r w:rsidRPr="005C0FC4">
        <w:rPr>
          <w:rFonts w:ascii="Times New Roman" w:hAnsi="Times New Roman"/>
          <w:i/>
          <w:sz w:val="24"/>
        </w:rPr>
        <w:t>prírodnými alebo inými osobitnými obmedzeniami.</w:t>
      </w:r>
    </w:p>
    <w:p w14:paraId="642CD3C1" w14:textId="77777777" w:rsidR="00A236DC" w:rsidRPr="005C0FC4" w:rsidRDefault="00A236DC" w:rsidP="00103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14:paraId="26C47D97" w14:textId="77777777" w:rsidR="00A236DC" w:rsidRPr="005C0FC4" w:rsidRDefault="00A236DC" w:rsidP="00103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0FC4">
        <w:rPr>
          <w:rFonts w:ascii="Times New Roman" w:hAnsi="Times New Roman"/>
          <w:i/>
          <w:sz w:val="24"/>
        </w:rPr>
        <w:t>Okrem tohto formulára vyplňte</w:t>
      </w:r>
      <w:r w:rsidR="005C0FC4">
        <w:rPr>
          <w:rFonts w:ascii="Times New Roman" w:hAnsi="Times New Roman"/>
          <w:i/>
          <w:sz w:val="24"/>
        </w:rPr>
        <w:t xml:space="preserve"> v </w:t>
      </w:r>
      <w:r w:rsidRPr="005C0FC4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5C0FC4">
        <w:rPr>
          <w:rFonts w:ascii="Times New Roman" w:hAnsi="Times New Roman"/>
          <w:i/>
          <w:sz w:val="24"/>
        </w:rPr>
        <w:t xml:space="preserve"> v </w:t>
      </w:r>
      <w:r w:rsidRPr="005C0FC4">
        <w:rPr>
          <w:rFonts w:ascii="Times New Roman" w:hAnsi="Times New Roman"/>
          <w:i/>
          <w:sz w:val="24"/>
        </w:rPr>
        <w:t>odvetví poľnohospodárstva</w:t>
      </w:r>
      <w:r w:rsidR="005C0FC4">
        <w:rPr>
          <w:rFonts w:ascii="Times New Roman" w:hAnsi="Times New Roman"/>
          <w:i/>
          <w:sz w:val="24"/>
        </w:rPr>
        <w:t xml:space="preserve"> a </w:t>
      </w:r>
      <w:r w:rsidRPr="005C0FC4">
        <w:rPr>
          <w:rFonts w:ascii="Times New Roman" w:hAnsi="Times New Roman"/>
          <w:i/>
          <w:sz w:val="24"/>
        </w:rPr>
        <w:t>lesného hospodárstva</w:t>
      </w:r>
      <w:r w:rsidR="005C0FC4">
        <w:rPr>
          <w:rFonts w:ascii="Times New Roman" w:hAnsi="Times New Roman"/>
          <w:i/>
          <w:sz w:val="24"/>
        </w:rPr>
        <w:t xml:space="preserve"> a </w:t>
      </w:r>
      <w:r w:rsidRPr="005C0FC4">
        <w:rPr>
          <w:rFonts w:ascii="Times New Roman" w:hAnsi="Times New Roman"/>
          <w:i/>
          <w:sz w:val="24"/>
        </w:rPr>
        <w:t>vo vidieckych oblastiach.</w:t>
      </w:r>
    </w:p>
    <w:p w14:paraId="5B12C19A" w14:textId="77777777" w:rsidR="00103B38" w:rsidRPr="005C0FC4" w:rsidRDefault="00103B38" w:rsidP="00103B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14:paraId="799A102D" w14:textId="77777777" w:rsidR="00273676" w:rsidRPr="005C0FC4" w:rsidRDefault="00273676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C0FC4">
        <w:rPr>
          <w:rFonts w:ascii="Times New Roman" w:hAnsi="Times New Roman"/>
          <w:sz w:val="24"/>
        </w:rPr>
        <w:t>Poskytuje sa pomoc podnikom pôsobiacim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poľnohospodárskej prvovýrobe, ktoré sú aktívnymi poľnohospodármi</w:t>
      </w:r>
      <w:r w:rsidR="005C0FC4">
        <w:rPr>
          <w:rFonts w:ascii="Times New Roman" w:hAnsi="Times New Roman"/>
          <w:sz w:val="24"/>
        </w:rPr>
        <w:t xml:space="preserve"> a </w:t>
      </w:r>
      <w:r w:rsidRPr="005C0FC4">
        <w:rPr>
          <w:rFonts w:ascii="Times New Roman" w:hAnsi="Times New Roman"/>
          <w:sz w:val="24"/>
        </w:rPr>
        <w:t>zaväzujú sa vykonávať svoju poľnohospodársku činnosť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oblastiach vymedzených podľa článku 32 nariadenia (EÚ) č. 1305/2013</w:t>
      </w:r>
      <w:r w:rsidRPr="005C0FC4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5C0FC4">
        <w:rPr>
          <w:rFonts w:ascii="Times New Roman" w:hAnsi="Times New Roman"/>
          <w:sz w:val="24"/>
        </w:rPr>
        <w:t>?</w:t>
      </w:r>
    </w:p>
    <w:p w14:paraId="266B8962" w14:textId="77777777" w:rsidR="00273676" w:rsidRPr="005C0FC4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068231F9" w14:textId="77777777" w:rsidR="00273676" w:rsidRPr="005C0FC4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áno</w:t>
      </w:r>
      <w:r w:rsidRPr="005C0FC4">
        <w:tab/>
      </w:r>
      <w:r w:rsidRPr="005C0FC4">
        <w:tab/>
      </w:r>
      <w:r w:rsidRPr="005C0FC4">
        <w:tab/>
      </w: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nie</w:t>
      </w:r>
    </w:p>
    <w:p w14:paraId="4BC3C7DE" w14:textId="77777777" w:rsidR="00273676" w:rsidRPr="005C0FC4" w:rsidRDefault="00273676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76225" w14:textId="77777777" w:rsidR="0039298F" w:rsidRPr="005C0FC4" w:rsidRDefault="0039298F" w:rsidP="000D41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C0FC4">
        <w:rPr>
          <w:rFonts w:ascii="Times New Roman" w:hAnsi="Times New Roman"/>
          <w:snapToGrid w:val="0"/>
          <w:sz w:val="24"/>
        </w:rPr>
        <w:t>Uveďte oblasti vymedzené podľa článku 32 nariadenia (EÚ) č. 1305/2013, na ktoré sa poskytuje pomoc:</w:t>
      </w:r>
    </w:p>
    <w:p w14:paraId="51DCFEC1" w14:textId="77777777" w:rsidR="0039298F" w:rsidRPr="005C0FC4" w:rsidRDefault="0039298F" w:rsidP="00392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6261FBC" w14:textId="77777777" w:rsidR="0039298F" w:rsidRPr="005C0FC4" w:rsidRDefault="0039298F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F9C3F2C" w14:textId="77777777" w:rsidR="005C0FC4" w:rsidRDefault="0035184D" w:rsidP="000D41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napToGrid w:val="0"/>
          <w:sz w:val="24"/>
        </w:rPr>
      </w:pPr>
      <w:r w:rsidRPr="005C0FC4">
        <w:rPr>
          <w:rFonts w:ascii="Times New Roman" w:hAnsi="Times New Roman"/>
          <w:snapToGrid w:val="0"/>
          <w:sz w:val="24"/>
        </w:rPr>
        <w:t>Poskytuje sa pomoc na spresnenie podľa podmienok stanovených</w:t>
      </w:r>
      <w:r w:rsidR="005C0FC4">
        <w:rPr>
          <w:rFonts w:ascii="Times New Roman" w:hAnsi="Times New Roman"/>
          <w:snapToGrid w:val="0"/>
          <w:sz w:val="24"/>
        </w:rPr>
        <w:t xml:space="preserve"> v </w:t>
      </w:r>
      <w:r w:rsidRPr="005C0FC4">
        <w:rPr>
          <w:rFonts w:ascii="Times New Roman" w:hAnsi="Times New Roman"/>
          <w:snapToGrid w:val="0"/>
          <w:sz w:val="24"/>
        </w:rPr>
        <w:t>článku 32 ods. 3 tretieho pododseku nariadenia (EÚ) č. 1305/2013?</w:t>
      </w:r>
    </w:p>
    <w:p w14:paraId="48304696" w14:textId="77777777" w:rsidR="0035184D" w:rsidRPr="005C0FC4" w:rsidRDefault="0035184D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F10CCE4" w14:textId="77777777" w:rsidR="0035184D" w:rsidRPr="005C0FC4" w:rsidRDefault="0035184D" w:rsidP="0035184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áno</w:t>
      </w:r>
      <w:r w:rsidRPr="005C0FC4">
        <w:tab/>
      </w:r>
      <w:r w:rsidRPr="005C0FC4">
        <w:tab/>
      </w:r>
      <w:r w:rsidRPr="005C0FC4">
        <w:tab/>
      </w: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nie</w:t>
      </w:r>
    </w:p>
    <w:p w14:paraId="42915651" w14:textId="77777777" w:rsidR="0035184D" w:rsidRPr="005C0FC4" w:rsidRDefault="0035184D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5CA93545" w14:textId="77777777" w:rsidR="00273676" w:rsidRPr="005C0FC4" w:rsidRDefault="0035184D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Ak ste odpovedali áno, uveďte viac podrobností vrátane opisu kritérií použitých na takéto spresnenie:</w:t>
      </w:r>
    </w:p>
    <w:p w14:paraId="626D7BB8" w14:textId="77777777" w:rsidR="00273676" w:rsidRPr="005C0FC4" w:rsidRDefault="00273676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D303204" w14:textId="77777777" w:rsidR="00273676" w:rsidRPr="005C0FC4" w:rsidRDefault="00273676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FB73B5" w14:textId="77777777" w:rsidR="00103B38" w:rsidRPr="005C0FC4" w:rsidRDefault="00731FB9" w:rsidP="002736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Ďalej opíšte predmetné obmedzenie:</w:t>
      </w:r>
    </w:p>
    <w:p w14:paraId="3592BFB2" w14:textId="77777777" w:rsidR="00103B38" w:rsidRPr="005C0FC4" w:rsidRDefault="00103B38" w:rsidP="0027367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9D0DA71" w14:textId="77777777" w:rsidR="00103B38" w:rsidRPr="005C0FC4" w:rsidRDefault="00103B38" w:rsidP="00F1484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14:paraId="3C590588" w14:textId="77777777" w:rsidR="00731FB9" w:rsidRPr="005C0FC4" w:rsidRDefault="00731FB9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Uveďte oprávnené náklady:</w:t>
      </w:r>
    </w:p>
    <w:p w14:paraId="3E35FC23" w14:textId="77777777" w:rsidR="00731FB9" w:rsidRPr="005C0FC4" w:rsidRDefault="00731FB9" w:rsidP="000D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169A5D" w14:textId="77777777" w:rsidR="00731FB9" w:rsidRPr="005C0FC4" w:rsidRDefault="00731FB9" w:rsidP="000D4176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C0FC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sz w:val="24"/>
        </w:rPr>
      </w:r>
      <w:r w:rsidR="00CA53AB">
        <w:rPr>
          <w:rFonts w:ascii="Times New Roman" w:eastAsia="Times New Roman" w:hAnsi="Times New Roman"/>
          <w:sz w:val="24"/>
        </w:rPr>
        <w:fldChar w:fldCharType="separate"/>
      </w:r>
      <w:r w:rsidRPr="005C0FC4">
        <w:rPr>
          <w:rFonts w:ascii="Times New Roman" w:eastAsia="Times New Roman" w:hAnsi="Times New Roman"/>
          <w:sz w:val="24"/>
        </w:rPr>
        <w:fldChar w:fldCharType="end"/>
      </w:r>
      <w:r w:rsidRPr="005C0FC4">
        <w:rPr>
          <w:rFonts w:ascii="Times New Roman" w:hAnsi="Times New Roman"/>
          <w:sz w:val="24"/>
        </w:rPr>
        <w:t xml:space="preserve"> a)</w:t>
      </w:r>
      <w:r w:rsidRPr="005C0FC4">
        <w:rPr>
          <w:rFonts w:ascii="Times New Roman" w:hAnsi="Times New Roman"/>
          <w:b/>
          <w:sz w:val="24"/>
        </w:rPr>
        <w:t xml:space="preserve"> </w:t>
      </w:r>
      <w:r w:rsidRPr="005C0FC4">
        <w:rPr>
          <w:rFonts w:ascii="Times New Roman" w:hAnsi="Times New Roman"/>
          <w:sz w:val="24"/>
        </w:rPr>
        <w:t>dodatočné náklady, ktoré vznikli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súvislosti</w:t>
      </w:r>
      <w:r w:rsidR="005C0FC4">
        <w:rPr>
          <w:rFonts w:ascii="Times New Roman" w:hAnsi="Times New Roman"/>
          <w:sz w:val="24"/>
        </w:rPr>
        <w:t xml:space="preserve"> s </w:t>
      </w:r>
      <w:r w:rsidRPr="005C0FC4">
        <w:rPr>
          <w:rFonts w:ascii="Times New Roman" w:hAnsi="Times New Roman"/>
          <w:sz w:val="24"/>
        </w:rPr>
        <w:t>prírodnými alebo inými osobitnými obmedzeniami poľnohospodárskej výroby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dotknutej oblasti;</w:t>
      </w:r>
    </w:p>
    <w:p w14:paraId="562CBED8" w14:textId="77777777" w:rsidR="00731FB9" w:rsidRPr="005C0FC4" w:rsidRDefault="00731FB9" w:rsidP="000D4176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0DA2553D" w14:textId="77777777" w:rsidR="00731FB9" w:rsidRPr="005C0FC4" w:rsidRDefault="00731FB9" w:rsidP="000D4176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0FC4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sz w:val="24"/>
        </w:rPr>
      </w:r>
      <w:r w:rsidR="00CA53AB">
        <w:rPr>
          <w:rFonts w:ascii="Times New Roman" w:eastAsia="Times New Roman" w:hAnsi="Times New Roman"/>
          <w:sz w:val="24"/>
        </w:rPr>
        <w:fldChar w:fldCharType="separate"/>
      </w:r>
      <w:r w:rsidRPr="005C0FC4">
        <w:rPr>
          <w:rFonts w:ascii="Times New Roman" w:eastAsia="Times New Roman" w:hAnsi="Times New Roman"/>
          <w:sz w:val="24"/>
        </w:rPr>
        <w:fldChar w:fldCharType="end"/>
      </w:r>
      <w:r w:rsidRPr="005C0FC4">
        <w:rPr>
          <w:rFonts w:ascii="Times New Roman" w:hAnsi="Times New Roman"/>
          <w:sz w:val="24"/>
        </w:rPr>
        <w:t xml:space="preserve"> b) straty príjmu, ktoré vznikli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súvislosti</w:t>
      </w:r>
      <w:r w:rsidR="005C0FC4">
        <w:rPr>
          <w:rFonts w:ascii="Times New Roman" w:hAnsi="Times New Roman"/>
          <w:sz w:val="24"/>
        </w:rPr>
        <w:t xml:space="preserve"> s </w:t>
      </w:r>
      <w:r w:rsidRPr="005C0FC4">
        <w:rPr>
          <w:rFonts w:ascii="Times New Roman" w:hAnsi="Times New Roman"/>
          <w:sz w:val="24"/>
        </w:rPr>
        <w:t>prírodnými alebo inými osobitnými obmedzeniami poľnohospodárskej výroby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dotknutej oblasti.</w:t>
      </w:r>
    </w:p>
    <w:p w14:paraId="27ACC6CD" w14:textId="77777777" w:rsidR="00731FB9" w:rsidRPr="005C0FC4" w:rsidRDefault="00731FB9" w:rsidP="000D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535E72" w14:textId="77777777" w:rsidR="00824AB9" w:rsidRPr="005C0FC4" w:rsidRDefault="00824AB9" w:rsidP="00F1484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Preukážte predmetné obmedzenia</w:t>
      </w:r>
      <w:r w:rsidR="005C0FC4">
        <w:rPr>
          <w:rFonts w:ascii="Times New Roman" w:hAnsi="Times New Roman"/>
          <w:sz w:val="24"/>
        </w:rPr>
        <w:t xml:space="preserve"> a </w:t>
      </w:r>
      <w:r w:rsidRPr="005C0FC4">
        <w:rPr>
          <w:rFonts w:ascii="Times New Roman" w:hAnsi="Times New Roman"/>
          <w:sz w:val="24"/>
        </w:rPr>
        <w:t>poskytnite dôkaz</w:t>
      </w:r>
      <w:r w:rsidR="005C0FC4">
        <w:rPr>
          <w:rFonts w:ascii="Times New Roman" w:hAnsi="Times New Roman"/>
          <w:sz w:val="24"/>
        </w:rPr>
        <w:t xml:space="preserve"> o </w:t>
      </w:r>
      <w:r w:rsidRPr="005C0FC4">
        <w:rPr>
          <w:rFonts w:ascii="Times New Roman" w:hAnsi="Times New Roman"/>
          <w:sz w:val="24"/>
        </w:rPr>
        <w:t>tom, že výška kompenzácie, ktorá sa má vyplatiť, nepresahuje straty príjmu</w:t>
      </w:r>
      <w:r w:rsidR="005C0FC4">
        <w:rPr>
          <w:rFonts w:ascii="Times New Roman" w:hAnsi="Times New Roman"/>
          <w:sz w:val="24"/>
        </w:rPr>
        <w:t xml:space="preserve"> a </w:t>
      </w:r>
      <w:r w:rsidRPr="005C0FC4">
        <w:rPr>
          <w:rFonts w:ascii="Times New Roman" w:hAnsi="Times New Roman"/>
          <w:sz w:val="24"/>
        </w:rPr>
        <w:t>dodatočné náklady vyplývajúce</w:t>
      </w:r>
      <w:r w:rsidR="005C0FC4">
        <w:rPr>
          <w:rFonts w:ascii="Times New Roman" w:hAnsi="Times New Roman"/>
          <w:sz w:val="24"/>
        </w:rPr>
        <w:t xml:space="preserve"> z </w:t>
      </w:r>
      <w:r w:rsidRPr="005C0FC4">
        <w:rPr>
          <w:rFonts w:ascii="Times New Roman" w:hAnsi="Times New Roman"/>
          <w:sz w:val="24"/>
        </w:rPr>
        <w:t>týchto obmedzení:</w:t>
      </w:r>
    </w:p>
    <w:p w14:paraId="5B5B0930" w14:textId="77777777" w:rsidR="00824AB9" w:rsidRPr="005C0FC4" w:rsidRDefault="00824AB9" w:rsidP="00824AB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E7C651B" w14:textId="77777777" w:rsidR="00824AB9" w:rsidRPr="005C0FC4" w:rsidRDefault="00824AB9" w:rsidP="00824AB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14:paraId="153FA184" w14:textId="77777777" w:rsidR="00286C95" w:rsidRPr="005C0FC4" w:rsidRDefault="00286C95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Vypočítavajú sa dodatočné náklady</w:t>
      </w:r>
      <w:r w:rsidR="005C0FC4">
        <w:rPr>
          <w:rFonts w:ascii="Times New Roman" w:hAnsi="Times New Roman"/>
          <w:sz w:val="24"/>
        </w:rPr>
        <w:t xml:space="preserve"> a </w:t>
      </w:r>
      <w:r w:rsidRPr="005C0FC4">
        <w:rPr>
          <w:rFonts w:ascii="Times New Roman" w:hAnsi="Times New Roman"/>
          <w:sz w:val="24"/>
        </w:rPr>
        <w:t>straty príjmu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súvislosti</w:t>
      </w:r>
      <w:r w:rsidR="005C0FC4">
        <w:rPr>
          <w:rFonts w:ascii="Times New Roman" w:hAnsi="Times New Roman"/>
          <w:sz w:val="24"/>
        </w:rPr>
        <w:t xml:space="preserve"> s </w:t>
      </w:r>
      <w:r w:rsidRPr="005C0FC4">
        <w:rPr>
          <w:rFonts w:ascii="Times New Roman" w:hAnsi="Times New Roman"/>
          <w:sz w:val="24"/>
        </w:rPr>
        <w:t>prírodnými alebo inými osobitnými obmedzeniami jednotlivých oblastí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porovnaní</w:t>
      </w:r>
      <w:r w:rsidR="005C0FC4">
        <w:rPr>
          <w:rFonts w:ascii="Times New Roman" w:hAnsi="Times New Roman"/>
          <w:sz w:val="24"/>
        </w:rPr>
        <w:t xml:space="preserve"> s </w:t>
      </w:r>
      <w:r w:rsidRPr="005C0FC4">
        <w:rPr>
          <w:rFonts w:ascii="Times New Roman" w:hAnsi="Times New Roman"/>
          <w:sz w:val="24"/>
        </w:rPr>
        <w:t>oblasťami, ktoré nie sú ovplyvnené prírodnými alebo inými osobitnými obmedzeniami?</w:t>
      </w:r>
    </w:p>
    <w:p w14:paraId="4523FD39" w14:textId="77777777" w:rsidR="00286C95" w:rsidRPr="005C0FC4" w:rsidRDefault="00286C95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B65D5C" w14:textId="77777777" w:rsidR="00286C95" w:rsidRPr="005C0FC4" w:rsidRDefault="00286C95" w:rsidP="00286C9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áno</w:t>
      </w:r>
      <w:r w:rsidRPr="005C0FC4">
        <w:tab/>
      </w:r>
      <w:r w:rsidRPr="005C0FC4">
        <w:tab/>
      </w:r>
      <w:r w:rsidRPr="005C0FC4">
        <w:tab/>
      </w: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nie</w:t>
      </w:r>
    </w:p>
    <w:p w14:paraId="3F284A3E" w14:textId="77777777" w:rsidR="00E60FBB" w:rsidRPr="005C0FC4" w:rsidRDefault="00E60FBB" w:rsidP="00286C9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B512BB" w14:textId="77777777" w:rsidR="00286C95" w:rsidRPr="005C0FC4" w:rsidRDefault="00171A19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489C3A1E" w14:textId="77777777" w:rsidR="00A236DC" w:rsidRPr="005C0FC4" w:rsidRDefault="00A236DC" w:rsidP="000D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6E74DB" w14:textId="77777777" w:rsidR="00A236DC" w:rsidRPr="005C0FC4" w:rsidRDefault="00171A19" w:rsidP="000D41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C0FC4"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254 usmernení nesmie pomoc presiahnuť 100</w:t>
      </w:r>
      <w:r w:rsidR="005C0FC4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5C0FC4">
        <w:rPr>
          <w:rFonts w:ascii="Times New Roman" w:hAnsi="Times New Roman"/>
          <w:color w:val="000000"/>
          <w:sz w:val="24"/>
          <w:shd w:val="clear" w:color="auto" w:fill="FFFFFF"/>
        </w:rPr>
        <w:t xml:space="preserve"> oprávnených nákladov.</w:t>
      </w:r>
    </w:p>
    <w:p w14:paraId="2485B4E0" w14:textId="77777777" w:rsidR="00171A19" w:rsidRPr="005C0FC4" w:rsidRDefault="00171A19" w:rsidP="000D41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78BB82" w14:textId="77777777" w:rsidR="00103B38" w:rsidRPr="005C0FC4" w:rsidRDefault="00286C95" w:rsidP="00F148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Poskytuje sa pomoc ročne na hektár poľnohospodárskej plochy?</w:t>
      </w:r>
    </w:p>
    <w:p w14:paraId="0ABE44AB" w14:textId="77777777" w:rsidR="00103B38" w:rsidRPr="005C0FC4" w:rsidRDefault="00103B38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5D10D0" w14:textId="77777777" w:rsidR="00103B38" w:rsidRPr="005C0FC4" w:rsidRDefault="00103B38" w:rsidP="00103B3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áno</w:t>
      </w:r>
      <w:r w:rsidRPr="005C0FC4">
        <w:tab/>
      </w:r>
      <w:r w:rsidRPr="005C0FC4">
        <w:tab/>
      </w:r>
      <w:r w:rsidRPr="005C0FC4">
        <w:tab/>
      </w:r>
      <w:r w:rsidRPr="005C0FC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C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A53AB">
        <w:rPr>
          <w:rFonts w:ascii="Times New Roman" w:eastAsia="Times New Roman" w:hAnsi="Times New Roman"/>
          <w:b/>
          <w:sz w:val="24"/>
        </w:rPr>
      </w:r>
      <w:r w:rsidR="00CA53AB">
        <w:rPr>
          <w:rFonts w:ascii="Times New Roman" w:eastAsia="Times New Roman" w:hAnsi="Times New Roman"/>
          <w:b/>
          <w:sz w:val="24"/>
        </w:rPr>
        <w:fldChar w:fldCharType="separate"/>
      </w:r>
      <w:r w:rsidRPr="005C0FC4">
        <w:rPr>
          <w:rFonts w:ascii="Times New Roman" w:eastAsia="Times New Roman" w:hAnsi="Times New Roman"/>
          <w:b/>
          <w:sz w:val="24"/>
        </w:rPr>
        <w:fldChar w:fldCharType="end"/>
      </w:r>
      <w:r w:rsidRPr="005C0FC4">
        <w:tab/>
      </w:r>
      <w:r w:rsidRPr="005C0FC4">
        <w:rPr>
          <w:rFonts w:ascii="Times New Roman" w:hAnsi="Times New Roman"/>
          <w:sz w:val="24"/>
        </w:rPr>
        <w:t>nie</w:t>
      </w:r>
    </w:p>
    <w:p w14:paraId="4D5ADA59" w14:textId="77777777" w:rsidR="00103B38" w:rsidRPr="005C0FC4" w:rsidRDefault="00103B38" w:rsidP="0047006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14:paraId="3177598E" w14:textId="77777777" w:rsidR="00103B38" w:rsidRPr="005C0FC4" w:rsidRDefault="00103B38" w:rsidP="000D4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567" w:hanging="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C0FC4">
        <w:rPr>
          <w:rFonts w:ascii="Times New Roman" w:hAnsi="Times New Roman"/>
          <w:b/>
          <w:sz w:val="24"/>
        </w:rPr>
        <w:t>ĎALŠIE INFORMÁCIE</w:t>
      </w:r>
    </w:p>
    <w:p w14:paraId="4AB37287" w14:textId="77777777" w:rsidR="00103B38" w:rsidRPr="005C0FC4" w:rsidRDefault="00103B38" w:rsidP="00103B3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3D8BFE" w14:textId="77777777" w:rsidR="00103B38" w:rsidRPr="005C0FC4" w:rsidRDefault="00103B38" w:rsidP="0047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0FC4">
        <w:rPr>
          <w:rFonts w:ascii="Times New Roman" w:hAnsi="Times New Roman"/>
          <w:sz w:val="24"/>
        </w:rPr>
        <w:t>Uveďte všetky ďalšie informácie, ktoré možno považovať za významné</w:t>
      </w:r>
      <w:r w:rsidR="005C0FC4">
        <w:rPr>
          <w:rFonts w:ascii="Times New Roman" w:hAnsi="Times New Roman"/>
          <w:sz w:val="24"/>
        </w:rPr>
        <w:t xml:space="preserve"> z </w:t>
      </w:r>
      <w:r w:rsidRPr="005C0FC4">
        <w:rPr>
          <w:rFonts w:ascii="Times New Roman" w:hAnsi="Times New Roman"/>
          <w:sz w:val="24"/>
        </w:rPr>
        <w:t>hľadiska posúdenia predmetného opatrenia</w:t>
      </w:r>
      <w:r w:rsidR="005C0FC4">
        <w:rPr>
          <w:rFonts w:ascii="Times New Roman" w:hAnsi="Times New Roman"/>
          <w:sz w:val="24"/>
        </w:rPr>
        <w:t xml:space="preserve"> v </w:t>
      </w:r>
      <w:r w:rsidRPr="005C0FC4">
        <w:rPr>
          <w:rFonts w:ascii="Times New Roman" w:hAnsi="Times New Roman"/>
          <w:sz w:val="24"/>
        </w:rPr>
        <w:t>rámci tohto oddielu usmernení.</w:t>
      </w:r>
    </w:p>
    <w:p w14:paraId="11307F25" w14:textId="77777777" w:rsidR="00103B38" w:rsidRPr="005C0FC4" w:rsidRDefault="00103B38" w:rsidP="00103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8A6930" w14:textId="77777777" w:rsidR="001A718E" w:rsidRPr="005C0FC4" w:rsidRDefault="00103B38" w:rsidP="000D4176">
      <w:pPr>
        <w:spacing w:after="0" w:line="240" w:lineRule="auto"/>
        <w:jc w:val="both"/>
      </w:pPr>
      <w:r w:rsidRPr="005C0FC4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5C0F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9572E" w14:textId="77777777" w:rsidR="008C00C4" w:rsidRDefault="008C00C4" w:rsidP="00103B38">
      <w:pPr>
        <w:spacing w:after="0" w:line="240" w:lineRule="auto"/>
      </w:pPr>
      <w:r>
        <w:separator/>
      </w:r>
    </w:p>
  </w:endnote>
  <w:endnote w:type="continuationSeparator" w:id="0">
    <w:p w14:paraId="4E96B39B" w14:textId="77777777" w:rsidR="008C00C4" w:rsidRDefault="008C00C4" w:rsidP="0010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122A" w14:textId="77777777" w:rsidR="00286EFA" w:rsidRDefault="00286EF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0FC4">
      <w:rPr>
        <w:noProof/>
      </w:rPr>
      <w:t>1</w:t>
    </w:r>
    <w:r>
      <w:fldChar w:fldCharType="end"/>
    </w:r>
  </w:p>
  <w:p w14:paraId="7B1BA2CE" w14:textId="77777777" w:rsidR="00286EFA" w:rsidRDefault="00286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90CC8" w14:textId="77777777" w:rsidR="008C00C4" w:rsidRDefault="008C00C4" w:rsidP="00103B38">
      <w:pPr>
        <w:spacing w:after="0" w:line="240" w:lineRule="auto"/>
      </w:pPr>
      <w:r>
        <w:separator/>
      </w:r>
    </w:p>
  </w:footnote>
  <w:footnote w:type="continuationSeparator" w:id="0">
    <w:p w14:paraId="48856758" w14:textId="77777777" w:rsidR="008C00C4" w:rsidRDefault="008C00C4" w:rsidP="00103B38">
      <w:pPr>
        <w:spacing w:after="0" w:line="240" w:lineRule="auto"/>
      </w:pPr>
      <w:r>
        <w:continuationSeparator/>
      </w:r>
    </w:p>
  </w:footnote>
  <w:footnote w:id="1">
    <w:p w14:paraId="3F408DA7" w14:textId="77777777" w:rsidR="0047006D" w:rsidRPr="000D4176" w:rsidRDefault="004700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w:anchor=":~:text=Regulation%20%28EU%29%20No%201305%2F2013%20of%20the%20European%20Parliament,%28EAFRD%29%20and%20repealing%20Council%20Regulation%20%28EC%29%20No%201698%2F2005" w:history="1">
        <w:r>
          <w:rPr>
            <w:rStyle w:val="Hyperlink"/>
          </w:rPr>
          <w:t>EUR-Lex – 32013R1305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3ED1" w14:textId="77777777" w:rsidR="00286EFA" w:rsidRDefault="00286EFA" w:rsidP="00286EF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A04C8"/>
    <w:multiLevelType w:val="hybridMultilevel"/>
    <w:tmpl w:val="8DFC90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15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103B38"/>
    <w:rsid w:val="000D4176"/>
    <w:rsid w:val="00103B38"/>
    <w:rsid w:val="00171A19"/>
    <w:rsid w:val="001A718E"/>
    <w:rsid w:val="001F2036"/>
    <w:rsid w:val="00273676"/>
    <w:rsid w:val="00286C95"/>
    <w:rsid w:val="00286EFA"/>
    <w:rsid w:val="002A138F"/>
    <w:rsid w:val="0035184D"/>
    <w:rsid w:val="0039298F"/>
    <w:rsid w:val="0047006D"/>
    <w:rsid w:val="005C0FC4"/>
    <w:rsid w:val="00731FB9"/>
    <w:rsid w:val="007B7298"/>
    <w:rsid w:val="00824AB9"/>
    <w:rsid w:val="0089688A"/>
    <w:rsid w:val="008C00C4"/>
    <w:rsid w:val="00902261"/>
    <w:rsid w:val="00A236DC"/>
    <w:rsid w:val="00BE31DC"/>
    <w:rsid w:val="00C53A1D"/>
    <w:rsid w:val="00CA53AB"/>
    <w:rsid w:val="00CC4490"/>
    <w:rsid w:val="00DF04A3"/>
    <w:rsid w:val="00E60FBB"/>
    <w:rsid w:val="00E6748E"/>
    <w:rsid w:val="00F14844"/>
    <w:rsid w:val="00FB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B574C"/>
  <w15:chartTrackingRefBased/>
  <w15:docId w15:val="{5DAC5297-D70F-492B-BE5B-F4A57DE6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103B38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03B38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103B38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103B3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103B38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03B3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03B3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03B3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03B3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3676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semiHidden/>
    <w:unhideWhenUsed/>
    <w:rsid w:val="004700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2B1A7-8169-4AC4-A1D1-67F628D2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2685</Characters>
  <Application>Microsoft Office Word</Application>
  <DocSecurity>0</DocSecurity>
  <Lines>81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3035</CharactersWithSpaces>
  <SharedDoc>false</SharedDoc>
  <HLinks>
    <vt:vector size="6" baseType="variant">
      <vt:variant>
        <vt:i4>655367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https://eur-lex.europa.eu/legal-content/EN/TXT/?uri=CELEX%3A32013R1305</vt:lpwstr>
      </vt:variant>
      <vt:variant>
        <vt:lpwstr>:~:text=Regulation%20%28EU%29%20No%201305%2F2013%20of%20the%20European%20Parliament,%28EAFRD%29%20and%20repealing%20Council%20Regulation%20%28EC%29%20No%201698%2F2005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4</cp:revision>
  <dcterms:created xsi:type="dcterms:W3CDTF">2023-02-10T10:15:00Z</dcterms:created>
  <dcterms:modified xsi:type="dcterms:W3CDTF">2023-06-01T09:08:00Z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2023-06-01T09:08:40Z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4c805676-dd05-472b-896f-dd71a45e83c6</vt:lpwstr>
  </property>
  <property fmtid="{D5CDD505-2E9C-101B-9397-08002B2CF9AE}" pid="8" name="MSIP_Label_6bd9ddd1-4d20-43f6-abfa-fc3c07406f94_ContentBits">
    <vt:lpwstr>0</vt:lpwstr>
  </property>
</Properties>
</file>