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C13E10" w:rsidRPr="005358B8" w14:paraId="07617864" w14:textId="77777777" w:rsidTr="00211E77">
        <w:tc>
          <w:tcPr>
            <w:tcW w:w="9214" w:type="dxa"/>
            <w:shd w:val="pct15" w:color="auto" w:fill="FFFFFF"/>
          </w:tcPr>
          <w:p w14:paraId="4093F8A5" w14:textId="77777777" w:rsidR="00C13E10" w:rsidRPr="005358B8" w:rsidRDefault="00C13E10" w:rsidP="00C13E10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5358B8">
              <w:rPr>
                <w:rFonts w:ascii="Times New Roman" w:hAnsi="Times New Roman"/>
                <w:b/>
                <w:smallCaps/>
                <w:sz w:val="32"/>
              </w:rPr>
              <w:t>2.6.</w:t>
            </w:r>
          </w:p>
          <w:p w14:paraId="07B6B59A" w14:textId="66A4B95B" w:rsidR="00C13E10" w:rsidRPr="005358B8" w:rsidRDefault="00C13E10" w:rsidP="00C13E10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5358B8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5358B8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5358B8">
              <w:rPr>
                <w:rFonts w:ascii="Times New Roman" w:hAnsi="Times New Roman"/>
                <w:b/>
                <w:smallCaps/>
                <w:sz w:val="32"/>
              </w:rPr>
              <w:t>pomoci na spoluprácu</w:t>
            </w:r>
            <w:r w:rsidR="005358B8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5358B8">
              <w:rPr>
                <w:rFonts w:ascii="Times New Roman" w:hAnsi="Times New Roman"/>
                <w:b/>
                <w:smallCaps/>
                <w:sz w:val="32"/>
              </w:rPr>
              <w:t>odvetví lesného hospodárstva</w:t>
            </w:r>
          </w:p>
        </w:tc>
      </w:tr>
    </w:tbl>
    <w:p w14:paraId="41544495" w14:textId="62A632DA" w:rsidR="000B2CE7" w:rsidRPr="005358B8" w:rsidRDefault="000B2CE7" w:rsidP="000B2CE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358B8">
        <w:rPr>
          <w:rFonts w:ascii="Times New Roman" w:hAnsi="Times New Roman"/>
          <w:i/>
          <w:sz w:val="24"/>
        </w:rPr>
        <w:t>Tento formulár sa musí použiť</w:t>
      </w:r>
      <w:r w:rsidR="005358B8">
        <w:rPr>
          <w:rFonts w:ascii="Times New Roman" w:hAnsi="Times New Roman"/>
          <w:i/>
          <w:sz w:val="24"/>
        </w:rPr>
        <w:t xml:space="preserve"> v </w:t>
      </w:r>
      <w:r w:rsidRPr="005358B8">
        <w:rPr>
          <w:rFonts w:ascii="Times New Roman" w:hAnsi="Times New Roman"/>
          <w:i/>
          <w:sz w:val="24"/>
        </w:rPr>
        <w:t>súvislosti so štátnou pomocou na spoluprácu</w:t>
      </w:r>
      <w:r w:rsidR="005358B8">
        <w:rPr>
          <w:rFonts w:ascii="Times New Roman" w:hAnsi="Times New Roman"/>
          <w:i/>
          <w:sz w:val="24"/>
        </w:rPr>
        <w:t xml:space="preserve"> v </w:t>
      </w:r>
      <w:r w:rsidRPr="005358B8">
        <w:rPr>
          <w:rFonts w:ascii="Times New Roman" w:hAnsi="Times New Roman"/>
          <w:i/>
          <w:sz w:val="24"/>
        </w:rPr>
        <w:t>odvetví lesného hospodárstva, ako sa uvádza</w:t>
      </w:r>
      <w:r w:rsidR="005358B8">
        <w:rPr>
          <w:rFonts w:ascii="Times New Roman" w:hAnsi="Times New Roman"/>
          <w:i/>
          <w:sz w:val="24"/>
        </w:rPr>
        <w:t xml:space="preserve"> v </w:t>
      </w:r>
      <w:r w:rsidRPr="005358B8">
        <w:rPr>
          <w:rFonts w:ascii="Times New Roman" w:hAnsi="Times New Roman"/>
          <w:i/>
          <w:sz w:val="24"/>
        </w:rPr>
        <w:t>časti II oddiele 2.6 Usmernení Európskej únie</w:t>
      </w:r>
      <w:r w:rsidR="005358B8">
        <w:rPr>
          <w:rFonts w:ascii="Times New Roman" w:hAnsi="Times New Roman"/>
          <w:i/>
          <w:sz w:val="24"/>
        </w:rPr>
        <w:t xml:space="preserve"> o </w:t>
      </w:r>
      <w:r w:rsidRPr="005358B8">
        <w:rPr>
          <w:rFonts w:ascii="Times New Roman" w:hAnsi="Times New Roman"/>
          <w:i/>
          <w:sz w:val="24"/>
        </w:rPr>
        <w:t>štátnej pomoci</w:t>
      </w:r>
      <w:r w:rsidR="005358B8">
        <w:rPr>
          <w:rFonts w:ascii="Times New Roman" w:hAnsi="Times New Roman"/>
          <w:i/>
          <w:sz w:val="24"/>
        </w:rPr>
        <w:t xml:space="preserve"> v </w:t>
      </w:r>
      <w:r w:rsidRPr="005358B8">
        <w:rPr>
          <w:rFonts w:ascii="Times New Roman" w:hAnsi="Times New Roman"/>
          <w:i/>
          <w:sz w:val="24"/>
        </w:rPr>
        <w:t>odvetviach poľnohospodárstva</w:t>
      </w:r>
      <w:r w:rsidR="005358B8">
        <w:rPr>
          <w:rFonts w:ascii="Times New Roman" w:hAnsi="Times New Roman"/>
          <w:i/>
          <w:sz w:val="24"/>
        </w:rPr>
        <w:t xml:space="preserve"> a </w:t>
      </w:r>
      <w:r w:rsidRPr="005358B8">
        <w:rPr>
          <w:rFonts w:ascii="Times New Roman" w:hAnsi="Times New Roman"/>
          <w:i/>
          <w:sz w:val="24"/>
        </w:rPr>
        <w:t>lesného hospodárstva</w:t>
      </w:r>
      <w:r w:rsidR="005358B8">
        <w:rPr>
          <w:rFonts w:ascii="Times New Roman" w:hAnsi="Times New Roman"/>
          <w:i/>
          <w:sz w:val="24"/>
        </w:rPr>
        <w:t xml:space="preserve"> a </w:t>
      </w:r>
      <w:r w:rsidRPr="005358B8">
        <w:rPr>
          <w:rFonts w:ascii="Times New Roman" w:hAnsi="Times New Roman"/>
          <w:i/>
          <w:sz w:val="24"/>
        </w:rPr>
        <w:t>vo vidieckych oblastiach (ďalej len „usmernenia“).</w:t>
      </w:r>
    </w:p>
    <w:p w14:paraId="58D7E111" w14:textId="77777777" w:rsidR="00C13E10" w:rsidRPr="005358B8" w:rsidRDefault="00C13E10" w:rsidP="00C13E10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E23A51" w14:textId="77777777" w:rsidR="00C13E10" w:rsidRPr="005358B8" w:rsidRDefault="00C11F65" w:rsidP="00ED432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358B8">
        <w:rPr>
          <w:rFonts w:ascii="Times New Roman" w:hAnsi="Times New Roman"/>
          <w:b/>
          <w:sz w:val="24"/>
        </w:rPr>
        <w:t>DRUH POMOCI</w:t>
      </w:r>
    </w:p>
    <w:p w14:paraId="3DE419E8" w14:textId="77777777" w:rsidR="00C13E10" w:rsidRPr="005358B8" w:rsidRDefault="00C13E10" w:rsidP="00C13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72C2A315" w14:textId="77777777" w:rsidR="00C13E10" w:rsidRPr="005358B8" w:rsidRDefault="00C13E10" w:rsidP="00C13E10">
      <w:pPr>
        <w:spacing w:after="0" w:line="240" w:lineRule="auto"/>
        <w:ind w:left="122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F7599C" w14:textId="53133B46" w:rsidR="00C839C3" w:rsidRPr="005358B8" w:rsidRDefault="000B2CE7" w:rsidP="00C11F65">
      <w:pPr>
        <w:numPr>
          <w:ilvl w:val="1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Poskytuje sa pomoc na podporu spolupráce, ktorou sa prispieva</w:t>
      </w:r>
      <w:r w:rsidR="005358B8">
        <w:rPr>
          <w:rFonts w:ascii="Times New Roman" w:hAnsi="Times New Roman"/>
          <w:sz w:val="24"/>
        </w:rPr>
        <w:t xml:space="preserve"> k </w:t>
      </w:r>
      <w:r w:rsidRPr="005358B8">
        <w:rPr>
          <w:rFonts w:ascii="Times New Roman" w:hAnsi="Times New Roman"/>
          <w:sz w:val="24"/>
        </w:rPr>
        <w:t>dosahovaniu jedného alebo viacerých cieľov stanovených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6 ods. 1 nariadenia (EÚ) 2021/2115</w:t>
      </w:r>
      <w:r w:rsidRPr="005358B8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5358B8">
        <w:rPr>
          <w:rFonts w:ascii="Times New Roman" w:hAnsi="Times New Roman"/>
          <w:sz w:val="24"/>
        </w:rPr>
        <w:t>?</w:t>
      </w:r>
    </w:p>
    <w:p w14:paraId="3F358E9D" w14:textId="77777777" w:rsidR="00C839C3" w:rsidRPr="005358B8" w:rsidRDefault="00C839C3" w:rsidP="00C839C3">
      <w:pPr>
        <w:autoSpaceDE w:val="0"/>
        <w:autoSpaceDN w:val="0"/>
        <w:adjustRightInd w:val="0"/>
        <w:spacing w:after="0" w:line="240" w:lineRule="auto"/>
        <w:jc w:val="both"/>
      </w:pPr>
    </w:p>
    <w:p w14:paraId="04ACE7D1" w14:textId="77777777" w:rsidR="00C839C3" w:rsidRPr="005358B8" w:rsidRDefault="00C839C3" w:rsidP="009F0B8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  <w:bookmarkStart w:id="0" w:name="_GoBack"/>
      <w:bookmarkEnd w:id="0"/>
    </w:p>
    <w:p w14:paraId="7845FB0A" w14:textId="77777777" w:rsidR="00C839C3" w:rsidRPr="005358B8" w:rsidRDefault="00C839C3" w:rsidP="009F0B8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BC9EBA" w14:textId="2A2AF1D5" w:rsidR="00C839C3" w:rsidRPr="005358B8" w:rsidRDefault="00C839C3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Uveďte,</w:t>
      </w:r>
      <w:r w:rsidR="005358B8">
        <w:rPr>
          <w:rFonts w:ascii="Times New Roman" w:hAnsi="Times New Roman"/>
          <w:sz w:val="24"/>
        </w:rPr>
        <w:t xml:space="preserve"> k </w:t>
      </w:r>
      <w:r w:rsidRPr="005358B8">
        <w:rPr>
          <w:rFonts w:ascii="Times New Roman" w:hAnsi="Times New Roman"/>
          <w:sz w:val="24"/>
        </w:rPr>
        <w:t>dosiahnutiu ktorého</w:t>
      </w:r>
      <w:r w:rsidR="005358B8">
        <w:rPr>
          <w:rFonts w:ascii="Times New Roman" w:hAnsi="Times New Roman"/>
          <w:sz w:val="24"/>
        </w:rPr>
        <w:t xml:space="preserve"> z </w:t>
      </w:r>
      <w:r w:rsidRPr="005358B8">
        <w:rPr>
          <w:rFonts w:ascii="Times New Roman" w:hAnsi="Times New Roman"/>
          <w:sz w:val="24"/>
        </w:rPr>
        <w:t>cieľov uvedených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 6 ods. 1 nariadenia (EÚ) 2021/2115 prispieva podporované opatrenie:</w:t>
      </w:r>
    </w:p>
    <w:p w14:paraId="72221537" w14:textId="77777777" w:rsidR="00C839C3" w:rsidRPr="005358B8" w:rsidRDefault="00C839C3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094E268" w14:textId="77777777" w:rsidR="00C839C3" w:rsidRPr="005358B8" w:rsidRDefault="00C839C3" w:rsidP="00C83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BE7A57" w14:textId="77777777" w:rsidR="00C13E10" w:rsidRPr="005358B8" w:rsidRDefault="000B2CE7" w:rsidP="000B2CE7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Sú do spolupráce zapojení aspoň dvaja aktéri?</w:t>
      </w:r>
    </w:p>
    <w:p w14:paraId="486804D1" w14:textId="77777777" w:rsidR="00C839C3" w:rsidRPr="005358B8" w:rsidRDefault="00C839C3" w:rsidP="00CA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8D9C04" w14:textId="77777777" w:rsidR="00C839C3" w:rsidRPr="005358B8" w:rsidRDefault="00C839C3" w:rsidP="00CA4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28A73A58" w14:textId="77777777" w:rsidR="00C839C3" w:rsidRPr="005358B8" w:rsidRDefault="00C839C3" w:rsidP="00CA4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76033C" w14:textId="31F35B7C" w:rsidR="00CA4554" w:rsidRPr="005358B8" w:rsidRDefault="00C839C3" w:rsidP="00C11F65">
      <w:pPr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Potvrďte, že pomoc bude prínosom iba pre aktérov pôsobiacich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odvetviach lesného hospodárstva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poľnohospodárstva:</w:t>
      </w:r>
    </w:p>
    <w:p w14:paraId="7466D049" w14:textId="77777777" w:rsidR="00CA4554" w:rsidRPr="005358B8" w:rsidRDefault="00CA4554" w:rsidP="00CA4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7518944" w14:textId="77777777" w:rsidR="00CA4554" w:rsidRPr="005358B8" w:rsidRDefault="00CA4554" w:rsidP="00CA4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7E0BBC35" w14:textId="77777777" w:rsidR="00CA4554" w:rsidRPr="005358B8" w:rsidRDefault="00CA4554" w:rsidP="00CA4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3403A89" w14:textId="2DC2938F" w:rsidR="00CA4554" w:rsidRPr="005358B8" w:rsidRDefault="00CA4554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Upozorňujeme vás, že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súlade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bodom 577 usmernení by sa pomoc mala poskytnúť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cieľom podporiť spoluprácu, do ktorej sú zapojení aspoň dvaja aktéri bez ohľadu na to, či pôsobia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odvetví lesného hospodárstva alebo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odvetviach lesného hospodárstva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poľnohospodárstva, avšak pod podmienkou, že spolupráca bude prínosom iba pre odvetvie lesného hospodárstva alebo odvetvia lesného hospodárstva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poľnohospodárstva.</w:t>
      </w:r>
    </w:p>
    <w:p w14:paraId="72126837" w14:textId="77777777" w:rsidR="00C13E10" w:rsidRPr="005358B8" w:rsidRDefault="00C13E10" w:rsidP="00C13E10">
      <w:pPr>
        <w:spacing w:after="0" w:line="240" w:lineRule="auto"/>
        <w:ind w:left="57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C4EF84" w14:textId="77777777" w:rsidR="005358B8" w:rsidRDefault="00ED69DD" w:rsidP="00185787">
      <w:pPr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5358B8">
        <w:rPr>
          <w:rFonts w:ascii="Times New Roman" w:hAnsi="Times New Roman"/>
          <w:sz w:val="24"/>
        </w:rPr>
        <w:t>Uveďte formu podporovaného opatrenia spolupráce</w:t>
      </w:r>
      <w:r w:rsidR="005358B8">
        <w:rPr>
          <w:rFonts w:ascii="Times New Roman" w:hAnsi="Times New Roman"/>
          <w:sz w:val="24"/>
        </w:rPr>
        <w:t>:</w:t>
      </w:r>
    </w:p>
    <w:p w14:paraId="59409F20" w14:textId="3FFDFC4D" w:rsidR="00C13E10" w:rsidRPr="005358B8" w:rsidRDefault="00C13E10" w:rsidP="00C13E10">
      <w:pPr>
        <w:spacing w:after="0" w:line="240" w:lineRule="auto"/>
        <w:ind w:left="43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257E92" w14:textId="161385BC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a) prístupy spolupráce medzi rôznymi podnikmi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odvetví lesného hospodárstva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ďalšími aktérmi pôsobiacimi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odvetviach poľnohospodárstva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lesného hospodárstva, ktoré prispievajú</w:t>
      </w:r>
      <w:r w:rsidR="005358B8">
        <w:rPr>
          <w:rFonts w:ascii="Times New Roman" w:hAnsi="Times New Roman"/>
          <w:sz w:val="24"/>
        </w:rPr>
        <w:t xml:space="preserve"> k </w:t>
      </w:r>
      <w:r w:rsidRPr="005358B8">
        <w:rPr>
          <w:rFonts w:ascii="Times New Roman" w:hAnsi="Times New Roman"/>
          <w:sz w:val="24"/>
        </w:rPr>
        <w:t>dosahovaniu jedného alebo viacerých špecifických cieľov stanovených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6 ods. 1 nariadenia (EÚ) 2021/2115,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to vrátane skupín výrobcov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družstiev;</w:t>
      </w:r>
    </w:p>
    <w:p w14:paraId="7C7568BF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443A88" w14:textId="073E1407" w:rsidR="005358B8" w:rsidRDefault="00C13E10" w:rsidP="00C11F65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b) vytváranie klastrov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sietí</w:t>
      </w:r>
      <w:r w:rsidR="005358B8">
        <w:rPr>
          <w:rFonts w:ascii="Times New Roman" w:hAnsi="Times New Roman"/>
          <w:sz w:val="24"/>
        </w:rPr>
        <w:t>.</w:t>
      </w:r>
    </w:p>
    <w:p w14:paraId="268AA9BE" w14:textId="54CD9118" w:rsidR="00B84AD2" w:rsidRPr="005358B8" w:rsidRDefault="00B84AD2" w:rsidP="00C13E10">
      <w:pPr>
        <w:spacing w:after="0" w:line="240" w:lineRule="auto"/>
        <w:ind w:left="57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9EA6B5" w14:textId="77777777" w:rsidR="00B84AD2" w:rsidRPr="005358B8" w:rsidRDefault="00B84AD2" w:rsidP="00185787">
      <w:pPr>
        <w:numPr>
          <w:ilvl w:val="1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Potvrďte, že pomoc sa neposkytuje na spoluprácu, do ktorej sú zapojené iba výskumné orgány:</w:t>
      </w:r>
    </w:p>
    <w:p w14:paraId="516E2892" w14:textId="77777777" w:rsidR="00B84AD2" w:rsidRPr="005358B8" w:rsidRDefault="00B84AD2" w:rsidP="00C13E10">
      <w:pPr>
        <w:spacing w:after="0" w:line="240" w:lineRule="auto"/>
        <w:ind w:left="57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17596F" w14:textId="77777777" w:rsidR="00B84AD2" w:rsidRPr="005358B8" w:rsidRDefault="00B84AD2" w:rsidP="00B84A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3CCEBC7C" w14:textId="77777777" w:rsidR="00C13E10" w:rsidRPr="005358B8" w:rsidRDefault="00C13E10" w:rsidP="00C13E10">
      <w:pPr>
        <w:spacing w:after="0" w:line="240" w:lineRule="auto"/>
        <w:ind w:left="57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21AD9F" w14:textId="77777777" w:rsidR="00C13E10" w:rsidRPr="005358B8" w:rsidRDefault="00C13E10" w:rsidP="00ED432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358B8">
        <w:rPr>
          <w:rFonts w:ascii="Times New Roman" w:hAnsi="Times New Roman"/>
          <w:b/>
          <w:sz w:val="24"/>
        </w:rPr>
        <w:t>OPRÁVNENÉ NÁKLADY A INTENZITA POMOCI</w:t>
      </w:r>
    </w:p>
    <w:p w14:paraId="410E9F07" w14:textId="77777777" w:rsidR="00C13E10" w:rsidRPr="005358B8" w:rsidRDefault="00C13E10" w:rsidP="00C13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F7A974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2CC626" w14:textId="77777777" w:rsidR="00C13E10" w:rsidRPr="005358B8" w:rsidRDefault="00C13E10" w:rsidP="000B2CE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2.1.</w:t>
      </w:r>
      <w:r w:rsidRPr="005358B8">
        <w:tab/>
      </w:r>
      <w:r w:rsidRPr="005358B8">
        <w:rPr>
          <w:rFonts w:ascii="Times New Roman" w:hAnsi="Times New Roman"/>
          <w:sz w:val="24"/>
        </w:rPr>
        <w:t>Pomoc sa poskytuje na spoluprácu, ktorá sa týka týchto činností:</w:t>
      </w:r>
    </w:p>
    <w:p w14:paraId="50BA4EB6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tab/>
      </w:r>
    </w:p>
    <w:p w14:paraId="166A6AB9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a) pilotné projekty;</w:t>
      </w:r>
    </w:p>
    <w:p w14:paraId="0B8CEB77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31E6CF" w14:textId="69C798A8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b) vývoj nových výrobkov, postupov, procesov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technológií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odvetví lesného hospodárstva;</w:t>
      </w:r>
    </w:p>
    <w:p w14:paraId="6D705DFA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D2244D" w14:textId="27AD1A9B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c) spolupráca medzi malými hospodárskymi subjektmi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odvetví lesného hospodárstva pri organizovaní spoločných pracovných postupov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spoločnom využívaní zariadení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zdrojov;</w:t>
      </w:r>
    </w:p>
    <w:p w14:paraId="3AC767C7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513EA" w14:textId="600EB55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d) horizontálna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vertikálna spolupráca medzi subjektmi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rámci dodávateľského reťazca pri zriaďovaní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rozvoji krátkych dodávateľských reťazcov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miestnych trhov;</w:t>
      </w:r>
    </w:p>
    <w:p w14:paraId="0539AA97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520746" w14:textId="20F971D5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e) propagačné činnosti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miestnom kontexte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súvislosti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rozvojom krátkych dodávateľských reťazcov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miestnych trhov;</w:t>
      </w:r>
    </w:p>
    <w:p w14:paraId="35EDC68C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E6B296" w14:textId="211E6133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f) kolektívna akcia realizovaná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cieľom zmierňovať zmenu klímy alebo sa na ňu adaptovať;</w:t>
      </w:r>
    </w:p>
    <w:p w14:paraId="165E1A82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2BA400" w14:textId="15C449DA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g) vykonávanie stratégií miestneho rozvoja okrem stratégií uvedených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32 nariadenia (EÚ) 2021/1060</w:t>
      </w:r>
      <w:r w:rsidRPr="005358B8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5358B8">
        <w:rPr>
          <w:rFonts w:ascii="Times New Roman" w:hAnsi="Times New Roman"/>
          <w:sz w:val="24"/>
        </w:rPr>
        <w:t>,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to najmä inými skupinami verejných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súkromných partnerov, než sú skupiny uvedené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31 ods. 2 písm. b) nariadenia (EÚ) 2021/1060.</w:t>
      </w:r>
    </w:p>
    <w:p w14:paraId="2C3F6560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5C940" w14:textId="77777777" w:rsidR="005358B8" w:rsidRDefault="00C13E10" w:rsidP="00C11F6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5358B8">
        <w:rPr>
          <w:rFonts w:ascii="Times New Roman" w:hAnsi="Times New Roman"/>
          <w:sz w:val="24"/>
        </w:rPr>
        <w:t>2.2.</w:t>
      </w:r>
      <w:r w:rsidRPr="005358B8">
        <w:tab/>
      </w:r>
      <w:r w:rsidRPr="005358B8">
        <w:rPr>
          <w:rFonts w:ascii="Times New Roman" w:hAnsi="Times New Roman"/>
          <w:sz w:val="24"/>
        </w:rPr>
        <w:t>Ak sa pomoc poskytuje na vytváranie klastrov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sietí, poskytuje sa takáto pomoc iba novovytvoreným klastrom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sieťam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tým subjektom, ktoré začínajú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činnosťou, ktorá je pre ne nová?</w:t>
      </w:r>
    </w:p>
    <w:p w14:paraId="610DC809" w14:textId="236855F1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FF1E2" w14:textId="77777777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26AF6B88" w14:textId="77777777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BD009F" w14:textId="77777777" w:rsidR="00C13E10" w:rsidRPr="005358B8" w:rsidRDefault="00C13E10" w:rsidP="00C11F6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Ak ste odpovedali nie, upozorňujeme vás, že podľa usmernení sa táto pomoc nemôže poskytnúť.</w:t>
      </w:r>
    </w:p>
    <w:p w14:paraId="17CDA0CA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9E34BB" w14:textId="2BC3F19D" w:rsidR="00C13E10" w:rsidRPr="005358B8" w:rsidRDefault="00C13E10" w:rsidP="00C11F6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lastRenderedPageBreak/>
        <w:t>2.3.</w:t>
      </w:r>
      <w:r w:rsidRPr="005358B8">
        <w:tab/>
      </w:r>
      <w:r w:rsidRPr="005358B8">
        <w:rPr>
          <w:rFonts w:ascii="Times New Roman" w:hAnsi="Times New Roman"/>
          <w:sz w:val="24"/>
        </w:rPr>
        <w:t>V prípade pomoci pri zriaďovaní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rozvoji krátkych dodávateľských reťazcov sa takáto pomoc vzťahuje len na dodávateľské reťazce, ktorých súčasťou je najviac jeden sprostredkovateľ medzi vlastníkom/správcom lesa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spotrebiteľom?</w:t>
      </w:r>
    </w:p>
    <w:p w14:paraId="3E59D17C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C65CF0" w14:textId="77777777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52E82353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A01393" w14:textId="77777777" w:rsidR="00C13E10" w:rsidRPr="005358B8" w:rsidRDefault="00C13E10" w:rsidP="00C11F6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2.4.</w:t>
      </w:r>
      <w:r w:rsidRPr="005358B8">
        <w:tab/>
      </w:r>
      <w:r w:rsidRPr="005358B8">
        <w:rPr>
          <w:rFonts w:ascii="Times New Roman" w:hAnsi="Times New Roman"/>
          <w:sz w:val="24"/>
        </w:rPr>
        <w:t>Uveďte oprávnené náklady, pokiaľ sa týkajú lesohospodárskych činností:</w:t>
      </w:r>
    </w:p>
    <w:p w14:paraId="4E1BC1DF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19E96F31" w14:textId="2F1A8233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a) náklady na štúdie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rámci dotknutej oblasti, štúdie uskutočniteľnosti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vypracovanie podnikateľského plánu alebo stratégie miestneho rozvoja okrem tých, ktoré sa uvádzajú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32 nariadenia (EÚ) 2021/1060;</w:t>
      </w:r>
    </w:p>
    <w:p w14:paraId="2B5B62D9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BF393" w14:textId="579FF7B3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b) prevádzkové náklady na spoluprácu, ako napr. mzda „koordinátora“;</w:t>
      </w:r>
    </w:p>
    <w:p w14:paraId="55EC38F3" w14:textId="77777777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51A781" w14:textId="0D97645B" w:rsidR="00864C55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sz w:val="24"/>
        </w:rPr>
      </w:r>
      <w:r w:rsidR="005358B8" w:rsidRPr="005358B8">
        <w:rPr>
          <w:rFonts w:ascii="Times New Roman" w:eastAsia="Times New Roman" w:hAnsi="Times New Roman"/>
          <w:sz w:val="24"/>
        </w:rPr>
        <w:fldChar w:fldCharType="separate"/>
      </w:r>
      <w:r w:rsidRPr="005358B8">
        <w:rPr>
          <w:rFonts w:ascii="Times New Roman" w:eastAsia="Times New Roman" w:hAnsi="Times New Roman"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c) náklady na operácie, ktoré sa majú vykonať;</w:t>
      </w:r>
    </w:p>
    <w:p w14:paraId="7193E8E9" w14:textId="77777777" w:rsidR="00864C55" w:rsidRPr="005358B8" w:rsidRDefault="00864C55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5B25CF" w14:textId="68BAE05B" w:rsidR="00C13E10" w:rsidRPr="005358B8" w:rsidRDefault="00C13E10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d) náklady na propagačné činnosti;</w:t>
      </w:r>
    </w:p>
    <w:p w14:paraId="0DC65716" w14:textId="77777777" w:rsidR="00780064" w:rsidRPr="005358B8" w:rsidRDefault="00780064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079527" w14:textId="518FC6A4" w:rsidR="00C13E10" w:rsidRPr="005358B8" w:rsidRDefault="00780064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sz w:val="24"/>
        </w:rPr>
      </w:r>
      <w:r w:rsidR="005358B8" w:rsidRPr="005358B8">
        <w:rPr>
          <w:rFonts w:ascii="Times New Roman" w:eastAsia="Times New Roman" w:hAnsi="Times New Roman"/>
          <w:sz w:val="24"/>
        </w:rPr>
        <w:fldChar w:fldCharType="separate"/>
      </w:r>
      <w:r w:rsidRPr="005358B8">
        <w:rPr>
          <w:rFonts w:ascii="Times New Roman" w:eastAsia="Times New Roman" w:hAnsi="Times New Roman"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e) náklady na vypracovanie plánov obhospodarovania lesov alebo rovnocenných nástrojov.</w:t>
      </w:r>
    </w:p>
    <w:p w14:paraId="76F1A872" w14:textId="77777777" w:rsidR="00780064" w:rsidRPr="005358B8" w:rsidRDefault="00780064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D80EDB" w14:textId="77777777" w:rsidR="00C13E10" w:rsidRPr="005358B8" w:rsidRDefault="009F0B8D" w:rsidP="000B2CE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2.5.</w:t>
      </w:r>
      <w:r w:rsidRPr="005358B8">
        <w:tab/>
      </w:r>
      <w:r w:rsidRPr="005358B8">
        <w:rPr>
          <w:rFonts w:ascii="Times New Roman" w:hAnsi="Times New Roman"/>
          <w:sz w:val="24"/>
        </w:rPr>
        <w:t>Je pomoc obmedzená na obdobie najviac siedmich rokov?</w:t>
      </w:r>
    </w:p>
    <w:p w14:paraId="0EBEC1B3" w14:textId="77777777" w:rsidR="00C13E10" w:rsidRPr="005358B8" w:rsidRDefault="00C13E10" w:rsidP="000B2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19B736" w14:textId="77777777" w:rsidR="00C13E10" w:rsidRPr="005358B8" w:rsidRDefault="00C13E10" w:rsidP="0018578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áno</w:t>
      </w:r>
      <w:r w:rsidRPr="005358B8">
        <w:tab/>
      </w:r>
      <w:r w:rsidRPr="005358B8">
        <w:tab/>
      </w:r>
      <w:r w:rsidRPr="005358B8">
        <w:tab/>
      </w: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nie</w:t>
      </w:r>
    </w:p>
    <w:p w14:paraId="40965B86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41F367" w14:textId="77777777" w:rsidR="00780064" w:rsidRPr="005358B8" w:rsidRDefault="009F0B8D" w:rsidP="00C11F6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2.6.</w:t>
      </w:r>
      <w:r w:rsidRPr="005358B8">
        <w:tab/>
      </w:r>
      <w:r w:rsidRPr="005358B8">
        <w:rPr>
          <w:rFonts w:ascii="Times New Roman" w:hAnsi="Times New Roman"/>
          <w:sz w:val="24"/>
        </w:rPr>
        <w:t>Ak pomoc nie je obmedzená na maximálne obdobie siedmich rokov, uveďte dôvod odlišného trvania:</w:t>
      </w:r>
    </w:p>
    <w:p w14:paraId="74239A72" w14:textId="77777777" w:rsidR="00780064" w:rsidRPr="005358B8" w:rsidRDefault="00780064" w:rsidP="00C13E1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E8F410" w14:textId="2E8993FB" w:rsidR="00780064" w:rsidRPr="005358B8" w:rsidRDefault="00780064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b/>
          <w:sz w:val="24"/>
        </w:rPr>
      </w:r>
      <w:r w:rsidR="005358B8" w:rsidRPr="005358B8">
        <w:rPr>
          <w:rFonts w:ascii="Times New Roman" w:eastAsia="Times New Roman" w:hAnsi="Times New Roman"/>
          <w:b/>
          <w:sz w:val="24"/>
        </w:rPr>
        <w:fldChar w:fldCharType="separate"/>
      </w:r>
      <w:r w:rsidRPr="005358B8">
        <w:rPr>
          <w:rFonts w:ascii="Times New Roman" w:eastAsia="Times New Roman" w:hAnsi="Times New Roman"/>
          <w:b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a) pomoc sa poskytuje na vykonávanie stratégií miestneho rozvoja okrem stratégií uvedených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32 nariadenia (EÚ) 2021/1060,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to najmä inými skupinami verejných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súkromných partnerov, než sú skupiny uvedené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31 ods. 2 písm. b) nariadenia (EÚ) 2021/1060;</w:t>
      </w:r>
    </w:p>
    <w:p w14:paraId="47E7CBF9" w14:textId="77777777" w:rsidR="00780064" w:rsidRPr="005358B8" w:rsidRDefault="00780064" w:rsidP="00C11F6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88F835" w14:textId="4698B069" w:rsidR="00780064" w:rsidRPr="005358B8" w:rsidRDefault="00780064" w:rsidP="00C11F65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358B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58B8">
        <w:rPr>
          <w:rFonts w:ascii="Times New Roman" w:eastAsia="Times New Roman" w:hAnsi="Times New Roman"/>
          <w:sz w:val="24"/>
        </w:rPr>
        <w:instrText xml:space="preserve"> FORMCHECKBOX </w:instrText>
      </w:r>
      <w:r w:rsidR="005358B8" w:rsidRPr="005358B8">
        <w:rPr>
          <w:rFonts w:ascii="Times New Roman" w:eastAsia="Times New Roman" w:hAnsi="Times New Roman"/>
          <w:sz w:val="24"/>
        </w:rPr>
      </w:r>
      <w:r w:rsidR="005358B8" w:rsidRPr="005358B8">
        <w:rPr>
          <w:rFonts w:ascii="Times New Roman" w:eastAsia="Times New Roman" w:hAnsi="Times New Roman"/>
          <w:sz w:val="24"/>
        </w:rPr>
        <w:fldChar w:fldCharType="separate"/>
      </w:r>
      <w:r w:rsidRPr="005358B8">
        <w:rPr>
          <w:rFonts w:ascii="Times New Roman" w:eastAsia="Times New Roman" w:hAnsi="Times New Roman"/>
          <w:sz w:val="24"/>
        </w:rPr>
        <w:fldChar w:fldCharType="end"/>
      </w:r>
      <w:r w:rsidRPr="005358B8">
        <w:tab/>
      </w:r>
      <w:r w:rsidRPr="005358B8">
        <w:rPr>
          <w:rFonts w:ascii="Times New Roman" w:hAnsi="Times New Roman"/>
          <w:sz w:val="24"/>
        </w:rPr>
        <w:t>b) pomoc sa poskytuje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riadne odôvodnených prípadoch na kolektívne opatrenia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oblasti životného prostredia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klímy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cieľom dosiahnuť špecifické ciele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oblasti životného prostredia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klímy stanovené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článku 6 ods. 1 písm. d), e)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f) nariadenia (EÚ) 2021/2115.</w:t>
      </w:r>
    </w:p>
    <w:p w14:paraId="7BA6E08B" w14:textId="77777777" w:rsidR="00780064" w:rsidRPr="005358B8" w:rsidRDefault="00780064" w:rsidP="00C13E1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0125CA" w14:textId="36629950" w:rsidR="000B2CE7" w:rsidRPr="005358B8" w:rsidRDefault="00C13E10" w:rsidP="0018578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Uveďte dôvody, prečo trvanie kolektívnych opatrení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oblasti životného prostredia presahuje sedem rokov:</w:t>
      </w:r>
    </w:p>
    <w:p w14:paraId="6313826F" w14:textId="77777777" w:rsidR="00C13E10" w:rsidRPr="005358B8" w:rsidRDefault="00C13E10" w:rsidP="0018578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E7FC42C" w14:textId="77777777" w:rsidR="009F0B8D" w:rsidRPr="005358B8" w:rsidRDefault="009F0B8D" w:rsidP="0018578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95C2C0" w14:textId="77777777" w:rsidR="000B2CE7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2.7.</w:t>
      </w:r>
      <w:r w:rsidRPr="005358B8">
        <w:tab/>
      </w:r>
      <w:r w:rsidRPr="005358B8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3A5CEF7B" w14:textId="77777777" w:rsidR="000B2CE7" w:rsidRPr="005358B8" w:rsidRDefault="000B2CE7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5C1036" w14:textId="40289320" w:rsidR="00C13E10" w:rsidRPr="005358B8" w:rsidRDefault="000B2CE7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Upozorňujeme vás, že podľa bodu 585 usmernení nesmie intenzita pomoci presiahnuť 100</w:t>
      </w:r>
      <w:r w:rsidR="005358B8">
        <w:rPr>
          <w:rFonts w:ascii="Times New Roman" w:hAnsi="Times New Roman"/>
          <w:sz w:val="24"/>
        </w:rPr>
        <w:t> %</w:t>
      </w:r>
      <w:r w:rsidRPr="005358B8">
        <w:rPr>
          <w:rFonts w:ascii="Times New Roman" w:hAnsi="Times New Roman"/>
          <w:sz w:val="24"/>
        </w:rPr>
        <w:t xml:space="preserve"> oprávnených nákladov,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výnimkou nákladov na operácie, ktoré sa skladajú</w:t>
      </w:r>
      <w:r w:rsidR="005358B8">
        <w:rPr>
          <w:rFonts w:ascii="Times New Roman" w:hAnsi="Times New Roman"/>
          <w:sz w:val="24"/>
        </w:rPr>
        <w:t xml:space="preserve"> z </w:t>
      </w:r>
      <w:r w:rsidRPr="005358B8">
        <w:rPr>
          <w:rFonts w:ascii="Times New Roman" w:hAnsi="Times New Roman"/>
          <w:sz w:val="24"/>
        </w:rPr>
        <w:t>investícií.</w:t>
      </w:r>
    </w:p>
    <w:p w14:paraId="58E6A8E1" w14:textId="77777777" w:rsidR="00563C07" w:rsidRPr="005358B8" w:rsidRDefault="00563C07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E9A199" w14:textId="269573D7" w:rsidR="00C11F65" w:rsidRPr="005358B8" w:rsidRDefault="00C2006E" w:rsidP="00C11F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lastRenderedPageBreak/>
        <w:t>Uveďte maximálnu intenzitu pomoci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prípade nákladov na operácie uvedených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bode 582 písm. c) usmernení, ktoré sa skladajú</w:t>
      </w:r>
      <w:r w:rsidR="005358B8">
        <w:rPr>
          <w:rFonts w:ascii="Times New Roman" w:hAnsi="Times New Roman"/>
          <w:sz w:val="24"/>
        </w:rPr>
        <w:t xml:space="preserve"> z </w:t>
      </w:r>
      <w:r w:rsidRPr="005358B8">
        <w:rPr>
          <w:rFonts w:ascii="Times New Roman" w:hAnsi="Times New Roman"/>
          <w:sz w:val="24"/>
        </w:rPr>
        <w:t>investícií:</w:t>
      </w:r>
    </w:p>
    <w:p w14:paraId="54E92699" w14:textId="77777777" w:rsidR="00C11F65" w:rsidRPr="005358B8" w:rsidRDefault="00C11F65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AA862" w14:textId="77777777" w:rsidR="00C2006E" w:rsidRPr="005358B8" w:rsidRDefault="00C2006E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6F9A612F" w14:textId="77777777" w:rsidR="00C2006E" w:rsidRPr="005358B8" w:rsidRDefault="00C2006E" w:rsidP="00C20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8F4103" w14:textId="16D1902E" w:rsidR="0081449F" w:rsidRPr="005358B8" w:rsidRDefault="0081449F" w:rsidP="00C11F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Upozorňujeme vás, že podľa bodu 584 usmernení náklady na operácie uvedené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bode 582 písm. c), ktoré sa skladajú</w:t>
      </w:r>
      <w:r w:rsidR="005358B8">
        <w:rPr>
          <w:rFonts w:ascii="Times New Roman" w:hAnsi="Times New Roman"/>
          <w:sz w:val="24"/>
        </w:rPr>
        <w:t xml:space="preserve"> z </w:t>
      </w:r>
      <w:r w:rsidRPr="005358B8">
        <w:rPr>
          <w:rFonts w:ascii="Times New Roman" w:hAnsi="Times New Roman"/>
          <w:sz w:val="24"/>
        </w:rPr>
        <w:t>investícií,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najmä priame náklady na osobitné projekty spojené</w:t>
      </w:r>
      <w:r w:rsidR="005358B8">
        <w:rPr>
          <w:rFonts w:ascii="Times New Roman" w:hAnsi="Times New Roman"/>
          <w:sz w:val="24"/>
        </w:rPr>
        <w:t xml:space="preserve"> s </w:t>
      </w:r>
      <w:r w:rsidRPr="005358B8">
        <w:rPr>
          <w:rFonts w:ascii="Times New Roman" w:hAnsi="Times New Roman"/>
          <w:sz w:val="24"/>
        </w:rPr>
        <w:t>vykonávaním plánu obhospodarovania lesov alebo rovnocenného nástroja musia byť obmedzené na oprávnené náklady</w:t>
      </w:r>
      <w:r w:rsidR="005358B8">
        <w:rPr>
          <w:rFonts w:ascii="Times New Roman" w:hAnsi="Times New Roman"/>
          <w:sz w:val="24"/>
        </w:rPr>
        <w:t xml:space="preserve"> a </w:t>
      </w:r>
      <w:r w:rsidRPr="005358B8">
        <w:rPr>
          <w:rFonts w:ascii="Times New Roman" w:hAnsi="Times New Roman"/>
          <w:sz w:val="24"/>
        </w:rPr>
        <w:t>maximálne intenzity investičnej pomoci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odvetví lesného hospodárstva, ako sa uvádza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usmerneniach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časti II oddiele 2.1</w:t>
      </w:r>
      <w:r w:rsidR="005358B8">
        <w:rPr>
          <w:rFonts w:ascii="Times New Roman" w:hAnsi="Times New Roman"/>
          <w:sz w:val="24"/>
        </w:rPr>
        <w:t xml:space="preserve"> o </w:t>
      </w:r>
      <w:r w:rsidRPr="005358B8">
        <w:rPr>
          <w:rFonts w:ascii="Times New Roman" w:hAnsi="Times New Roman"/>
          <w:sz w:val="24"/>
        </w:rPr>
        <w:t>investičnej pomoci.</w:t>
      </w:r>
    </w:p>
    <w:p w14:paraId="62BDCA28" w14:textId="77777777" w:rsidR="0081449F" w:rsidRPr="005358B8" w:rsidRDefault="0081449F" w:rsidP="00C2006E">
      <w:pPr>
        <w:autoSpaceDE w:val="0"/>
        <w:autoSpaceDN w:val="0"/>
        <w:adjustRightInd w:val="0"/>
        <w:spacing w:after="0" w:line="240" w:lineRule="auto"/>
        <w:ind w:hanging="135"/>
        <w:jc w:val="both"/>
        <w:rPr>
          <w:rFonts w:ascii="Times New Roman" w:hAnsi="Times New Roman"/>
          <w:sz w:val="24"/>
          <w:szCs w:val="24"/>
        </w:rPr>
      </w:pPr>
    </w:p>
    <w:p w14:paraId="260157F8" w14:textId="77777777" w:rsidR="00C13E10" w:rsidRPr="005358B8" w:rsidRDefault="00C13E10" w:rsidP="00ED432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358B8">
        <w:rPr>
          <w:rFonts w:ascii="Times New Roman" w:hAnsi="Times New Roman"/>
          <w:b/>
          <w:sz w:val="24"/>
        </w:rPr>
        <w:t>ĎALŠIE INFORMÁCIE</w:t>
      </w:r>
    </w:p>
    <w:p w14:paraId="1C988D1A" w14:textId="77777777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69E747" w14:textId="3E206227" w:rsidR="00C13E10" w:rsidRPr="005358B8" w:rsidRDefault="00C13E10" w:rsidP="00C13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Uveďte všetky ďalšie informácie, ktoré možno považovať za významné</w:t>
      </w:r>
      <w:r w:rsidR="005358B8">
        <w:rPr>
          <w:rFonts w:ascii="Times New Roman" w:hAnsi="Times New Roman"/>
          <w:sz w:val="24"/>
        </w:rPr>
        <w:t xml:space="preserve"> z </w:t>
      </w:r>
      <w:r w:rsidRPr="005358B8">
        <w:rPr>
          <w:rFonts w:ascii="Times New Roman" w:hAnsi="Times New Roman"/>
          <w:sz w:val="24"/>
        </w:rPr>
        <w:t>hľadiska posúdenia predmetného opatrenia</w:t>
      </w:r>
      <w:r w:rsidR="005358B8">
        <w:rPr>
          <w:rFonts w:ascii="Times New Roman" w:hAnsi="Times New Roman"/>
          <w:sz w:val="24"/>
        </w:rPr>
        <w:t xml:space="preserve"> v </w:t>
      </w:r>
      <w:r w:rsidRPr="005358B8">
        <w:rPr>
          <w:rFonts w:ascii="Times New Roman" w:hAnsi="Times New Roman"/>
          <w:sz w:val="24"/>
        </w:rPr>
        <w:t>rámci tohto oddielu usmernení.</w:t>
      </w:r>
    </w:p>
    <w:p w14:paraId="30DA578D" w14:textId="77777777" w:rsidR="009613DF" w:rsidRPr="005358B8" w:rsidRDefault="009613DF" w:rsidP="00C13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5D7E03" w14:textId="77777777" w:rsidR="00C13E10" w:rsidRPr="005358B8" w:rsidRDefault="00C13E10" w:rsidP="00C13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58B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4B7FEFF" w14:textId="77777777" w:rsidR="001A718E" w:rsidRPr="005358B8" w:rsidRDefault="001A718E"/>
    <w:sectPr w:rsidR="001A718E" w:rsidRPr="005358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49867" w14:textId="77777777" w:rsidR="00774372" w:rsidRDefault="00774372">
      <w:pPr>
        <w:spacing w:after="0" w:line="240" w:lineRule="auto"/>
      </w:pPr>
      <w:r>
        <w:separator/>
      </w:r>
    </w:p>
  </w:endnote>
  <w:endnote w:type="continuationSeparator" w:id="0">
    <w:p w14:paraId="3BFEB5E2" w14:textId="77777777" w:rsidR="00774372" w:rsidRDefault="0077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8E72" w14:textId="4060DE96" w:rsidR="00211E77" w:rsidRDefault="00211E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8B8">
      <w:rPr>
        <w:noProof/>
      </w:rPr>
      <w:t>1</w:t>
    </w:r>
    <w:r>
      <w:fldChar w:fldCharType="end"/>
    </w:r>
  </w:p>
  <w:p w14:paraId="76E783D4" w14:textId="77777777" w:rsidR="00211E77" w:rsidRDefault="00211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D18D4" w14:textId="77777777" w:rsidR="00774372" w:rsidRDefault="00774372">
      <w:pPr>
        <w:spacing w:after="0" w:line="240" w:lineRule="auto"/>
      </w:pPr>
      <w:r>
        <w:separator/>
      </w:r>
    </w:p>
  </w:footnote>
  <w:footnote w:type="continuationSeparator" w:id="0">
    <w:p w14:paraId="3BD9BCDA" w14:textId="77777777" w:rsidR="00774372" w:rsidRDefault="00774372">
      <w:pPr>
        <w:spacing w:after="0" w:line="240" w:lineRule="auto"/>
      </w:pPr>
      <w:r>
        <w:continuationSeparator/>
      </w:r>
    </w:p>
  </w:footnote>
  <w:footnote w:id="1">
    <w:p w14:paraId="2AB989E4" w14:textId="505BB8DF" w:rsidR="00270FFC" w:rsidRPr="00270FFC" w:rsidRDefault="00270F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358B8">
        <w:tab/>
      </w:r>
      <w:hyperlink r:id="rId1" w:history="1">
        <w:r>
          <w:rPr>
            <w:rStyle w:val="Hyperlink"/>
          </w:rPr>
          <w:t>EUR-Lex – 32021R2115 – SK – EUR-Lex (europa.eu)</w:t>
        </w:r>
      </w:hyperlink>
      <w:r>
        <w:t>.</w:t>
      </w:r>
    </w:p>
  </w:footnote>
  <w:footnote w:id="2">
    <w:p w14:paraId="2AEBADA5" w14:textId="3AE1C81E" w:rsidR="00270FFC" w:rsidRPr="00270FFC" w:rsidRDefault="00270F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358B8">
        <w:tab/>
      </w:r>
      <w:hyperlink r:id="rId2" w:history="1">
        <w:r>
          <w:rPr>
            <w:rStyle w:val="Hyperlink"/>
          </w:rPr>
          <w:t>EUR-Lex – 32021R1060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7CD3" w14:textId="77777777" w:rsidR="00211E77" w:rsidRDefault="00211E77" w:rsidP="00211E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2DCE"/>
    <w:multiLevelType w:val="hybridMultilevel"/>
    <w:tmpl w:val="00B0DCB0"/>
    <w:lvl w:ilvl="0" w:tplc="F932A38E">
      <w:start w:val="8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61C3"/>
    <w:multiLevelType w:val="hybridMultilevel"/>
    <w:tmpl w:val="813EB8D6"/>
    <w:lvl w:ilvl="0" w:tplc="7234C8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D3162"/>
    <w:multiLevelType w:val="multilevel"/>
    <w:tmpl w:val="5EC8836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C0A383F"/>
    <w:multiLevelType w:val="multilevel"/>
    <w:tmpl w:val="5EC8836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F9E151B"/>
    <w:multiLevelType w:val="hybridMultilevel"/>
    <w:tmpl w:val="BEF20372"/>
    <w:lvl w:ilvl="0" w:tplc="C6BEFBF6">
      <w:start w:val="7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70C12"/>
    <w:multiLevelType w:val="multilevel"/>
    <w:tmpl w:val="E7ECD7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6A365D"/>
    <w:multiLevelType w:val="hybridMultilevel"/>
    <w:tmpl w:val="9570945C"/>
    <w:lvl w:ilvl="0" w:tplc="F932A38E">
      <w:start w:val="8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C13E10"/>
    <w:rsid w:val="000A7AEF"/>
    <w:rsid w:val="000B2CE7"/>
    <w:rsid w:val="00107A3B"/>
    <w:rsid w:val="0013174D"/>
    <w:rsid w:val="0016354B"/>
    <w:rsid w:val="00185787"/>
    <w:rsid w:val="001A21DD"/>
    <w:rsid w:val="001A718E"/>
    <w:rsid w:val="001B39D5"/>
    <w:rsid w:val="00211E77"/>
    <w:rsid w:val="00270FFC"/>
    <w:rsid w:val="00307412"/>
    <w:rsid w:val="00352625"/>
    <w:rsid w:val="003C3AA6"/>
    <w:rsid w:val="003F7284"/>
    <w:rsid w:val="00512E35"/>
    <w:rsid w:val="00516B97"/>
    <w:rsid w:val="005358B8"/>
    <w:rsid w:val="00563C07"/>
    <w:rsid w:val="0060036E"/>
    <w:rsid w:val="00641C5A"/>
    <w:rsid w:val="00774372"/>
    <w:rsid w:val="00780064"/>
    <w:rsid w:val="0081449F"/>
    <w:rsid w:val="00863C78"/>
    <w:rsid w:val="00864C55"/>
    <w:rsid w:val="009613DF"/>
    <w:rsid w:val="009F0B8D"/>
    <w:rsid w:val="00B84AD2"/>
    <w:rsid w:val="00B86447"/>
    <w:rsid w:val="00BB0DD0"/>
    <w:rsid w:val="00BF03B6"/>
    <w:rsid w:val="00C11F65"/>
    <w:rsid w:val="00C13E10"/>
    <w:rsid w:val="00C2006E"/>
    <w:rsid w:val="00C839C3"/>
    <w:rsid w:val="00CA4554"/>
    <w:rsid w:val="00D31780"/>
    <w:rsid w:val="00D82D09"/>
    <w:rsid w:val="00E04D33"/>
    <w:rsid w:val="00E615D5"/>
    <w:rsid w:val="00ED4323"/>
    <w:rsid w:val="00ED69DD"/>
    <w:rsid w:val="00FA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981B"/>
  <w15:chartTrackingRefBased/>
  <w15:docId w15:val="{2CB5F4E0-D07D-426F-AD95-F945E08F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E1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13E1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3E1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13E1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A21DD"/>
    <w:rPr>
      <w:rFonts w:ascii="Segoe UI" w:hAnsi="Segoe UI" w:cs="Segoe UI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0F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0FFC"/>
    <w:rPr>
      <w:lang w:eastAsia="en-US"/>
    </w:rPr>
  </w:style>
  <w:style w:type="character" w:styleId="FootnoteReference">
    <w:name w:val="footnote reference"/>
    <w:uiPriority w:val="99"/>
    <w:semiHidden/>
    <w:unhideWhenUsed/>
    <w:rsid w:val="00270FFC"/>
    <w:rPr>
      <w:vertAlign w:val="superscript"/>
    </w:rPr>
  </w:style>
  <w:style w:type="character" w:styleId="Hyperlink">
    <w:name w:val="Hyperlink"/>
    <w:uiPriority w:val="99"/>
    <w:semiHidden/>
    <w:unhideWhenUsed/>
    <w:rsid w:val="00270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CELEX%3A32021R1060" TargetMode="External"/><Relationship Id="rId1" Type="http://schemas.openxmlformats.org/officeDocument/2006/relationships/hyperlink" Target="https://eur-lex.europa.eu/legal-content/SK/TXT/?toc=OJ%3AL%3A2021%3A435%3ATOC&amp;uri=uriserv%3AOJ.L_.2021.435.01.0001.01.S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1028</Words>
  <Characters>5475</Characters>
  <Application>Microsoft Office Word</Application>
  <DocSecurity>0</DocSecurity>
  <Lines>165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6434</CharactersWithSpaces>
  <SharedDoc>false</SharedDoc>
  <HLinks>
    <vt:vector size="12" baseType="variant">
      <vt:variant>
        <vt:i4>6815860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https://eur-lex.europa.eu/legal-content/EN/TXT/?uri=CELEX%3A32021R1060</vt:lpwstr>
      </vt:variant>
      <vt:variant>
        <vt:lpwstr/>
      </vt:variant>
      <vt:variant>
        <vt:i4>48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https://eur-lex.europa.eu/legal-content/EN/TXT/?toc=OJ%3AL%3A2021%3A435%3ATOC&amp;uri=uriserv%3AOJ.L_.2021.435.01.0001.01.ENG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MILOVCIKOVA Zuzana (DGT)</cp:lastModifiedBy>
  <cp:revision>6</cp:revision>
  <dcterms:created xsi:type="dcterms:W3CDTF">2023-01-24T10:35:00Z</dcterms:created>
  <dcterms:modified xsi:type="dcterms:W3CDTF">2023-02-22T16:18:00Z</dcterms:modified>
</cp:coreProperties>
</file>