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1996" w14:textId="153ECB0E" w:rsidR="00DD2F8A" w:rsidRPr="00A136AC" w:rsidRDefault="00DD2F8A" w:rsidP="00DD2F8A">
      <w:pPr>
        <w:pStyle w:val="ManualHeading1"/>
        <w:rPr>
          <w:noProof/>
        </w:rPr>
      </w:pPr>
      <w:r w:rsidRPr="00A136AC">
        <w:rPr>
          <w:noProof/>
        </w:rPr>
        <w:t>ČASŤ I. Všeobecné informácie</w:t>
      </w:r>
    </w:p>
    <w:p w14:paraId="17AE6763" w14:textId="77777777" w:rsidR="00DD2F8A" w:rsidRPr="00751523" w:rsidRDefault="00DD2F8A" w:rsidP="00DD2F8A">
      <w:pPr>
        <w:pStyle w:val="ManualHeading1"/>
        <w:rPr>
          <w:rFonts w:eastAsia="Times New Roman"/>
          <w:noProof/>
        </w:rPr>
      </w:pPr>
      <w:r w:rsidRPr="001E1F54">
        <w:rPr>
          <w:noProof/>
        </w:rPr>
        <w:t>1.</w:t>
      </w:r>
      <w:r w:rsidRPr="001E1F54">
        <w:rPr>
          <w:noProof/>
        </w:rPr>
        <w:tab/>
      </w:r>
      <w:r w:rsidRPr="00751523">
        <w:rPr>
          <w:noProof/>
        </w:rPr>
        <w:t>Štatút notifikácie</w:t>
      </w:r>
    </w:p>
    <w:p w14:paraId="18C0F6EA" w14:textId="77777777" w:rsidR="00DD2F8A" w:rsidRPr="00751523" w:rsidRDefault="00DD2F8A" w:rsidP="00DD2F8A">
      <w:pPr>
        <w:rPr>
          <w:noProof/>
        </w:rPr>
      </w:pPr>
      <w:r w:rsidRPr="00751523">
        <w:rPr>
          <w:noProof/>
        </w:rPr>
        <w:t>Týkajú sa informácie odosielané na tomto formulári:</w:t>
      </w:r>
    </w:p>
    <w:p w14:paraId="3DCD4075" w14:textId="77777777" w:rsidR="00DD2F8A" w:rsidRPr="00751523" w:rsidRDefault="00DD2F8A" w:rsidP="00DD2F8A">
      <w:pPr>
        <w:pStyle w:val="Point0"/>
        <w:rPr>
          <w:noProof/>
        </w:rPr>
      </w:pPr>
      <w:r>
        <w:rPr>
          <w:noProof/>
        </w:rPr>
        <w:t>a)</w:t>
      </w:r>
      <w:r>
        <w:rPr>
          <w:noProof/>
        </w:rPr>
        <w:tab/>
      </w:r>
      <w:sdt>
        <w:sdtPr>
          <w:rPr>
            <w:noProof/>
          </w:rPr>
          <w:id w:val="-136491308"/>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ab/>
        <w:t xml:space="preserve">predbežnej notifikácie? V takom prípade nemusíte v tejto fáze vyplniť celý formulár, ale stačí sa s útvarmi Komisie dohodnúť, ktoré informácie sú požadované na predbežné posúdenie navrhovaného opatrenia. </w:t>
      </w:r>
    </w:p>
    <w:p w14:paraId="062E8CFE" w14:textId="77777777" w:rsidR="00DD2F8A" w:rsidRPr="00751523" w:rsidRDefault="00DD2F8A" w:rsidP="00DD2F8A">
      <w:pPr>
        <w:pStyle w:val="Point0"/>
        <w:rPr>
          <w:noProof/>
        </w:rPr>
      </w:pPr>
      <w:r>
        <w:rPr>
          <w:noProof/>
        </w:rPr>
        <w:t>b)</w:t>
      </w:r>
      <w:r>
        <w:rPr>
          <w:noProof/>
        </w:rPr>
        <w:tab/>
      </w:r>
      <w:sdt>
        <w:sdtPr>
          <w:rPr>
            <w:noProof/>
          </w:rPr>
          <w:id w:val="-1618439631"/>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ab/>
        <w:t xml:space="preserve">notifikácie podľa článku 108 ods. 3 Zmluvy o fungovaní Európskej únie (ďalej len „zmluva“)? </w:t>
      </w:r>
    </w:p>
    <w:p w14:paraId="42E3A080" w14:textId="77777777" w:rsidR="00DD2F8A" w:rsidRPr="00751523" w:rsidRDefault="00DD2F8A" w:rsidP="00DD2F8A">
      <w:pPr>
        <w:pStyle w:val="Point0"/>
        <w:rPr>
          <w:noProof/>
        </w:rPr>
      </w:pPr>
      <w:r>
        <w:rPr>
          <w:noProof/>
        </w:rPr>
        <w:t>c)</w:t>
      </w:r>
      <w:r>
        <w:rPr>
          <w:noProof/>
        </w:rPr>
        <w:tab/>
      </w:r>
      <w:sdt>
        <w:sdtPr>
          <w:rPr>
            <w:noProof/>
          </w:rPr>
          <w:id w:val="642082232"/>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ab/>
        <w:t>zjednodušenej notifikácie podľa článku 4 ods. 2 nariadenia (ES) č. 794/2004</w:t>
      </w:r>
      <w:r w:rsidRPr="00751523">
        <w:rPr>
          <w:rStyle w:val="Odkaznapoznmkupodiarou"/>
          <w:noProof/>
        </w:rPr>
        <w:footnoteReference w:id="1"/>
      </w:r>
      <w:r w:rsidRPr="00751523">
        <w:rPr>
          <w:noProof/>
        </w:rPr>
        <w:t>? Ak áno, vyplňte iba formulár určený na zjednodušenú notifikáciu v prílohe II.</w:t>
      </w:r>
    </w:p>
    <w:p w14:paraId="31911921" w14:textId="77777777" w:rsidR="00DD2F8A" w:rsidRPr="00751523" w:rsidRDefault="00DD2F8A" w:rsidP="00DD2F8A">
      <w:pPr>
        <w:pStyle w:val="Point0"/>
        <w:rPr>
          <w:noProof/>
        </w:rPr>
      </w:pPr>
      <w:r>
        <w:rPr>
          <w:noProof/>
        </w:rPr>
        <w:t>d)</w:t>
      </w:r>
      <w:r>
        <w:rPr>
          <w:noProof/>
        </w:rPr>
        <w:tab/>
      </w:r>
      <w:sdt>
        <w:sdtPr>
          <w:rPr>
            <w:noProof/>
          </w:rPr>
          <w:id w:val="-512608840"/>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ab/>
        <w:t>opatrenia, ktoré nepredstavuje štátnu pomoc v zmysle článku 107 ods. 1 zmluvy, ale je Komisii notifikované z dôvodu právnej istoty?</w:t>
      </w:r>
    </w:p>
    <w:p w14:paraId="267DDD88" w14:textId="77777777" w:rsidR="00DD2F8A" w:rsidRPr="00751523" w:rsidRDefault="00DD2F8A" w:rsidP="00DD2F8A">
      <w:pPr>
        <w:pStyle w:val="Text1"/>
        <w:rPr>
          <w:noProof/>
        </w:rPr>
      </w:pPr>
      <w:r w:rsidRPr="00751523">
        <w:rPr>
          <w:noProof/>
        </w:rPr>
        <w:t>Ak ste zvolili písmeno d), uveďte, prečo sa notifikujúci členský štát domnieva, že opatrenie nepredstavuje štátnu pomoc v zmysle článku 107 ods. 1 zmluvy. Poskytnite úplné posúdenie opatrenia podľa štyroch nasledujúcich kritérií a zamerajte sa predovšetkým na kritériá, ktoré plánované opatrenie podľa vášho názoru nespĺňa:</w:t>
      </w:r>
    </w:p>
    <w:p w14:paraId="45A87C61" w14:textId="77777777" w:rsidR="00DD2F8A" w:rsidRPr="00751523" w:rsidRDefault="00DD2F8A" w:rsidP="00DD2F8A">
      <w:pPr>
        <w:rPr>
          <w:noProof/>
        </w:rPr>
      </w:pPr>
      <w:r w:rsidRPr="00751523">
        <w:rPr>
          <w:noProof/>
        </w:rPr>
        <w:t>Zahŕňa notifikované opatrenie prevod verejných zdrojov alebo ho možno pripísať štátu?</w:t>
      </w:r>
    </w:p>
    <w:p w14:paraId="6BB86423" w14:textId="77777777" w:rsidR="00DD2F8A" w:rsidRPr="00751523" w:rsidRDefault="00DD2F8A" w:rsidP="00DD2F8A">
      <w:pPr>
        <w:tabs>
          <w:tab w:val="left" w:leader="dot" w:pos="9072"/>
        </w:tabs>
        <w:rPr>
          <w:noProof/>
          <w:szCs w:val="20"/>
        </w:rPr>
      </w:pPr>
      <w:r w:rsidRPr="00751523">
        <w:rPr>
          <w:noProof/>
        </w:rPr>
        <w:tab/>
      </w:r>
    </w:p>
    <w:p w14:paraId="1BE676D2" w14:textId="77777777" w:rsidR="00DD2F8A" w:rsidRPr="00751523" w:rsidRDefault="00DD2F8A" w:rsidP="00DD2F8A">
      <w:pPr>
        <w:rPr>
          <w:rFonts w:eastAsia="Times New Roman"/>
          <w:bCs/>
          <w:noProof/>
          <w:color w:val="000000"/>
          <w:szCs w:val="24"/>
        </w:rPr>
      </w:pPr>
      <w:r w:rsidRPr="00751523">
        <w:rPr>
          <w:noProof/>
          <w:color w:val="000000"/>
        </w:rPr>
        <w:t>Poskytuje notifikované opatrenie niektorým podnikom výhodu?</w:t>
      </w:r>
    </w:p>
    <w:p w14:paraId="7369238A" w14:textId="77777777" w:rsidR="00DD2F8A" w:rsidRPr="00751523" w:rsidRDefault="00DD2F8A" w:rsidP="00DD2F8A">
      <w:pPr>
        <w:tabs>
          <w:tab w:val="left" w:leader="dot" w:pos="9072"/>
        </w:tabs>
        <w:rPr>
          <w:noProof/>
          <w:szCs w:val="20"/>
        </w:rPr>
      </w:pPr>
      <w:r w:rsidRPr="00751523">
        <w:rPr>
          <w:noProof/>
        </w:rPr>
        <w:tab/>
      </w:r>
    </w:p>
    <w:p w14:paraId="23854964" w14:textId="77777777" w:rsidR="00DD2F8A" w:rsidRPr="00751523" w:rsidRDefault="00DD2F8A" w:rsidP="00DD2F8A">
      <w:pPr>
        <w:rPr>
          <w:rFonts w:eastAsia="Times New Roman"/>
          <w:bCs/>
          <w:noProof/>
          <w:color w:val="000000"/>
          <w:szCs w:val="24"/>
        </w:rPr>
      </w:pPr>
      <w:r w:rsidRPr="00751523">
        <w:rPr>
          <w:noProof/>
          <w:color w:val="000000"/>
        </w:rPr>
        <w:t>Je opatrenie diskrečné, dostupné iba obmedzenému počtu podnikov, len v niektorých odvetviach hospodárstva alebo zahŕňa nejaké územné obmedzenia?</w:t>
      </w:r>
    </w:p>
    <w:p w14:paraId="4B5D364D" w14:textId="77777777" w:rsidR="00DD2F8A" w:rsidRPr="00751523" w:rsidRDefault="00DD2F8A" w:rsidP="00DD2F8A">
      <w:pPr>
        <w:tabs>
          <w:tab w:val="left" w:leader="dot" w:pos="9072"/>
        </w:tabs>
        <w:rPr>
          <w:noProof/>
          <w:szCs w:val="20"/>
        </w:rPr>
      </w:pPr>
      <w:r w:rsidRPr="00751523">
        <w:rPr>
          <w:noProof/>
        </w:rPr>
        <w:tab/>
      </w:r>
    </w:p>
    <w:p w14:paraId="51F911EC" w14:textId="77777777" w:rsidR="00DD2F8A" w:rsidRPr="00751523" w:rsidRDefault="00DD2F8A" w:rsidP="00DD2F8A">
      <w:pPr>
        <w:tabs>
          <w:tab w:val="left" w:leader="dot" w:pos="9072"/>
        </w:tabs>
        <w:rPr>
          <w:noProof/>
          <w:szCs w:val="20"/>
        </w:rPr>
      </w:pPr>
      <w:r w:rsidRPr="00751523">
        <w:rPr>
          <w:noProof/>
          <w:color w:val="000000"/>
        </w:rPr>
        <w:t>Ovplyvňuje opatrenie hospodársku súťaž na vnútornom trhu alebo by mohlo narušiť obchod v rámci Únie?</w:t>
      </w:r>
    </w:p>
    <w:p w14:paraId="5B315E6E" w14:textId="77777777" w:rsidR="00DD2F8A" w:rsidRPr="00751523" w:rsidRDefault="00DD2F8A" w:rsidP="00DD2F8A">
      <w:pPr>
        <w:tabs>
          <w:tab w:val="left" w:leader="dot" w:pos="9072"/>
        </w:tabs>
        <w:spacing w:after="240"/>
        <w:rPr>
          <w:noProof/>
          <w:szCs w:val="20"/>
        </w:rPr>
      </w:pPr>
      <w:r w:rsidRPr="00751523">
        <w:rPr>
          <w:noProof/>
        </w:rPr>
        <w:tab/>
      </w:r>
    </w:p>
    <w:p w14:paraId="100077AF" w14:textId="77777777" w:rsidR="00DD2F8A" w:rsidRPr="00751523" w:rsidRDefault="00DD2F8A" w:rsidP="00DD2F8A">
      <w:pPr>
        <w:pStyle w:val="ManualHeading1"/>
        <w:rPr>
          <w:noProof/>
        </w:rPr>
      </w:pPr>
      <w:r w:rsidRPr="001E1F54">
        <w:rPr>
          <w:noProof/>
        </w:rPr>
        <w:t>2.</w:t>
      </w:r>
      <w:r w:rsidRPr="001E1F54">
        <w:rPr>
          <w:noProof/>
        </w:rPr>
        <w:tab/>
      </w:r>
      <w:r w:rsidRPr="00751523">
        <w:rPr>
          <w:noProof/>
        </w:rPr>
        <w:t>Identifikácia poskytovateľa pomoci</w:t>
      </w:r>
    </w:p>
    <w:p w14:paraId="7CFC2041" w14:textId="77777777" w:rsidR="00DD2F8A" w:rsidRPr="00751523" w:rsidRDefault="00DD2F8A" w:rsidP="00DD2F8A">
      <w:pPr>
        <w:rPr>
          <w:noProof/>
        </w:rPr>
      </w:pPr>
      <w:r w:rsidRPr="00751523">
        <w:rPr>
          <w:noProof/>
        </w:rPr>
        <w:t>Príslušný členský štát:</w:t>
      </w:r>
    </w:p>
    <w:p w14:paraId="6F6E59D8" w14:textId="77777777" w:rsidR="00DD2F8A" w:rsidRPr="00751523" w:rsidRDefault="00DD2F8A" w:rsidP="00DD2F8A">
      <w:pPr>
        <w:tabs>
          <w:tab w:val="left" w:leader="dot" w:pos="9072"/>
        </w:tabs>
        <w:spacing w:after="240"/>
        <w:rPr>
          <w:noProof/>
          <w:szCs w:val="20"/>
        </w:rPr>
      </w:pPr>
      <w:r w:rsidRPr="00751523">
        <w:rPr>
          <w:noProof/>
        </w:rPr>
        <w:tab/>
      </w:r>
    </w:p>
    <w:p w14:paraId="77799399" w14:textId="77777777" w:rsidR="00DD2F8A" w:rsidRPr="00751523" w:rsidRDefault="00DD2F8A" w:rsidP="00DD2F8A">
      <w:pPr>
        <w:rPr>
          <w:noProof/>
          <w:szCs w:val="20"/>
        </w:rPr>
      </w:pPr>
      <w:r w:rsidRPr="00751523">
        <w:rPr>
          <w:noProof/>
        </w:rPr>
        <w:t>Región/Regióny príslušného členského štátu (na úrovni NUTS 2); uveďte informácie o ich statuse regionálnej pomoci:</w:t>
      </w:r>
    </w:p>
    <w:p w14:paraId="0E205696" w14:textId="77777777" w:rsidR="00DD2F8A" w:rsidRPr="00751523" w:rsidRDefault="00DD2F8A" w:rsidP="00DD2F8A">
      <w:pPr>
        <w:tabs>
          <w:tab w:val="left" w:leader="dot" w:pos="9072"/>
        </w:tabs>
        <w:rPr>
          <w:noProof/>
          <w:szCs w:val="20"/>
        </w:rPr>
      </w:pPr>
      <w:r w:rsidRPr="00751523">
        <w:rPr>
          <w:noProof/>
        </w:rPr>
        <w:tab/>
      </w:r>
    </w:p>
    <w:p w14:paraId="09A671AB" w14:textId="77777777" w:rsidR="00DD2F8A" w:rsidRPr="00751523" w:rsidRDefault="00DD2F8A" w:rsidP="00DD2F8A">
      <w:pPr>
        <w:tabs>
          <w:tab w:val="left" w:leader="dot" w:pos="9072"/>
        </w:tabs>
        <w:rPr>
          <w:noProof/>
          <w:szCs w:val="20"/>
        </w:rPr>
      </w:pPr>
      <w:r w:rsidRPr="00751523">
        <w:rPr>
          <w:noProof/>
        </w:rPr>
        <w:t>Kontaktná osoba/Kontaktné osoby:</w:t>
      </w:r>
    </w:p>
    <w:p w14:paraId="516350F0" w14:textId="77777777" w:rsidR="00DD2F8A" w:rsidRPr="00751523" w:rsidRDefault="00DD2F8A" w:rsidP="00DD2F8A">
      <w:pPr>
        <w:tabs>
          <w:tab w:val="left" w:leader="dot" w:pos="9072"/>
        </w:tabs>
        <w:rPr>
          <w:noProof/>
          <w:szCs w:val="20"/>
        </w:rPr>
      </w:pPr>
      <w:r w:rsidRPr="00751523">
        <w:rPr>
          <w:noProof/>
        </w:rPr>
        <w:t xml:space="preserve">Meno: </w:t>
      </w:r>
      <w:r w:rsidRPr="00751523">
        <w:rPr>
          <w:noProof/>
        </w:rPr>
        <w:tab/>
      </w:r>
    </w:p>
    <w:p w14:paraId="6A24DA48" w14:textId="77777777" w:rsidR="00DD2F8A" w:rsidRPr="00751523" w:rsidRDefault="00DD2F8A" w:rsidP="00DD2F8A">
      <w:pPr>
        <w:tabs>
          <w:tab w:val="left" w:leader="dot" w:pos="9072"/>
        </w:tabs>
        <w:rPr>
          <w:noProof/>
          <w:szCs w:val="20"/>
        </w:rPr>
      </w:pPr>
      <w:r w:rsidRPr="00751523">
        <w:rPr>
          <w:noProof/>
        </w:rPr>
        <w:lastRenderedPageBreak/>
        <w:t xml:space="preserve">E-mail/E-maily: </w:t>
      </w:r>
      <w:r w:rsidRPr="00751523">
        <w:rPr>
          <w:noProof/>
        </w:rPr>
        <w:tab/>
      </w:r>
    </w:p>
    <w:p w14:paraId="22D6E6DB" w14:textId="77777777" w:rsidR="00DD2F8A" w:rsidRPr="00751523" w:rsidRDefault="00DD2F8A" w:rsidP="00DD2F8A">
      <w:pPr>
        <w:rPr>
          <w:noProof/>
          <w:szCs w:val="20"/>
        </w:rPr>
      </w:pPr>
    </w:p>
    <w:p w14:paraId="29632C36" w14:textId="77777777" w:rsidR="00DD2F8A" w:rsidRPr="00751523" w:rsidRDefault="00DD2F8A" w:rsidP="00DD2F8A">
      <w:pPr>
        <w:rPr>
          <w:noProof/>
          <w:szCs w:val="20"/>
        </w:rPr>
      </w:pPr>
      <w:r w:rsidRPr="00751523">
        <w:rPr>
          <w:noProof/>
        </w:rPr>
        <w:t>Uveďte názov, adresu (vrátane webovej adresy) a e-mailové kontaktné údaje orgánu poskytujúceho pomoc:</w:t>
      </w:r>
    </w:p>
    <w:p w14:paraId="5CA3E67D" w14:textId="77777777" w:rsidR="00DD2F8A" w:rsidRPr="00751523" w:rsidRDefault="00DD2F8A" w:rsidP="00DD2F8A">
      <w:pPr>
        <w:tabs>
          <w:tab w:val="left" w:leader="dot" w:pos="9072"/>
        </w:tabs>
        <w:rPr>
          <w:noProof/>
          <w:szCs w:val="20"/>
        </w:rPr>
      </w:pPr>
      <w:r w:rsidRPr="00751523">
        <w:rPr>
          <w:noProof/>
        </w:rPr>
        <w:t xml:space="preserve">Názov: </w:t>
      </w:r>
      <w:r w:rsidRPr="00751523">
        <w:rPr>
          <w:noProof/>
        </w:rPr>
        <w:tab/>
      </w:r>
    </w:p>
    <w:p w14:paraId="16CE1F35" w14:textId="77777777" w:rsidR="00DD2F8A" w:rsidRPr="00751523" w:rsidRDefault="00DD2F8A" w:rsidP="00DD2F8A">
      <w:pPr>
        <w:tabs>
          <w:tab w:val="left" w:leader="dot" w:pos="9072"/>
        </w:tabs>
        <w:rPr>
          <w:noProof/>
          <w:szCs w:val="20"/>
        </w:rPr>
      </w:pPr>
      <w:r w:rsidRPr="00751523">
        <w:rPr>
          <w:noProof/>
        </w:rPr>
        <w:t xml:space="preserve">Adresa: </w:t>
      </w:r>
      <w:r w:rsidRPr="00751523">
        <w:rPr>
          <w:noProof/>
        </w:rPr>
        <w:tab/>
      </w:r>
    </w:p>
    <w:p w14:paraId="7C8FE6E7" w14:textId="77777777" w:rsidR="00DD2F8A" w:rsidRPr="00751523" w:rsidRDefault="00DD2F8A" w:rsidP="00DD2F8A">
      <w:pPr>
        <w:tabs>
          <w:tab w:val="left" w:leader="dot" w:pos="9072"/>
        </w:tabs>
        <w:rPr>
          <w:noProof/>
          <w:szCs w:val="20"/>
        </w:rPr>
      </w:pPr>
      <w:r w:rsidRPr="00751523">
        <w:rPr>
          <w:noProof/>
        </w:rPr>
        <w:t xml:space="preserve">Webová adresa: </w:t>
      </w:r>
      <w:r w:rsidRPr="00751523">
        <w:rPr>
          <w:noProof/>
        </w:rPr>
        <w:tab/>
      </w:r>
    </w:p>
    <w:p w14:paraId="379A2407" w14:textId="77777777" w:rsidR="00DD2F8A" w:rsidRPr="00751523" w:rsidRDefault="00DD2F8A" w:rsidP="00DD2F8A">
      <w:pPr>
        <w:tabs>
          <w:tab w:val="left" w:leader="dot" w:pos="9072"/>
        </w:tabs>
        <w:rPr>
          <w:noProof/>
          <w:szCs w:val="20"/>
        </w:rPr>
      </w:pPr>
      <w:r w:rsidRPr="00751523">
        <w:rPr>
          <w:noProof/>
        </w:rPr>
        <w:t xml:space="preserve">E-mail: </w:t>
      </w:r>
      <w:r w:rsidRPr="00751523">
        <w:rPr>
          <w:noProof/>
        </w:rPr>
        <w:tab/>
      </w:r>
    </w:p>
    <w:p w14:paraId="2F6500FA" w14:textId="77777777" w:rsidR="00DD2F8A" w:rsidRPr="00751523" w:rsidRDefault="00DD2F8A" w:rsidP="00DD2F8A">
      <w:pPr>
        <w:rPr>
          <w:noProof/>
          <w:szCs w:val="20"/>
        </w:rPr>
      </w:pPr>
    </w:p>
    <w:p w14:paraId="50E347E4" w14:textId="77777777" w:rsidR="00DD2F8A" w:rsidRPr="00751523" w:rsidRDefault="00DD2F8A" w:rsidP="00DD2F8A">
      <w:pPr>
        <w:rPr>
          <w:noProof/>
          <w:szCs w:val="20"/>
        </w:rPr>
      </w:pPr>
      <w:r w:rsidRPr="00751523">
        <w:rPr>
          <w:noProof/>
        </w:rPr>
        <w:t>Kontaktná osoba na stálom zastúpení:</w:t>
      </w:r>
    </w:p>
    <w:p w14:paraId="3A49E433" w14:textId="77777777" w:rsidR="00DD2F8A" w:rsidRPr="00751523" w:rsidRDefault="00DD2F8A" w:rsidP="00DD2F8A">
      <w:pPr>
        <w:tabs>
          <w:tab w:val="left" w:leader="dot" w:pos="9072"/>
        </w:tabs>
        <w:rPr>
          <w:noProof/>
          <w:szCs w:val="20"/>
        </w:rPr>
      </w:pPr>
      <w:r w:rsidRPr="00751523">
        <w:rPr>
          <w:noProof/>
        </w:rPr>
        <w:t xml:space="preserve">Meno: </w:t>
      </w:r>
      <w:r w:rsidRPr="00751523">
        <w:rPr>
          <w:noProof/>
        </w:rPr>
        <w:tab/>
      </w:r>
    </w:p>
    <w:p w14:paraId="3FC4415C" w14:textId="77777777" w:rsidR="00DD2F8A" w:rsidRPr="00751523" w:rsidRDefault="00DD2F8A" w:rsidP="00DD2F8A">
      <w:pPr>
        <w:tabs>
          <w:tab w:val="left" w:leader="dot" w:pos="9072"/>
        </w:tabs>
        <w:rPr>
          <w:noProof/>
          <w:szCs w:val="20"/>
        </w:rPr>
      </w:pPr>
      <w:r w:rsidRPr="00751523">
        <w:rPr>
          <w:noProof/>
        </w:rPr>
        <w:t xml:space="preserve">Telefón/Telefóny: </w:t>
      </w:r>
      <w:r w:rsidRPr="00751523">
        <w:rPr>
          <w:noProof/>
        </w:rPr>
        <w:tab/>
      </w:r>
    </w:p>
    <w:p w14:paraId="670C2F2D" w14:textId="77777777" w:rsidR="00DD2F8A" w:rsidRPr="00751523" w:rsidRDefault="00DD2F8A" w:rsidP="00DD2F8A">
      <w:pPr>
        <w:tabs>
          <w:tab w:val="left" w:leader="dot" w:pos="9072"/>
        </w:tabs>
        <w:rPr>
          <w:noProof/>
          <w:szCs w:val="20"/>
        </w:rPr>
      </w:pPr>
      <w:r w:rsidRPr="00751523">
        <w:rPr>
          <w:noProof/>
        </w:rPr>
        <w:t xml:space="preserve">E-mail: </w:t>
      </w:r>
      <w:r w:rsidRPr="00751523">
        <w:rPr>
          <w:noProof/>
        </w:rPr>
        <w:tab/>
      </w:r>
    </w:p>
    <w:p w14:paraId="597AB97F" w14:textId="77777777" w:rsidR="00DD2F8A" w:rsidRPr="00751523" w:rsidRDefault="00DD2F8A" w:rsidP="00DD2F8A">
      <w:pPr>
        <w:rPr>
          <w:noProof/>
          <w:szCs w:val="20"/>
        </w:rPr>
      </w:pPr>
    </w:p>
    <w:p w14:paraId="542B2968" w14:textId="77777777" w:rsidR="00DD2F8A" w:rsidRPr="00751523" w:rsidRDefault="00DD2F8A" w:rsidP="00DD2F8A">
      <w:pPr>
        <w:rPr>
          <w:noProof/>
          <w:szCs w:val="20"/>
        </w:rPr>
      </w:pPr>
      <w:r w:rsidRPr="00751523">
        <w:rPr>
          <w:noProof/>
        </w:rPr>
        <w:t xml:space="preserve">Ak si želáte, aby bola </w:t>
      </w:r>
      <w:r w:rsidRPr="00751523">
        <w:rPr>
          <w:noProof/>
          <w:u w:val="single"/>
        </w:rPr>
        <w:t>kópia</w:t>
      </w:r>
      <w:r w:rsidRPr="00751523">
        <w:rPr>
          <w:noProof/>
        </w:rPr>
        <w:t xml:space="preserve"> úradnej korešpondencie, ktorú Komisia poslala členskému štátu, postúpená ďalším vnútroštátnym orgánom, uveďte ich názov, adresu (vrátane ich webovej adresy) a e-mailové kontaktné údaje:</w:t>
      </w:r>
    </w:p>
    <w:p w14:paraId="16E066AE" w14:textId="77777777" w:rsidR="00DD2F8A" w:rsidRPr="00751523" w:rsidRDefault="00DD2F8A" w:rsidP="00DD2F8A">
      <w:pPr>
        <w:tabs>
          <w:tab w:val="left" w:leader="dot" w:pos="9072"/>
        </w:tabs>
        <w:rPr>
          <w:noProof/>
          <w:szCs w:val="20"/>
        </w:rPr>
      </w:pPr>
      <w:r w:rsidRPr="00751523">
        <w:rPr>
          <w:noProof/>
        </w:rPr>
        <w:t xml:space="preserve">Názov: </w:t>
      </w:r>
      <w:r w:rsidRPr="00751523">
        <w:rPr>
          <w:noProof/>
        </w:rPr>
        <w:tab/>
      </w:r>
    </w:p>
    <w:p w14:paraId="39CFEA44" w14:textId="77777777" w:rsidR="00DD2F8A" w:rsidRPr="00751523" w:rsidRDefault="00DD2F8A" w:rsidP="00DD2F8A">
      <w:pPr>
        <w:tabs>
          <w:tab w:val="left" w:leader="dot" w:pos="9072"/>
        </w:tabs>
        <w:rPr>
          <w:noProof/>
          <w:szCs w:val="20"/>
        </w:rPr>
      </w:pPr>
      <w:r w:rsidRPr="00751523">
        <w:rPr>
          <w:noProof/>
        </w:rPr>
        <w:t xml:space="preserve">Adresa: </w:t>
      </w:r>
      <w:r w:rsidRPr="00751523">
        <w:rPr>
          <w:noProof/>
        </w:rPr>
        <w:tab/>
      </w:r>
    </w:p>
    <w:p w14:paraId="785B105C" w14:textId="77777777" w:rsidR="00DD2F8A" w:rsidRPr="00751523" w:rsidRDefault="00DD2F8A" w:rsidP="00DD2F8A">
      <w:pPr>
        <w:tabs>
          <w:tab w:val="left" w:leader="dot" w:pos="9072"/>
        </w:tabs>
        <w:rPr>
          <w:noProof/>
          <w:szCs w:val="20"/>
        </w:rPr>
      </w:pPr>
      <w:r w:rsidRPr="00751523">
        <w:rPr>
          <w:noProof/>
        </w:rPr>
        <w:t xml:space="preserve">Webová adresa: </w:t>
      </w:r>
      <w:r w:rsidRPr="00751523">
        <w:rPr>
          <w:noProof/>
        </w:rPr>
        <w:tab/>
      </w:r>
    </w:p>
    <w:p w14:paraId="588F9B92" w14:textId="77777777" w:rsidR="00DD2F8A" w:rsidRPr="00751523" w:rsidRDefault="00DD2F8A" w:rsidP="00DD2F8A">
      <w:pPr>
        <w:tabs>
          <w:tab w:val="left" w:leader="dot" w:pos="9072"/>
        </w:tabs>
        <w:rPr>
          <w:noProof/>
          <w:szCs w:val="20"/>
        </w:rPr>
      </w:pPr>
      <w:r w:rsidRPr="00751523">
        <w:rPr>
          <w:noProof/>
        </w:rPr>
        <w:t xml:space="preserve">E-mail: </w:t>
      </w:r>
      <w:r w:rsidRPr="00751523">
        <w:rPr>
          <w:noProof/>
        </w:rPr>
        <w:tab/>
      </w:r>
    </w:p>
    <w:p w14:paraId="18501D83" w14:textId="77777777" w:rsidR="00DD2F8A" w:rsidRPr="00751523" w:rsidRDefault="00DD2F8A" w:rsidP="00DD2F8A">
      <w:pPr>
        <w:pStyle w:val="ManualHeading1"/>
        <w:rPr>
          <w:noProof/>
          <w:szCs w:val="20"/>
        </w:rPr>
      </w:pPr>
      <w:r w:rsidRPr="001E1F54">
        <w:rPr>
          <w:noProof/>
        </w:rPr>
        <w:t>3.</w:t>
      </w:r>
      <w:r w:rsidRPr="001E1F54">
        <w:rPr>
          <w:noProof/>
        </w:rPr>
        <w:tab/>
      </w:r>
      <w:r w:rsidRPr="00751523">
        <w:rPr>
          <w:noProof/>
        </w:rPr>
        <w:t>Príjemcovia</w:t>
      </w:r>
    </w:p>
    <w:p w14:paraId="5488EC87" w14:textId="77777777" w:rsidR="00DD2F8A" w:rsidRPr="00751523" w:rsidRDefault="00DD2F8A" w:rsidP="00DD2F8A">
      <w:pPr>
        <w:pStyle w:val="ManualHeading2"/>
        <w:rPr>
          <w:noProof/>
        </w:rPr>
      </w:pPr>
      <w:r w:rsidRPr="001E1F54">
        <w:rPr>
          <w:noProof/>
        </w:rPr>
        <w:t>3.1.</w:t>
      </w:r>
      <w:r w:rsidRPr="001E1F54">
        <w:rPr>
          <w:noProof/>
        </w:rPr>
        <w:tab/>
      </w:r>
      <w:r w:rsidRPr="00751523">
        <w:rPr>
          <w:noProof/>
        </w:rPr>
        <w:t>Sídlo príjemcu/príjemcov</w:t>
      </w:r>
    </w:p>
    <w:p w14:paraId="23E6CAE4" w14:textId="77777777" w:rsidR="00DD2F8A" w:rsidRPr="00DD2F8A" w:rsidRDefault="00DD2F8A" w:rsidP="00DD2F8A">
      <w:pPr>
        <w:pStyle w:val="Point1"/>
        <w:rPr>
          <w:noProof/>
        </w:rPr>
      </w:pPr>
      <w:r w:rsidRPr="00DD2F8A">
        <w:rPr>
          <w:rFonts w:eastAsia="MS Gothic"/>
          <w:noProof/>
        </w:rPr>
        <w:t>a)</w:t>
      </w:r>
      <w:r w:rsidRPr="00DD2F8A">
        <w:rPr>
          <w:rFonts w:eastAsia="MS Gothic"/>
          <w:noProof/>
        </w:rPr>
        <w:tab/>
      </w:r>
      <w:sdt>
        <w:sdtPr>
          <w:rPr>
            <w:rFonts w:eastAsia="MS Gothic"/>
            <w:noProof/>
          </w:rPr>
          <w:id w:val="-1122686061"/>
          <w14:checkbox>
            <w14:checked w14:val="0"/>
            <w14:checkedState w14:val="2612" w14:font="MS Gothic"/>
            <w14:uncheckedState w14:val="2610" w14:font="MS Gothic"/>
          </w14:checkbox>
        </w:sdtPr>
        <w:sdtContent>
          <w:r w:rsidRPr="00DD2F8A">
            <w:rPr>
              <w:rFonts w:ascii="Segoe UI Symbol" w:eastAsia="MS Gothic" w:hAnsi="Segoe UI Symbol" w:cs="Segoe UI Symbol"/>
              <w:noProof/>
            </w:rPr>
            <w:t>☐</w:t>
          </w:r>
        </w:sdtContent>
      </w:sdt>
      <w:r w:rsidRPr="00DD2F8A">
        <w:rPr>
          <w:noProof/>
        </w:rPr>
        <w:t xml:space="preserve"> v nepodporovanom regióne/nepodporovaných regiónoch </w:t>
      </w:r>
      <w:r w:rsidRPr="00DD2F8A">
        <w:rPr>
          <w:noProof/>
        </w:rPr>
        <w:tab/>
      </w:r>
    </w:p>
    <w:p w14:paraId="78156EE4" w14:textId="77777777" w:rsidR="00DD2F8A" w:rsidRDefault="00DD2F8A" w:rsidP="00DD2F8A">
      <w:pPr>
        <w:pStyle w:val="Point1"/>
        <w:rPr>
          <w:noProof/>
        </w:rPr>
      </w:pPr>
      <w:r w:rsidRPr="00DD2F8A">
        <w:rPr>
          <w:rFonts w:eastAsia="MS Gothic"/>
          <w:noProof/>
        </w:rPr>
        <w:t>b)</w:t>
      </w:r>
      <w:r w:rsidRPr="00DD2F8A">
        <w:rPr>
          <w:rFonts w:eastAsia="MS Gothic"/>
          <w:noProof/>
        </w:rPr>
        <w:tab/>
      </w:r>
      <w:sdt>
        <w:sdtPr>
          <w:rPr>
            <w:rFonts w:eastAsia="MS Gothic"/>
            <w:noProof/>
          </w:rPr>
          <w:id w:val="568616072"/>
          <w14:checkbox>
            <w14:checked w14:val="0"/>
            <w14:checkedState w14:val="2612" w14:font="MS Gothic"/>
            <w14:uncheckedState w14:val="2610" w14:font="MS Gothic"/>
          </w14:checkbox>
        </w:sdtPr>
        <w:sdtContent>
          <w:r w:rsidRPr="00DD2F8A">
            <w:rPr>
              <w:rFonts w:ascii="Segoe UI Symbol" w:eastAsia="MS Gothic" w:hAnsi="Segoe UI Symbol" w:cs="Segoe UI Symbol"/>
              <w:noProof/>
            </w:rPr>
            <w:t>☐</w:t>
          </w:r>
        </w:sdtContent>
      </w:sdt>
      <w:r w:rsidRPr="00DD2F8A">
        <w:rPr>
          <w:noProof/>
        </w:rPr>
        <w:t xml:space="preserve"> v regióne, ktorý je oprávnený/regiónoch, ktoré sú oprávnené získať pomoc podľa článku 107 ods. 3 písm. a) zmluvy (uveďte región/regióny na úrovni NUTS 2) </w:t>
      </w:r>
      <w:r>
        <w:rPr>
          <w:noProof/>
        </w:rPr>
        <w:t>:</w:t>
      </w:r>
    </w:p>
    <w:p w14:paraId="6B843216" w14:textId="77777777" w:rsidR="00DD2F8A" w:rsidRPr="00751523" w:rsidRDefault="00DD2F8A" w:rsidP="00DD2F8A">
      <w:pPr>
        <w:tabs>
          <w:tab w:val="left" w:leader="dot" w:pos="9072"/>
        </w:tabs>
        <w:ind w:left="851"/>
        <w:rPr>
          <w:noProof/>
          <w:szCs w:val="20"/>
        </w:rPr>
      </w:pPr>
      <w:r w:rsidRPr="00751523">
        <w:rPr>
          <w:noProof/>
        </w:rPr>
        <w:tab/>
      </w:r>
    </w:p>
    <w:p w14:paraId="5131BA0F" w14:textId="77777777" w:rsidR="00DD2F8A" w:rsidRDefault="00DD2F8A" w:rsidP="00DD2F8A">
      <w:pPr>
        <w:pStyle w:val="Point1"/>
        <w:rPr>
          <w:noProof/>
        </w:rPr>
      </w:pPr>
      <w:r w:rsidRPr="00DD2F8A">
        <w:rPr>
          <w:rFonts w:eastAsia="MS Gothic"/>
          <w:noProof/>
        </w:rPr>
        <w:t>c)</w:t>
      </w:r>
      <w:r w:rsidRPr="00DD2F8A">
        <w:rPr>
          <w:rFonts w:eastAsia="MS Gothic"/>
          <w:noProof/>
        </w:rPr>
        <w:tab/>
      </w:r>
      <w:sdt>
        <w:sdtPr>
          <w:rPr>
            <w:rFonts w:eastAsia="MS Gothic"/>
            <w:noProof/>
          </w:rPr>
          <w:id w:val="-1558318744"/>
          <w14:checkbox>
            <w14:checked w14:val="0"/>
            <w14:checkedState w14:val="2612" w14:font="MS Gothic"/>
            <w14:uncheckedState w14:val="2610" w14:font="MS Gothic"/>
          </w14:checkbox>
        </w:sdtPr>
        <w:sdtContent>
          <w:r w:rsidRPr="00DD2F8A">
            <w:rPr>
              <w:rFonts w:ascii="Segoe UI Symbol" w:eastAsia="MS Gothic" w:hAnsi="Segoe UI Symbol" w:cs="Segoe UI Symbol"/>
              <w:noProof/>
            </w:rPr>
            <w:t>☐</w:t>
          </w:r>
        </w:sdtContent>
      </w:sdt>
      <w:r w:rsidRPr="00DD2F8A">
        <w:rPr>
          <w:noProof/>
        </w:rPr>
        <w:t xml:space="preserve"> v regióne, ktorý je oprávnený/regiónoch, ktoré sú oprávnené získať pomoc podľa článku 107 ods. 3 písm. c) zmluvy (uveďte región/regióny na úrovni NUTS 3 alebo nižšej)</w:t>
      </w:r>
      <w:r>
        <w:rPr>
          <w:noProof/>
        </w:rPr>
        <w:t>:</w:t>
      </w:r>
    </w:p>
    <w:p w14:paraId="7BBBB7B9" w14:textId="77777777" w:rsidR="00DD2F8A" w:rsidRPr="00751523" w:rsidRDefault="00DD2F8A" w:rsidP="00DD2F8A">
      <w:pPr>
        <w:tabs>
          <w:tab w:val="left" w:leader="dot" w:pos="9072"/>
        </w:tabs>
        <w:ind w:left="851"/>
        <w:rPr>
          <w:noProof/>
          <w:szCs w:val="20"/>
        </w:rPr>
      </w:pPr>
      <w:r w:rsidRPr="00751523">
        <w:rPr>
          <w:noProof/>
        </w:rPr>
        <w:tab/>
      </w:r>
    </w:p>
    <w:p w14:paraId="174CCFCC" w14:textId="77777777" w:rsidR="00DD2F8A" w:rsidRPr="00DD2F8A" w:rsidRDefault="00DD2F8A" w:rsidP="00DD2F8A">
      <w:pPr>
        <w:pStyle w:val="ManualHeading2"/>
        <w:rPr>
          <w:noProof/>
          <w:szCs w:val="20"/>
        </w:rPr>
      </w:pPr>
      <w:r w:rsidRPr="00DD2F8A">
        <w:rPr>
          <w:noProof/>
        </w:rPr>
        <w:t>3.2.</w:t>
      </w:r>
      <w:r w:rsidRPr="00DD2F8A">
        <w:rPr>
          <w:noProof/>
        </w:rPr>
        <w:tab/>
        <w:t>Umiestnenie projektu/projektov (v relevantných prípadoch):</w:t>
      </w:r>
    </w:p>
    <w:p w14:paraId="2674A621" w14:textId="77777777" w:rsidR="00C155D5" w:rsidRDefault="00DD2F8A" w:rsidP="00DD2F8A">
      <w:pPr>
        <w:pStyle w:val="Point1"/>
        <w:rPr>
          <w:noProof/>
        </w:rPr>
      </w:pPr>
      <w:r w:rsidRPr="00DD2F8A">
        <w:rPr>
          <w:rFonts w:eastAsia="MS Gothic"/>
          <w:noProof/>
        </w:rPr>
        <w:t>a)</w:t>
      </w:r>
      <w:r w:rsidRPr="00DD2F8A">
        <w:rPr>
          <w:rFonts w:eastAsia="MS Gothic"/>
          <w:noProof/>
        </w:rPr>
        <w:tab/>
      </w:r>
      <w:sdt>
        <w:sdtPr>
          <w:rPr>
            <w:rFonts w:eastAsia="MS Gothic"/>
            <w:noProof/>
          </w:rPr>
          <w:id w:val="1935318279"/>
          <w14:checkbox>
            <w14:checked w14:val="0"/>
            <w14:checkedState w14:val="2612" w14:font="MS Gothic"/>
            <w14:uncheckedState w14:val="2610" w14:font="MS Gothic"/>
          </w14:checkbox>
        </w:sdtPr>
        <w:sdtContent>
          <w:r w:rsidRPr="00DD2F8A">
            <w:rPr>
              <w:rFonts w:ascii="Segoe UI Symbol" w:eastAsia="MS Gothic" w:hAnsi="Segoe UI Symbol" w:cs="Segoe UI Symbol"/>
              <w:noProof/>
            </w:rPr>
            <w:t>☐</w:t>
          </w:r>
        </w:sdtContent>
      </w:sdt>
      <w:r w:rsidRPr="00DD2F8A">
        <w:rPr>
          <w:noProof/>
        </w:rPr>
        <w:t xml:space="preserve"> v nepodporovanom regióne/nepodporovaných regiónoch</w:t>
      </w:r>
    </w:p>
    <w:p w14:paraId="6416090B" w14:textId="77777777" w:rsidR="00C155D5" w:rsidRPr="0036669B" w:rsidRDefault="00C155D5" w:rsidP="00C155D5">
      <w:pPr>
        <w:tabs>
          <w:tab w:val="left" w:leader="dot" w:pos="9072"/>
        </w:tabs>
        <w:ind w:left="851"/>
        <w:rPr>
          <w:noProof/>
          <w:szCs w:val="20"/>
        </w:rPr>
      </w:pPr>
      <w:r w:rsidRPr="0036669B">
        <w:rPr>
          <w:noProof/>
        </w:rPr>
        <w:tab/>
      </w:r>
    </w:p>
    <w:p w14:paraId="1D3B9D34" w14:textId="77777777" w:rsidR="00DD2F8A" w:rsidRDefault="00DD2F8A" w:rsidP="00DD2F8A">
      <w:pPr>
        <w:pStyle w:val="Point1"/>
        <w:rPr>
          <w:noProof/>
        </w:rPr>
      </w:pPr>
      <w:r w:rsidRPr="00DD2F8A">
        <w:rPr>
          <w:rFonts w:eastAsia="MS Gothic"/>
          <w:noProof/>
        </w:rPr>
        <w:lastRenderedPageBreak/>
        <w:t>b)</w:t>
      </w:r>
      <w:r w:rsidRPr="00DD2F8A">
        <w:rPr>
          <w:rFonts w:eastAsia="MS Gothic"/>
          <w:noProof/>
        </w:rPr>
        <w:tab/>
      </w:r>
      <w:sdt>
        <w:sdtPr>
          <w:rPr>
            <w:rFonts w:eastAsia="MS Gothic"/>
            <w:noProof/>
          </w:rPr>
          <w:id w:val="1740824388"/>
          <w14:checkbox>
            <w14:checked w14:val="0"/>
            <w14:checkedState w14:val="2612" w14:font="MS Gothic"/>
            <w14:uncheckedState w14:val="2610" w14:font="MS Gothic"/>
          </w14:checkbox>
        </w:sdtPr>
        <w:sdtContent>
          <w:r w:rsidRPr="00DD2F8A">
            <w:rPr>
              <w:rFonts w:ascii="Segoe UI Symbol" w:eastAsia="MS Gothic" w:hAnsi="Segoe UI Symbol" w:cs="Segoe UI Symbol"/>
              <w:noProof/>
            </w:rPr>
            <w:t>☐</w:t>
          </w:r>
        </w:sdtContent>
      </w:sdt>
      <w:r w:rsidRPr="00DD2F8A">
        <w:rPr>
          <w:noProof/>
        </w:rPr>
        <w:t xml:space="preserve"> v regióne, ktorý je oprávnený/regiónoch, ktoré sú oprávnené získať pomoc podľa článku 107 ods. 3 písm. a) zmluvy (uveďte región/regióny na úrovni NUTS 2) </w:t>
      </w:r>
      <w:r>
        <w:rPr>
          <w:noProof/>
        </w:rPr>
        <w:t>:</w:t>
      </w:r>
    </w:p>
    <w:p w14:paraId="130A8F16" w14:textId="77777777" w:rsidR="00DD2F8A" w:rsidRPr="00751523" w:rsidRDefault="00DD2F8A" w:rsidP="00DD2F8A">
      <w:pPr>
        <w:tabs>
          <w:tab w:val="left" w:leader="dot" w:pos="9072"/>
        </w:tabs>
        <w:ind w:left="851"/>
        <w:rPr>
          <w:noProof/>
          <w:szCs w:val="20"/>
        </w:rPr>
      </w:pPr>
      <w:r w:rsidRPr="00751523">
        <w:rPr>
          <w:noProof/>
        </w:rPr>
        <w:tab/>
      </w:r>
    </w:p>
    <w:p w14:paraId="0EE561C0" w14:textId="77777777" w:rsidR="00DD2F8A" w:rsidRDefault="00DD2F8A" w:rsidP="00DD2F8A">
      <w:pPr>
        <w:pStyle w:val="Point1"/>
        <w:rPr>
          <w:noProof/>
        </w:rPr>
      </w:pPr>
      <w:r w:rsidRPr="00DD2F8A">
        <w:rPr>
          <w:rFonts w:eastAsia="MS Gothic"/>
          <w:noProof/>
        </w:rPr>
        <w:t>c)</w:t>
      </w:r>
      <w:r w:rsidRPr="00DD2F8A">
        <w:rPr>
          <w:rFonts w:eastAsia="MS Gothic"/>
          <w:noProof/>
        </w:rPr>
        <w:tab/>
      </w:r>
      <w:sdt>
        <w:sdtPr>
          <w:rPr>
            <w:rFonts w:eastAsia="MS Gothic"/>
            <w:noProof/>
          </w:rPr>
          <w:id w:val="-30496780"/>
          <w14:checkbox>
            <w14:checked w14:val="0"/>
            <w14:checkedState w14:val="2612" w14:font="MS Gothic"/>
            <w14:uncheckedState w14:val="2610" w14:font="MS Gothic"/>
          </w14:checkbox>
        </w:sdtPr>
        <w:sdtContent>
          <w:r w:rsidRPr="00DD2F8A">
            <w:rPr>
              <w:rFonts w:ascii="Segoe UI Symbol" w:eastAsia="MS Gothic" w:hAnsi="Segoe UI Symbol" w:cs="Segoe UI Symbol"/>
              <w:noProof/>
            </w:rPr>
            <w:t>☐</w:t>
          </w:r>
        </w:sdtContent>
      </w:sdt>
      <w:r w:rsidRPr="00DD2F8A">
        <w:rPr>
          <w:noProof/>
        </w:rPr>
        <w:t xml:space="preserve"> v regióne, ktorý je oprávnený/regiónoch, ktoré sú oprávnené získať pomoc podľa článku 107 ods. 3 písm. c) zmluvy (uveďte región/regióny na úrovni NUTS 3 alebo nižšej)</w:t>
      </w:r>
      <w:r>
        <w:rPr>
          <w:noProof/>
        </w:rPr>
        <w:t>:</w:t>
      </w:r>
    </w:p>
    <w:p w14:paraId="10E3C66A" w14:textId="77777777" w:rsidR="00DD2F8A" w:rsidRPr="00751523" w:rsidRDefault="00DD2F8A" w:rsidP="00DD2F8A">
      <w:pPr>
        <w:tabs>
          <w:tab w:val="left" w:leader="dot" w:pos="9072"/>
        </w:tabs>
        <w:ind w:left="851"/>
        <w:rPr>
          <w:noProof/>
          <w:szCs w:val="20"/>
        </w:rPr>
      </w:pPr>
      <w:bookmarkStart w:id="0" w:name="_Ref43803189"/>
      <w:bookmarkStart w:id="1" w:name="_Ref373393372"/>
      <w:r w:rsidRPr="00751523">
        <w:rPr>
          <w:noProof/>
        </w:rPr>
        <w:tab/>
      </w:r>
    </w:p>
    <w:p w14:paraId="3474C3D7" w14:textId="77777777" w:rsidR="00DD2F8A" w:rsidRPr="00DD2F8A" w:rsidRDefault="00DD2F8A" w:rsidP="00DD2F8A">
      <w:pPr>
        <w:pStyle w:val="ManualHeading2"/>
        <w:rPr>
          <w:noProof/>
          <w:szCs w:val="20"/>
        </w:rPr>
      </w:pPr>
      <w:r w:rsidRPr="00DD2F8A">
        <w:rPr>
          <w:noProof/>
        </w:rPr>
        <w:t>3.3.</w:t>
      </w:r>
      <w:r w:rsidRPr="00DD2F8A">
        <w:rPr>
          <w:noProof/>
        </w:rPr>
        <w:tab/>
        <w:t>Odvetvie/Odvetvia ovplyvnené opatrením pomoci (t. j. v ktorom/ktorých pôsobia príjemcovia pomoci):</w:t>
      </w:r>
      <w:bookmarkEnd w:id="0"/>
      <w:bookmarkEnd w:id="1"/>
    </w:p>
    <w:p w14:paraId="7E89D682" w14:textId="77777777" w:rsidR="00DD2F8A" w:rsidRPr="00DD2F8A" w:rsidRDefault="00DD2F8A" w:rsidP="00DD2F8A">
      <w:pPr>
        <w:pStyle w:val="Point1"/>
        <w:rPr>
          <w:noProof/>
        </w:rPr>
      </w:pPr>
      <w:r w:rsidRPr="00DD2F8A">
        <w:rPr>
          <w:rFonts w:eastAsia="MS Gothic"/>
          <w:noProof/>
        </w:rPr>
        <w:t>a)</w:t>
      </w:r>
      <w:r w:rsidRPr="00DD2F8A">
        <w:rPr>
          <w:rFonts w:eastAsia="MS Gothic"/>
          <w:noProof/>
        </w:rPr>
        <w:tab/>
      </w:r>
      <w:sdt>
        <w:sdtPr>
          <w:rPr>
            <w:rFonts w:eastAsia="MS Gothic"/>
            <w:noProof/>
          </w:rPr>
          <w:id w:val="935723226"/>
          <w14:checkbox>
            <w14:checked w14:val="0"/>
            <w14:checkedState w14:val="2612" w14:font="MS Gothic"/>
            <w14:uncheckedState w14:val="2610" w14:font="MS Gothic"/>
          </w14:checkbox>
        </w:sdtPr>
        <w:sdtContent>
          <w:r w:rsidRPr="00DD2F8A">
            <w:rPr>
              <w:rFonts w:ascii="Segoe UI Symbol" w:eastAsia="MS Gothic" w:hAnsi="Segoe UI Symbol" w:cs="Segoe UI Symbol"/>
              <w:noProof/>
            </w:rPr>
            <w:t>☐</w:t>
          </w:r>
        </w:sdtContent>
      </w:sdt>
      <w:r w:rsidRPr="00DD2F8A">
        <w:rPr>
          <w:noProof/>
        </w:rPr>
        <w:t xml:space="preserve"> otvorené pre všetky odvetvia</w:t>
      </w:r>
    </w:p>
    <w:p w14:paraId="1983A837" w14:textId="77777777" w:rsidR="00DD2F8A" w:rsidRDefault="00DD2F8A" w:rsidP="00DD2F8A">
      <w:pPr>
        <w:pStyle w:val="Point1"/>
        <w:rPr>
          <w:noProof/>
        </w:rPr>
      </w:pPr>
      <w:r w:rsidRPr="00DD2F8A">
        <w:rPr>
          <w:noProof/>
        </w:rPr>
        <w:t>b)</w:t>
      </w:r>
      <w:r>
        <w:rPr>
          <w:noProof/>
        </w:rPr>
        <w:tab/>
      </w:r>
      <w:sdt>
        <w:sdtPr>
          <w:rPr>
            <w:noProof/>
          </w:rPr>
          <w:id w:val="1475404604"/>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špecifické pre konkrétne odvetvie. V takom prípade uveďte príslušné odvetvie/odvetvia na úrovni skupiny NACE</w:t>
      </w:r>
      <w:r w:rsidRPr="00751523">
        <w:rPr>
          <w:rStyle w:val="Odkaznapoznmkupodiarou"/>
          <w:noProof/>
        </w:rPr>
        <w:footnoteReference w:id="2"/>
      </w:r>
      <w:r w:rsidRPr="00751523">
        <w:rPr>
          <w:noProof/>
        </w:rPr>
        <w:t>:</w:t>
      </w:r>
    </w:p>
    <w:p w14:paraId="6AD90657" w14:textId="77777777" w:rsidR="00DD2F8A" w:rsidRPr="00751523" w:rsidRDefault="00DD2F8A" w:rsidP="00DD2F8A">
      <w:pPr>
        <w:tabs>
          <w:tab w:val="left" w:leader="dot" w:pos="9072"/>
        </w:tabs>
        <w:ind w:left="851"/>
        <w:rPr>
          <w:noProof/>
          <w:szCs w:val="20"/>
        </w:rPr>
      </w:pPr>
      <w:r w:rsidRPr="00751523">
        <w:rPr>
          <w:noProof/>
        </w:rPr>
        <w:tab/>
      </w:r>
    </w:p>
    <w:p w14:paraId="0FFB5BC8" w14:textId="77777777" w:rsidR="00DD2F8A" w:rsidRPr="00751523" w:rsidRDefault="00DD2F8A" w:rsidP="00DD2F8A">
      <w:pPr>
        <w:pStyle w:val="ManualHeading2"/>
        <w:rPr>
          <w:noProof/>
          <w:szCs w:val="20"/>
        </w:rPr>
      </w:pPr>
      <w:r w:rsidRPr="001E1F54">
        <w:rPr>
          <w:noProof/>
        </w:rPr>
        <w:t>3.4.</w:t>
      </w:r>
      <w:r w:rsidRPr="001E1F54">
        <w:rPr>
          <w:noProof/>
        </w:rPr>
        <w:tab/>
      </w:r>
      <w:r w:rsidRPr="00751523">
        <w:rPr>
          <w:noProof/>
        </w:rPr>
        <w:t>V prípade schémy pomoci uveďte:</w:t>
      </w:r>
    </w:p>
    <w:p w14:paraId="38FCC672" w14:textId="77777777" w:rsidR="00DD2F8A" w:rsidRPr="00751523" w:rsidRDefault="00DD2F8A" w:rsidP="00DD2F8A">
      <w:pPr>
        <w:pStyle w:val="ManualHeading3"/>
        <w:rPr>
          <w:noProof/>
        </w:rPr>
      </w:pPr>
      <w:r w:rsidRPr="001E1F54">
        <w:rPr>
          <w:noProof/>
        </w:rPr>
        <w:t>3.4.1.</w:t>
      </w:r>
      <w:r w:rsidRPr="001E1F54">
        <w:rPr>
          <w:noProof/>
        </w:rPr>
        <w:tab/>
      </w:r>
      <w:r w:rsidRPr="00751523">
        <w:rPr>
          <w:noProof/>
        </w:rPr>
        <w:t>Druh príjemcov:</w:t>
      </w:r>
    </w:p>
    <w:p w14:paraId="5455E57F" w14:textId="77777777" w:rsidR="00DD2F8A" w:rsidRPr="00751523" w:rsidRDefault="00DD2F8A" w:rsidP="00DD2F8A">
      <w:pPr>
        <w:pStyle w:val="Point1"/>
        <w:rPr>
          <w:noProof/>
        </w:rPr>
      </w:pPr>
      <w:r>
        <w:rPr>
          <w:rFonts w:ascii="MS Gothic" w:eastAsia="MS Gothic" w:hAnsi="MS Gothic"/>
          <w:noProof/>
        </w:rPr>
        <w:t>a)</w:t>
      </w:r>
      <w:r>
        <w:rPr>
          <w:rFonts w:ascii="MS Gothic" w:eastAsia="MS Gothic" w:hAnsi="MS Gothic"/>
          <w:noProof/>
        </w:rPr>
        <w:tab/>
      </w:r>
      <w:sdt>
        <w:sdtPr>
          <w:rPr>
            <w:rFonts w:ascii="MS Gothic" w:eastAsia="MS Gothic" w:hAnsi="MS Gothic"/>
            <w:noProof/>
          </w:rPr>
          <w:id w:val="1635362837"/>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veľké podniky</w:t>
      </w:r>
    </w:p>
    <w:p w14:paraId="7E520A0E" w14:textId="77777777" w:rsidR="00DD2F8A" w:rsidRPr="00751523" w:rsidRDefault="00DD2F8A" w:rsidP="00DD2F8A">
      <w:pPr>
        <w:pStyle w:val="Point1"/>
        <w:rPr>
          <w:noProof/>
        </w:rPr>
      </w:pPr>
      <w:r>
        <w:rPr>
          <w:noProof/>
        </w:rPr>
        <w:t>b)</w:t>
      </w:r>
      <w:r>
        <w:rPr>
          <w:noProof/>
        </w:rPr>
        <w:tab/>
      </w:r>
      <w:sdt>
        <w:sdtPr>
          <w:rPr>
            <w:noProof/>
          </w:rPr>
          <w:id w:val="-1429886370"/>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malé a stredné podniky (MSP)</w:t>
      </w:r>
    </w:p>
    <w:p w14:paraId="2C58C1E2" w14:textId="77777777" w:rsidR="00DD2F8A" w:rsidRPr="00751523" w:rsidRDefault="00DD2F8A" w:rsidP="00DD2F8A">
      <w:pPr>
        <w:pStyle w:val="Point1"/>
        <w:rPr>
          <w:noProof/>
        </w:rPr>
      </w:pPr>
      <w:r>
        <w:rPr>
          <w:noProof/>
        </w:rPr>
        <w:t>c)</w:t>
      </w:r>
      <w:r>
        <w:rPr>
          <w:noProof/>
        </w:rPr>
        <w:tab/>
      </w:r>
      <w:sdt>
        <w:sdtPr>
          <w:rPr>
            <w:noProof/>
          </w:rPr>
          <w:id w:val="1340431831"/>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stredné podniky</w:t>
      </w:r>
    </w:p>
    <w:p w14:paraId="6412CC3F" w14:textId="77777777" w:rsidR="00DD2F8A" w:rsidRPr="00751523" w:rsidRDefault="00DD2F8A" w:rsidP="00DD2F8A">
      <w:pPr>
        <w:pStyle w:val="Point1"/>
        <w:rPr>
          <w:noProof/>
        </w:rPr>
      </w:pPr>
      <w:r>
        <w:rPr>
          <w:noProof/>
        </w:rPr>
        <w:t>d)</w:t>
      </w:r>
      <w:r>
        <w:rPr>
          <w:noProof/>
        </w:rPr>
        <w:tab/>
      </w:r>
      <w:sdt>
        <w:sdtPr>
          <w:rPr>
            <w:noProof/>
          </w:rPr>
          <w:id w:val="981349299"/>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malé podniky</w:t>
      </w:r>
    </w:p>
    <w:p w14:paraId="4032823A" w14:textId="77777777" w:rsidR="00DD2F8A" w:rsidRPr="00751523" w:rsidRDefault="00DD2F8A" w:rsidP="00DD2F8A">
      <w:pPr>
        <w:pStyle w:val="Point1"/>
        <w:rPr>
          <w:noProof/>
        </w:rPr>
      </w:pPr>
      <w:r>
        <w:rPr>
          <w:noProof/>
        </w:rPr>
        <w:t>e)</w:t>
      </w:r>
      <w:r>
        <w:rPr>
          <w:noProof/>
        </w:rPr>
        <w:tab/>
      </w:r>
      <w:sdt>
        <w:sdtPr>
          <w:rPr>
            <w:noProof/>
          </w:rPr>
          <w:id w:val="-114371861"/>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mikropodniky</w:t>
      </w:r>
    </w:p>
    <w:p w14:paraId="6CBAAFC7" w14:textId="77777777" w:rsidR="00DD2F8A" w:rsidRPr="00751523" w:rsidRDefault="00DD2F8A" w:rsidP="00DD2F8A">
      <w:pPr>
        <w:pStyle w:val="ManualHeading3"/>
        <w:rPr>
          <w:noProof/>
          <w:szCs w:val="20"/>
        </w:rPr>
      </w:pPr>
      <w:r w:rsidRPr="001E1F54">
        <w:rPr>
          <w:noProof/>
        </w:rPr>
        <w:t>3.4.2.</w:t>
      </w:r>
      <w:r w:rsidRPr="001E1F54">
        <w:rPr>
          <w:noProof/>
        </w:rPr>
        <w:tab/>
      </w:r>
      <w:r w:rsidRPr="00751523">
        <w:rPr>
          <w:noProof/>
        </w:rPr>
        <w:t>Odhadovaný počet príjemcov:</w:t>
      </w:r>
    </w:p>
    <w:p w14:paraId="50F654C9" w14:textId="77777777" w:rsidR="00DD2F8A" w:rsidRPr="00751523" w:rsidRDefault="00DD2F8A" w:rsidP="00DD2F8A">
      <w:pPr>
        <w:pStyle w:val="Point1"/>
        <w:rPr>
          <w:noProof/>
        </w:rPr>
      </w:pPr>
      <w:r>
        <w:rPr>
          <w:noProof/>
        </w:rPr>
        <w:t>a)</w:t>
      </w:r>
      <w:r>
        <w:rPr>
          <w:noProof/>
        </w:rPr>
        <w:tab/>
      </w:r>
      <w:sdt>
        <w:sdtPr>
          <w:rPr>
            <w:noProof/>
          </w:rPr>
          <w:id w:val="-1007977186"/>
          <w14:checkbox>
            <w14:checked w14:val="0"/>
            <w14:checkedState w14:val="2612" w14:font="MS Gothic"/>
            <w14:uncheckedState w14:val="2610" w14:font="MS Gothic"/>
          </w14:checkbox>
        </w:sdtPr>
        <w:sdtContent>
          <w:r w:rsidRPr="00751523">
            <w:rPr>
              <w:rFonts w:ascii="Segoe UI Symbol" w:hAnsi="Segoe UI Symbol" w:cs="Segoe UI Symbol"/>
              <w:noProof/>
            </w:rPr>
            <w:t>☐</w:t>
          </w:r>
        </w:sdtContent>
      </w:sdt>
      <w:r w:rsidRPr="00751523">
        <w:rPr>
          <w:noProof/>
        </w:rPr>
        <w:t xml:space="preserve"> do 10</w:t>
      </w:r>
    </w:p>
    <w:p w14:paraId="151F87A7" w14:textId="77777777" w:rsidR="00DD2F8A" w:rsidRPr="00751523" w:rsidRDefault="00DD2F8A" w:rsidP="00DD2F8A">
      <w:pPr>
        <w:pStyle w:val="Point1"/>
        <w:rPr>
          <w:noProof/>
        </w:rPr>
      </w:pPr>
      <w:r>
        <w:rPr>
          <w:rFonts w:ascii="MS Gothic" w:eastAsia="MS Gothic" w:hAnsi="MS Gothic"/>
          <w:noProof/>
        </w:rPr>
        <w:t>b)</w:t>
      </w:r>
      <w:r>
        <w:rPr>
          <w:rFonts w:ascii="MS Gothic" w:eastAsia="MS Gothic" w:hAnsi="MS Gothic"/>
          <w:noProof/>
        </w:rPr>
        <w:tab/>
      </w:r>
      <w:sdt>
        <w:sdtPr>
          <w:rPr>
            <w:rFonts w:ascii="MS Gothic" w:eastAsia="MS Gothic" w:hAnsi="MS Gothic"/>
            <w:noProof/>
          </w:rPr>
          <w:id w:val="853156125"/>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od 11 do 50</w:t>
      </w:r>
    </w:p>
    <w:p w14:paraId="75A3C2F8" w14:textId="77777777" w:rsidR="00DD2F8A" w:rsidRPr="00751523" w:rsidRDefault="00DD2F8A" w:rsidP="00DD2F8A">
      <w:pPr>
        <w:pStyle w:val="Point1"/>
        <w:rPr>
          <w:noProof/>
        </w:rPr>
      </w:pPr>
      <w:r>
        <w:rPr>
          <w:rFonts w:ascii="MS Gothic" w:eastAsia="MS Gothic" w:hAnsi="MS Gothic"/>
          <w:noProof/>
        </w:rPr>
        <w:t>c)</w:t>
      </w:r>
      <w:r>
        <w:rPr>
          <w:rFonts w:ascii="MS Gothic" w:eastAsia="MS Gothic" w:hAnsi="MS Gothic"/>
          <w:noProof/>
        </w:rPr>
        <w:tab/>
      </w:r>
      <w:sdt>
        <w:sdtPr>
          <w:rPr>
            <w:rFonts w:ascii="MS Gothic" w:eastAsia="MS Gothic" w:hAnsi="MS Gothic"/>
            <w:noProof/>
          </w:rPr>
          <w:id w:val="1974484472"/>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od 51 do 100</w:t>
      </w:r>
    </w:p>
    <w:p w14:paraId="267B91DE" w14:textId="77777777" w:rsidR="00DD2F8A" w:rsidRPr="00751523" w:rsidRDefault="00DD2F8A" w:rsidP="00DD2F8A">
      <w:pPr>
        <w:pStyle w:val="Point1"/>
        <w:rPr>
          <w:noProof/>
        </w:rPr>
      </w:pPr>
      <w:r>
        <w:rPr>
          <w:rFonts w:ascii="MS Gothic" w:eastAsia="MS Gothic" w:hAnsi="MS Gothic"/>
          <w:noProof/>
        </w:rPr>
        <w:t>d)</w:t>
      </w:r>
      <w:r>
        <w:rPr>
          <w:rFonts w:ascii="MS Gothic" w:eastAsia="MS Gothic" w:hAnsi="MS Gothic"/>
          <w:noProof/>
        </w:rPr>
        <w:tab/>
      </w:r>
      <w:sdt>
        <w:sdtPr>
          <w:rPr>
            <w:rFonts w:ascii="MS Gothic" w:eastAsia="MS Gothic" w:hAnsi="MS Gothic"/>
            <w:noProof/>
          </w:rPr>
          <w:id w:val="1763335637"/>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od 101 do 500</w:t>
      </w:r>
    </w:p>
    <w:p w14:paraId="6D97A92B" w14:textId="77777777" w:rsidR="00DD2F8A" w:rsidRPr="00751523" w:rsidRDefault="00DD2F8A" w:rsidP="00DD2F8A">
      <w:pPr>
        <w:pStyle w:val="Point1"/>
        <w:rPr>
          <w:noProof/>
        </w:rPr>
      </w:pPr>
      <w:r>
        <w:rPr>
          <w:rFonts w:ascii="MS Gothic" w:eastAsia="MS Gothic" w:hAnsi="MS Gothic"/>
          <w:noProof/>
        </w:rPr>
        <w:t>e)</w:t>
      </w:r>
      <w:r>
        <w:rPr>
          <w:rFonts w:ascii="MS Gothic" w:eastAsia="MS Gothic" w:hAnsi="MS Gothic"/>
          <w:noProof/>
        </w:rPr>
        <w:tab/>
      </w:r>
      <w:sdt>
        <w:sdtPr>
          <w:rPr>
            <w:rFonts w:ascii="MS Gothic" w:eastAsia="MS Gothic" w:hAnsi="MS Gothic"/>
            <w:noProof/>
          </w:rPr>
          <w:id w:val="-931352840"/>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od 501 do 1 000</w:t>
      </w:r>
    </w:p>
    <w:p w14:paraId="6E41C750" w14:textId="77777777" w:rsidR="00DD2F8A" w:rsidRPr="00751523" w:rsidRDefault="00DD2F8A" w:rsidP="00DD2F8A">
      <w:pPr>
        <w:pStyle w:val="Point1"/>
        <w:rPr>
          <w:noProof/>
        </w:rPr>
      </w:pPr>
      <w:r>
        <w:rPr>
          <w:rFonts w:ascii="MS Gothic" w:eastAsia="MS Gothic" w:hAnsi="MS Gothic"/>
          <w:noProof/>
        </w:rPr>
        <w:t>f)</w:t>
      </w:r>
      <w:r>
        <w:rPr>
          <w:rFonts w:ascii="MS Gothic" w:eastAsia="MS Gothic" w:hAnsi="MS Gothic"/>
          <w:noProof/>
        </w:rPr>
        <w:tab/>
      </w:r>
      <w:sdt>
        <w:sdtPr>
          <w:rPr>
            <w:rFonts w:ascii="MS Gothic" w:eastAsia="MS Gothic" w:hAnsi="MS Gothic"/>
            <w:noProof/>
          </w:rPr>
          <w:id w:val="-898983605"/>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viac ako 1 000</w:t>
      </w:r>
    </w:p>
    <w:p w14:paraId="6C882918" w14:textId="77777777" w:rsidR="00DD2F8A" w:rsidRPr="00751523" w:rsidRDefault="00DD2F8A" w:rsidP="00DD2F8A">
      <w:pPr>
        <w:pStyle w:val="ManualHeading2"/>
        <w:rPr>
          <w:noProof/>
          <w:szCs w:val="20"/>
        </w:rPr>
      </w:pPr>
      <w:r w:rsidRPr="001E1F54">
        <w:rPr>
          <w:noProof/>
        </w:rPr>
        <w:t>3.5.</w:t>
      </w:r>
      <w:r w:rsidRPr="001E1F54">
        <w:rPr>
          <w:noProof/>
        </w:rPr>
        <w:tab/>
      </w:r>
      <w:r w:rsidRPr="00751523">
        <w:rPr>
          <w:noProof/>
        </w:rPr>
        <w:t xml:space="preserve">V prípade individuálnej pomoci poskytnutej v rámci schémy alebo ako pomoc </w:t>
      </w:r>
      <w:r w:rsidRPr="00751523">
        <w:rPr>
          <w:i/>
          <w:noProof/>
        </w:rPr>
        <w:t>ad hoc</w:t>
      </w:r>
      <w:r w:rsidRPr="00751523">
        <w:rPr>
          <w:noProof/>
        </w:rPr>
        <w:t xml:space="preserve"> uveďte:</w:t>
      </w:r>
    </w:p>
    <w:p w14:paraId="3E9D6040" w14:textId="77777777" w:rsidR="00DD2F8A" w:rsidRPr="00751523" w:rsidRDefault="00DD2F8A" w:rsidP="00DD2F8A">
      <w:pPr>
        <w:pStyle w:val="ManualHeading3"/>
        <w:rPr>
          <w:noProof/>
          <w:szCs w:val="20"/>
        </w:rPr>
      </w:pPr>
      <w:r w:rsidRPr="001E1F54">
        <w:rPr>
          <w:noProof/>
        </w:rPr>
        <w:t>3.5.1.</w:t>
      </w:r>
      <w:r w:rsidRPr="001E1F54">
        <w:rPr>
          <w:noProof/>
        </w:rPr>
        <w:tab/>
      </w:r>
      <w:r w:rsidRPr="00751523">
        <w:rPr>
          <w:noProof/>
        </w:rPr>
        <w:t>Meno príjemcu/Mená príjemcov:</w:t>
      </w:r>
    </w:p>
    <w:p w14:paraId="36824BB2" w14:textId="77777777" w:rsidR="00DD2F8A" w:rsidRPr="00751523" w:rsidRDefault="00DD2F8A" w:rsidP="00DD2F8A">
      <w:pPr>
        <w:tabs>
          <w:tab w:val="left" w:leader="dot" w:pos="9072"/>
        </w:tabs>
        <w:rPr>
          <w:noProof/>
          <w:color w:val="000000"/>
          <w:szCs w:val="20"/>
        </w:rPr>
      </w:pPr>
      <w:r w:rsidRPr="00751523">
        <w:rPr>
          <w:noProof/>
        </w:rPr>
        <w:tab/>
      </w:r>
    </w:p>
    <w:p w14:paraId="3F9EBA57" w14:textId="77777777" w:rsidR="00DD2F8A" w:rsidRPr="00751523" w:rsidRDefault="00DD2F8A" w:rsidP="00DD2F8A">
      <w:pPr>
        <w:pStyle w:val="ManualHeading3"/>
        <w:rPr>
          <w:noProof/>
          <w:szCs w:val="20"/>
        </w:rPr>
      </w:pPr>
      <w:r w:rsidRPr="001E1F54">
        <w:rPr>
          <w:noProof/>
        </w:rPr>
        <w:lastRenderedPageBreak/>
        <w:t>3.5.2.</w:t>
      </w:r>
      <w:r w:rsidRPr="001E1F54">
        <w:rPr>
          <w:noProof/>
        </w:rPr>
        <w:tab/>
      </w:r>
      <w:r w:rsidRPr="00751523">
        <w:rPr>
          <w:noProof/>
        </w:rPr>
        <w:t>Druh príjemcu/príjemcov:</w:t>
      </w:r>
    </w:p>
    <w:p w14:paraId="475F6ACE" w14:textId="77777777" w:rsidR="00DD2F8A" w:rsidRPr="00751523" w:rsidRDefault="00DD2F8A" w:rsidP="00DD2F8A">
      <w:pPr>
        <w:tabs>
          <w:tab w:val="left" w:leader="dot" w:pos="9072"/>
        </w:tabs>
        <w:rPr>
          <w:noProof/>
          <w:color w:val="000000"/>
          <w:szCs w:val="20"/>
        </w:rPr>
      </w:pPr>
      <w:r w:rsidRPr="00751523">
        <w:rPr>
          <w:noProof/>
        </w:rPr>
        <w:tab/>
      </w:r>
    </w:p>
    <w:p w14:paraId="32913A74" w14:textId="77777777" w:rsidR="00DD2F8A" w:rsidRPr="00751523" w:rsidRDefault="00000000" w:rsidP="00DD2F8A">
      <w:pPr>
        <w:pStyle w:val="Text1"/>
        <w:rPr>
          <w:noProof/>
        </w:rPr>
      </w:pPr>
      <w:sdt>
        <w:sdtPr>
          <w:rPr>
            <w:noProof/>
          </w:rPr>
          <w:id w:val="-11406544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MSP</w:t>
      </w:r>
    </w:p>
    <w:p w14:paraId="5D8C20D3" w14:textId="77777777" w:rsidR="00DD2F8A" w:rsidRPr="00751523" w:rsidRDefault="00DD2F8A" w:rsidP="00DD2F8A">
      <w:pPr>
        <w:tabs>
          <w:tab w:val="left" w:leader="dot" w:pos="9072"/>
        </w:tabs>
        <w:ind w:left="851"/>
        <w:rPr>
          <w:noProof/>
          <w:szCs w:val="20"/>
        </w:rPr>
      </w:pPr>
      <w:r w:rsidRPr="00751523">
        <w:rPr>
          <w:noProof/>
        </w:rPr>
        <w:t xml:space="preserve">Počet zamestnancov: </w:t>
      </w:r>
      <w:r w:rsidRPr="00751523">
        <w:rPr>
          <w:noProof/>
        </w:rPr>
        <w:tab/>
      </w:r>
    </w:p>
    <w:p w14:paraId="5617AB29" w14:textId="5D022443" w:rsidR="00DD2F8A" w:rsidRPr="00751523" w:rsidRDefault="00DD2F8A" w:rsidP="00C155D5">
      <w:pPr>
        <w:tabs>
          <w:tab w:val="left" w:leader="dot" w:pos="9072"/>
        </w:tabs>
        <w:ind w:left="851"/>
        <w:rPr>
          <w:noProof/>
          <w:szCs w:val="20"/>
        </w:rPr>
      </w:pPr>
      <w:r w:rsidRPr="00751523">
        <w:rPr>
          <w:noProof/>
        </w:rPr>
        <w:t xml:space="preserve">Ročný obrat (celková suma v národnej mene za posledný rozpočtový rok): </w:t>
      </w:r>
      <w:r w:rsidRPr="00751523">
        <w:rPr>
          <w:noProof/>
        </w:rPr>
        <w:tab/>
      </w:r>
    </w:p>
    <w:p w14:paraId="27BE4AD5" w14:textId="77777777" w:rsidR="00DD2F8A" w:rsidRPr="00751523" w:rsidRDefault="00DD2F8A" w:rsidP="00DD2F8A">
      <w:pPr>
        <w:pStyle w:val="Text1"/>
        <w:rPr>
          <w:noProof/>
          <w:color w:val="000000"/>
          <w:szCs w:val="20"/>
        </w:rPr>
      </w:pPr>
      <w:r w:rsidRPr="00751523">
        <w:rPr>
          <w:noProof/>
          <w:color w:val="000000"/>
        </w:rPr>
        <w:t>Celková ročná súvaha (celková suma v národnej mene za posledný rozpočtový rok):</w:t>
      </w:r>
    </w:p>
    <w:p w14:paraId="32E5368E" w14:textId="77777777" w:rsidR="00DD2F8A" w:rsidRPr="00751523" w:rsidRDefault="00DD2F8A" w:rsidP="00DD2F8A">
      <w:pPr>
        <w:tabs>
          <w:tab w:val="left" w:leader="dot" w:pos="9072"/>
        </w:tabs>
        <w:ind w:left="851"/>
        <w:rPr>
          <w:noProof/>
          <w:szCs w:val="20"/>
        </w:rPr>
      </w:pPr>
      <w:r w:rsidRPr="00751523">
        <w:rPr>
          <w:noProof/>
        </w:rPr>
        <w:tab/>
      </w:r>
    </w:p>
    <w:p w14:paraId="025112AE" w14:textId="77777777" w:rsidR="00DD2F8A" w:rsidRPr="00751523" w:rsidRDefault="00DD2F8A" w:rsidP="00DD2F8A">
      <w:pPr>
        <w:pStyle w:val="Text1"/>
        <w:rPr>
          <w:noProof/>
          <w:szCs w:val="20"/>
        </w:rPr>
      </w:pPr>
      <w:r w:rsidRPr="00751523">
        <w:rPr>
          <w:noProof/>
          <w:color w:val="000000"/>
        </w:rPr>
        <w:t>Existencia</w:t>
      </w:r>
      <w:r w:rsidRPr="00751523">
        <w:rPr>
          <w:noProof/>
        </w:rPr>
        <w:t xml:space="preserve"> </w:t>
      </w:r>
      <w:r w:rsidRPr="00751523">
        <w:rPr>
          <w:noProof/>
          <w:color w:val="000000"/>
        </w:rPr>
        <w:t>prepojených podnikov alebo partnerských podnikov (priložte vyhlásenie uvedené v článku 3 ods. 5 prílohy k odporúčaniu Komisie 2003/361/ES</w:t>
      </w:r>
      <w:r w:rsidRPr="00751523">
        <w:rPr>
          <w:rStyle w:val="Odkaznapoznmkupodiarou"/>
          <w:noProof/>
        </w:rPr>
        <w:footnoteReference w:id="3"/>
      </w:r>
      <w:r w:rsidRPr="00751523">
        <w:rPr>
          <w:noProof/>
          <w:color w:val="000000"/>
        </w:rPr>
        <w:t>, ktorým sa osvedčuje postavenie podniku prijímajúceho pomoc ako nezávislého, prepojeného alebo partnerského podniku</w:t>
      </w:r>
      <w:r w:rsidRPr="00751523">
        <w:rPr>
          <w:rStyle w:val="Odkaznapoznmkupodiarou"/>
          <w:noProof/>
        </w:rPr>
        <w:footnoteReference w:id="4"/>
      </w:r>
      <w:r w:rsidRPr="00751523">
        <w:rPr>
          <w:noProof/>
          <w:color w:val="000000"/>
        </w:rPr>
        <w:t>):</w:t>
      </w:r>
    </w:p>
    <w:p w14:paraId="6765A7A0" w14:textId="77777777" w:rsidR="00DD2F8A" w:rsidRPr="00751523" w:rsidRDefault="00DD2F8A" w:rsidP="00DD2F8A">
      <w:pPr>
        <w:tabs>
          <w:tab w:val="left" w:leader="dot" w:pos="9072"/>
        </w:tabs>
        <w:ind w:left="851"/>
        <w:rPr>
          <w:noProof/>
          <w:szCs w:val="20"/>
        </w:rPr>
      </w:pPr>
      <w:r w:rsidRPr="00751523">
        <w:rPr>
          <w:noProof/>
        </w:rPr>
        <w:tab/>
      </w:r>
    </w:p>
    <w:p w14:paraId="54F0F1D5" w14:textId="77777777" w:rsidR="00DD2F8A" w:rsidRPr="00751523" w:rsidRDefault="00000000" w:rsidP="00DD2F8A">
      <w:pPr>
        <w:ind w:left="1559" w:hanging="425"/>
        <w:rPr>
          <w:noProof/>
          <w:szCs w:val="20"/>
        </w:rPr>
      </w:pPr>
      <w:sdt>
        <w:sdtPr>
          <w:rPr>
            <w:noProof/>
            <w:szCs w:val="20"/>
          </w:rPr>
          <w:id w:val="1485903906"/>
          <w14:checkbox>
            <w14:checked w14:val="0"/>
            <w14:checkedState w14:val="2612" w14:font="MS Gothic"/>
            <w14:uncheckedState w14:val="2610" w14:font="MS Gothic"/>
          </w14:checkbox>
        </w:sdtPr>
        <w:sdtContent>
          <w:r w:rsidR="00DD2F8A" w:rsidRPr="00751523">
            <w:rPr>
              <w:rFonts w:ascii="MS Gothic" w:eastAsia="MS Gothic" w:hAnsi="MS Gothic"/>
              <w:noProof/>
              <w:szCs w:val="20"/>
            </w:rPr>
            <w:t>☐</w:t>
          </w:r>
        </w:sdtContent>
      </w:sdt>
      <w:r w:rsidR="00DD2F8A" w:rsidRPr="00751523">
        <w:rPr>
          <w:noProof/>
        </w:rPr>
        <w:tab/>
        <w:t>Veľký podnik</w:t>
      </w:r>
    </w:p>
    <w:p w14:paraId="3A7A64CD" w14:textId="77777777" w:rsidR="00DD2F8A" w:rsidRPr="00751523" w:rsidRDefault="00DD2F8A" w:rsidP="00DD2F8A">
      <w:pPr>
        <w:pStyle w:val="ManualHeading2"/>
        <w:rPr>
          <w:noProof/>
          <w:szCs w:val="20"/>
        </w:rPr>
      </w:pPr>
      <w:r w:rsidRPr="001E1F54">
        <w:rPr>
          <w:noProof/>
        </w:rPr>
        <w:t>3.6.</w:t>
      </w:r>
      <w:r w:rsidRPr="001E1F54">
        <w:rPr>
          <w:noProof/>
        </w:rPr>
        <w:tab/>
      </w:r>
      <w:r w:rsidRPr="00751523">
        <w:rPr>
          <w:noProof/>
        </w:rPr>
        <w:t>Je príjemca podnikom v ťažkostiach/Sú príjemcovia podnikmi v ťažkostiach</w:t>
      </w:r>
      <w:r w:rsidRPr="00751523">
        <w:rPr>
          <w:rStyle w:val="Odkaznapoznmkupodiarou"/>
          <w:noProof/>
        </w:rPr>
        <w:footnoteReference w:id="5"/>
      </w:r>
      <w:r w:rsidRPr="00751523">
        <w:rPr>
          <w:noProof/>
        </w:rPr>
        <w:t>?</w:t>
      </w:r>
    </w:p>
    <w:p w14:paraId="0479DFF2" w14:textId="77777777" w:rsidR="00DD2F8A" w:rsidRPr="00751523" w:rsidRDefault="00000000" w:rsidP="00DD2F8A">
      <w:pPr>
        <w:pStyle w:val="Text2"/>
        <w:rPr>
          <w:noProof/>
        </w:rPr>
      </w:pPr>
      <w:sdt>
        <w:sdtPr>
          <w:rPr>
            <w:noProof/>
          </w:rPr>
          <w:id w:val="349923720"/>
          <w14:checkbox>
            <w14:checked w14:val="0"/>
            <w14:checkedState w14:val="2612" w14:font="MS Gothic"/>
            <w14:uncheckedState w14:val="2610" w14:font="MS Gothic"/>
          </w14:checkbox>
        </w:sdtPr>
        <w:sdtContent>
          <w:r w:rsidR="00DD2F8A" w:rsidRPr="00751523">
            <w:rPr>
              <w:rFonts w:ascii="MS Gothic" w:eastAsia="MS Gothic" w:hAnsi="MS Gothic"/>
              <w:noProof/>
              <w:lang w:eastAsia="en-GB"/>
            </w:rPr>
            <w:t>☐</w:t>
          </w:r>
        </w:sdtContent>
      </w:sdt>
      <w:r w:rsidR="00DD2F8A" w:rsidRPr="00751523">
        <w:rPr>
          <w:noProof/>
        </w:rPr>
        <w:t xml:space="preserve"> áno</w:t>
      </w:r>
      <w:r w:rsidR="00DD2F8A" w:rsidRPr="00751523">
        <w:rPr>
          <w:noProof/>
        </w:rPr>
        <w:tab/>
      </w:r>
      <w:r w:rsidR="00DD2F8A" w:rsidRPr="00751523">
        <w:rPr>
          <w:noProof/>
        </w:rPr>
        <w:tab/>
      </w:r>
      <w:sdt>
        <w:sdtPr>
          <w:rPr>
            <w:noProof/>
          </w:rPr>
          <w:id w:val="-216751254"/>
          <w14:checkbox>
            <w14:checked w14:val="0"/>
            <w14:checkedState w14:val="2612" w14:font="MS Gothic"/>
            <w14:uncheckedState w14:val="2610" w14:font="MS Gothic"/>
          </w14:checkbox>
        </w:sdtPr>
        <w:sdtContent>
          <w:r w:rsidR="00DD2F8A" w:rsidRPr="00751523">
            <w:rPr>
              <w:rFonts w:ascii="MS Gothic" w:eastAsia="MS Gothic" w:hAnsi="MS Gothic"/>
              <w:noProof/>
              <w:lang w:eastAsia="en-GB"/>
            </w:rPr>
            <w:t>☐</w:t>
          </w:r>
        </w:sdtContent>
      </w:sdt>
      <w:r w:rsidR="00DD2F8A" w:rsidRPr="00751523">
        <w:rPr>
          <w:noProof/>
        </w:rPr>
        <w:t xml:space="preserve"> nie</w:t>
      </w:r>
    </w:p>
    <w:p w14:paraId="529107BA" w14:textId="77777777" w:rsidR="00DD2F8A" w:rsidRPr="00751523" w:rsidRDefault="00DD2F8A" w:rsidP="00DD2F8A">
      <w:pPr>
        <w:pStyle w:val="ManualHeading2"/>
        <w:rPr>
          <w:noProof/>
          <w:szCs w:val="20"/>
        </w:rPr>
      </w:pPr>
      <w:r w:rsidRPr="001E1F54">
        <w:rPr>
          <w:noProof/>
        </w:rPr>
        <w:t>3.7.</w:t>
      </w:r>
      <w:r w:rsidRPr="001E1F54">
        <w:rPr>
          <w:noProof/>
        </w:rPr>
        <w:tab/>
      </w:r>
      <w:r w:rsidRPr="00751523">
        <w:rPr>
          <w:noProof/>
        </w:rPr>
        <w:t>Nevykonané príkazy na vrátenie pomoci</w:t>
      </w:r>
    </w:p>
    <w:p w14:paraId="20E248FB" w14:textId="77777777" w:rsidR="00DD2F8A" w:rsidRPr="00751523" w:rsidRDefault="00DD2F8A" w:rsidP="00DD2F8A">
      <w:pPr>
        <w:pStyle w:val="ManualHeading3"/>
        <w:rPr>
          <w:noProof/>
        </w:rPr>
      </w:pPr>
      <w:r w:rsidRPr="001E1F54">
        <w:rPr>
          <w:noProof/>
        </w:rPr>
        <w:t>3.7.1.</w:t>
      </w:r>
      <w:r w:rsidRPr="001E1F54">
        <w:rPr>
          <w:noProof/>
        </w:rPr>
        <w:tab/>
      </w:r>
      <w:r w:rsidRPr="00751523">
        <w:rPr>
          <w:noProof/>
        </w:rPr>
        <w:t>V prípade individuálnej pomoci:</w:t>
      </w:r>
    </w:p>
    <w:p w14:paraId="241699EE" w14:textId="77777777" w:rsidR="00DD2F8A" w:rsidRPr="00751523" w:rsidRDefault="00DD2F8A" w:rsidP="00DD2F8A">
      <w:pPr>
        <w:pStyle w:val="Text1"/>
        <w:rPr>
          <w:noProof/>
        </w:rPr>
      </w:pPr>
      <w:r w:rsidRPr="00751523">
        <w:rPr>
          <w:noProof/>
        </w:rPr>
        <w:t>Orgány členského štátu sa zaväzujú pozastaviť udelenie a/alebo vyplatenie notifikovanej pomoci, ak má príjemca stále k dispozícii predchádzajúcu neoprávnenú pomoc, ktorá bola vyhlásená za nezlučiteľnú podľa rozhodnutia Komisie (buď ako individuálna pomoc alebo ako pomoc v rámci schémy pomoci, ktorá bola vyhlásená za nezlučiteľnú), kým príjemca nevráti alebo neuloží na zablokovaný účet celkovú výšku neoprávnenej a nezlučiteľnej pomoci a príslušné úroky z vymáhanej sumy:</w:t>
      </w:r>
    </w:p>
    <w:p w14:paraId="121C03A6" w14:textId="77777777" w:rsidR="00DD2F8A" w:rsidRPr="00751523" w:rsidRDefault="00000000" w:rsidP="00DD2F8A">
      <w:pPr>
        <w:pStyle w:val="Text2"/>
        <w:rPr>
          <w:noProof/>
        </w:rPr>
      </w:pPr>
      <w:sdt>
        <w:sdtPr>
          <w:rPr>
            <w:noProof/>
          </w:rPr>
          <w:id w:val="-67885029"/>
          <w14:checkbox>
            <w14:checked w14:val="0"/>
            <w14:checkedState w14:val="2612" w14:font="MS Gothic"/>
            <w14:uncheckedState w14:val="2610" w14:font="MS Gothic"/>
          </w14:checkbox>
        </w:sdtPr>
        <w:sdtContent>
          <w:r w:rsidR="00DD2F8A" w:rsidRPr="00751523">
            <w:rPr>
              <w:rFonts w:ascii="MS Gothic" w:eastAsia="MS Gothic" w:hAnsi="MS Gothic"/>
              <w:noProof/>
              <w:lang w:eastAsia="en-GB"/>
            </w:rPr>
            <w:t>☐</w:t>
          </w:r>
        </w:sdtContent>
      </w:sdt>
      <w:r w:rsidR="00DD2F8A" w:rsidRPr="00751523">
        <w:rPr>
          <w:noProof/>
        </w:rPr>
        <w:t xml:space="preserve"> áno</w:t>
      </w:r>
      <w:r w:rsidR="00DD2F8A" w:rsidRPr="00751523">
        <w:rPr>
          <w:noProof/>
        </w:rPr>
        <w:tab/>
      </w:r>
      <w:r w:rsidR="00DD2F8A" w:rsidRPr="00751523">
        <w:rPr>
          <w:noProof/>
        </w:rPr>
        <w:tab/>
      </w:r>
      <w:sdt>
        <w:sdtPr>
          <w:rPr>
            <w:noProof/>
          </w:rPr>
          <w:id w:val="-788277902"/>
          <w14:checkbox>
            <w14:checked w14:val="0"/>
            <w14:checkedState w14:val="2612" w14:font="MS Gothic"/>
            <w14:uncheckedState w14:val="2610" w14:font="MS Gothic"/>
          </w14:checkbox>
        </w:sdtPr>
        <w:sdtContent>
          <w:r w:rsidR="00DD2F8A" w:rsidRPr="00751523">
            <w:rPr>
              <w:rFonts w:ascii="MS Gothic" w:eastAsia="MS Gothic" w:hAnsi="MS Gothic"/>
              <w:noProof/>
              <w:lang w:eastAsia="en-GB"/>
            </w:rPr>
            <w:t>☐</w:t>
          </w:r>
        </w:sdtContent>
      </w:sdt>
      <w:r w:rsidR="00DD2F8A" w:rsidRPr="00751523">
        <w:rPr>
          <w:noProof/>
        </w:rPr>
        <w:t xml:space="preserve"> nie</w:t>
      </w:r>
    </w:p>
    <w:p w14:paraId="57C4B605" w14:textId="77777777" w:rsidR="00DD2F8A" w:rsidRPr="00751523" w:rsidRDefault="00DD2F8A" w:rsidP="00DD2F8A">
      <w:pPr>
        <w:pStyle w:val="Text1"/>
        <w:rPr>
          <w:noProof/>
        </w:rPr>
      </w:pPr>
      <w:r w:rsidRPr="00751523">
        <w:rPr>
          <w:noProof/>
        </w:rPr>
        <w:t>Uveďte odkaz na vnútroštátny právny základ týkajúci sa tohto bodu:</w:t>
      </w:r>
    </w:p>
    <w:p w14:paraId="3087B8EE" w14:textId="77777777" w:rsidR="00DD2F8A" w:rsidRPr="00751523" w:rsidRDefault="00DD2F8A" w:rsidP="00DD2F8A">
      <w:pPr>
        <w:tabs>
          <w:tab w:val="left" w:leader="dot" w:pos="9072"/>
        </w:tabs>
        <w:ind w:left="425"/>
        <w:rPr>
          <w:noProof/>
          <w:szCs w:val="20"/>
        </w:rPr>
      </w:pPr>
      <w:r w:rsidRPr="00751523">
        <w:rPr>
          <w:noProof/>
        </w:rPr>
        <w:tab/>
      </w:r>
    </w:p>
    <w:p w14:paraId="61CE5781" w14:textId="77777777" w:rsidR="00DD2F8A" w:rsidRPr="00751523" w:rsidRDefault="00DD2F8A" w:rsidP="00DD2F8A">
      <w:pPr>
        <w:pStyle w:val="ManualHeading3"/>
        <w:rPr>
          <w:noProof/>
        </w:rPr>
      </w:pPr>
      <w:r w:rsidRPr="001E1F54">
        <w:rPr>
          <w:noProof/>
        </w:rPr>
        <w:t>3.7.2.</w:t>
      </w:r>
      <w:r w:rsidRPr="001E1F54">
        <w:rPr>
          <w:noProof/>
        </w:rPr>
        <w:tab/>
      </w:r>
      <w:r w:rsidRPr="00751523">
        <w:rPr>
          <w:noProof/>
        </w:rPr>
        <w:t>V prípade schém pomoci:</w:t>
      </w:r>
    </w:p>
    <w:p w14:paraId="43FFCFEC" w14:textId="77777777" w:rsidR="00DD2F8A" w:rsidRPr="00751523" w:rsidRDefault="00DD2F8A" w:rsidP="00DD2F8A">
      <w:pPr>
        <w:pStyle w:val="Text1"/>
        <w:rPr>
          <w:noProof/>
        </w:rPr>
      </w:pPr>
      <w:r w:rsidRPr="00751523">
        <w:rPr>
          <w:noProof/>
        </w:rPr>
        <w:t>Orgány členského štátu sa zaväzujú pozastaviť udelenie a/alebo vyplatenie akejkoľvek pomoci v rámci notifikovanej schémy pomoci akémukoľvek podniku, ktorý získal prospech z predchádzajúcej neoprávnenej pomoci vyhlásenej za nezlučiteľnú podľa rozhodnutia Komisie (buď ako individuálna pomoc alebo ako pomoc v rámci schémy pomoci, ktorá bola vyhlásená za nezlučiteľnú), kým podnik nevráti alebo neuloží na zablokovaný účet celkovú výšku neoprávnenej a nezlučiteľnej pomoci a príslušné úroky z vymáhanej sumy:</w:t>
      </w:r>
    </w:p>
    <w:p w14:paraId="47D86554" w14:textId="77777777" w:rsidR="00DD2F8A" w:rsidRPr="00751523" w:rsidRDefault="00000000" w:rsidP="00DD2F8A">
      <w:pPr>
        <w:pStyle w:val="Text2"/>
        <w:rPr>
          <w:noProof/>
        </w:rPr>
      </w:pPr>
      <w:sdt>
        <w:sdtPr>
          <w:rPr>
            <w:noProof/>
          </w:rPr>
          <w:id w:val="2008560406"/>
          <w14:checkbox>
            <w14:checked w14:val="0"/>
            <w14:checkedState w14:val="2612" w14:font="MS Gothic"/>
            <w14:uncheckedState w14:val="2610" w14:font="MS Gothic"/>
          </w14:checkbox>
        </w:sdtPr>
        <w:sdtContent>
          <w:r w:rsidR="00DD2F8A" w:rsidRPr="00751523">
            <w:rPr>
              <w:rFonts w:ascii="MS Gothic" w:eastAsia="MS Gothic" w:hAnsi="MS Gothic"/>
              <w:noProof/>
              <w:lang w:eastAsia="en-GB"/>
            </w:rPr>
            <w:t>☐</w:t>
          </w:r>
        </w:sdtContent>
      </w:sdt>
      <w:r w:rsidR="00DD2F8A" w:rsidRPr="00751523">
        <w:rPr>
          <w:noProof/>
        </w:rPr>
        <w:t xml:space="preserve"> áno</w:t>
      </w:r>
      <w:r w:rsidR="00DD2F8A" w:rsidRPr="00751523">
        <w:rPr>
          <w:noProof/>
        </w:rPr>
        <w:tab/>
      </w:r>
      <w:r w:rsidR="00DD2F8A" w:rsidRPr="00751523">
        <w:rPr>
          <w:noProof/>
        </w:rPr>
        <w:tab/>
      </w:r>
      <w:sdt>
        <w:sdtPr>
          <w:rPr>
            <w:noProof/>
          </w:rPr>
          <w:id w:val="516584010"/>
          <w14:checkbox>
            <w14:checked w14:val="0"/>
            <w14:checkedState w14:val="2612" w14:font="MS Gothic"/>
            <w14:uncheckedState w14:val="2610" w14:font="MS Gothic"/>
          </w14:checkbox>
        </w:sdtPr>
        <w:sdtContent>
          <w:r w:rsidR="00DD2F8A" w:rsidRPr="00751523">
            <w:rPr>
              <w:rFonts w:ascii="MS Gothic" w:eastAsia="MS Gothic" w:hAnsi="MS Gothic"/>
              <w:noProof/>
              <w:lang w:eastAsia="en-GB"/>
            </w:rPr>
            <w:t>☐</w:t>
          </w:r>
        </w:sdtContent>
      </w:sdt>
      <w:r w:rsidR="00DD2F8A" w:rsidRPr="00751523">
        <w:rPr>
          <w:noProof/>
        </w:rPr>
        <w:t xml:space="preserve"> nie</w:t>
      </w:r>
    </w:p>
    <w:p w14:paraId="53B42420" w14:textId="77777777" w:rsidR="00DD2F8A" w:rsidRPr="00751523" w:rsidRDefault="00DD2F8A" w:rsidP="00DD2F8A">
      <w:pPr>
        <w:pStyle w:val="Text1"/>
        <w:rPr>
          <w:noProof/>
          <w:szCs w:val="20"/>
        </w:rPr>
      </w:pPr>
      <w:r w:rsidRPr="00751523">
        <w:rPr>
          <w:noProof/>
        </w:rPr>
        <w:t>Uveďte odkaz na vnútroštátny právny základ týkajúci sa tohto bodu:</w:t>
      </w:r>
    </w:p>
    <w:p w14:paraId="04DFA341" w14:textId="77777777" w:rsidR="00DD2F8A" w:rsidRPr="00751523" w:rsidRDefault="00DD2F8A" w:rsidP="00DD2F8A">
      <w:pPr>
        <w:tabs>
          <w:tab w:val="left" w:leader="dot" w:pos="9072"/>
        </w:tabs>
        <w:ind w:left="851"/>
        <w:rPr>
          <w:noProof/>
          <w:szCs w:val="20"/>
        </w:rPr>
      </w:pPr>
      <w:r w:rsidRPr="00751523">
        <w:rPr>
          <w:noProof/>
        </w:rPr>
        <w:tab/>
      </w:r>
    </w:p>
    <w:p w14:paraId="24F53A48" w14:textId="77777777" w:rsidR="00DD2F8A" w:rsidRPr="00751523" w:rsidRDefault="00DD2F8A" w:rsidP="00DD2F8A">
      <w:pPr>
        <w:pStyle w:val="ManualHeading1"/>
        <w:rPr>
          <w:noProof/>
        </w:rPr>
      </w:pPr>
      <w:r w:rsidRPr="001E1F54">
        <w:rPr>
          <w:noProof/>
        </w:rPr>
        <w:t>4.</w:t>
      </w:r>
      <w:r w:rsidRPr="001E1F54">
        <w:rPr>
          <w:noProof/>
        </w:rPr>
        <w:tab/>
      </w:r>
      <w:r w:rsidRPr="00751523">
        <w:rPr>
          <w:noProof/>
        </w:rPr>
        <w:t>Vnútroštátny právny základ</w:t>
      </w:r>
    </w:p>
    <w:p w14:paraId="6EC991E1" w14:textId="77777777" w:rsidR="00DD2F8A" w:rsidRPr="00751523" w:rsidRDefault="00DD2F8A" w:rsidP="00DD2F8A">
      <w:pPr>
        <w:pStyle w:val="ManualHeading2"/>
        <w:rPr>
          <w:bCs/>
          <w:noProof/>
        </w:rPr>
      </w:pPr>
      <w:r w:rsidRPr="001E1F54">
        <w:rPr>
          <w:noProof/>
        </w:rPr>
        <w:t>4.1.</w:t>
      </w:r>
      <w:r w:rsidRPr="001E1F54">
        <w:rPr>
          <w:noProof/>
        </w:rPr>
        <w:tab/>
      </w:r>
      <w:r w:rsidRPr="00751523">
        <w:rPr>
          <w:noProof/>
        </w:rPr>
        <w:t>Uveďte vnútroštátny právny základ opatrenia pomoci vrátane vykonávacích ustanovení a príslušných zdrojov:</w:t>
      </w:r>
    </w:p>
    <w:p w14:paraId="0BBA63B3" w14:textId="77777777" w:rsidR="00DD2F8A" w:rsidRPr="00751523" w:rsidRDefault="00DD2F8A" w:rsidP="00DD2F8A">
      <w:pPr>
        <w:tabs>
          <w:tab w:val="left" w:leader="dot" w:pos="9072"/>
        </w:tabs>
        <w:ind w:left="851"/>
        <w:rPr>
          <w:noProof/>
          <w:szCs w:val="20"/>
        </w:rPr>
      </w:pPr>
      <w:r w:rsidRPr="00751523">
        <w:rPr>
          <w:noProof/>
        </w:rPr>
        <w:t xml:space="preserve">Vnútroštátny právny základ: </w:t>
      </w:r>
      <w:r w:rsidRPr="00751523">
        <w:rPr>
          <w:noProof/>
        </w:rPr>
        <w:tab/>
      </w:r>
    </w:p>
    <w:p w14:paraId="484ABA93" w14:textId="77777777" w:rsidR="00DD2F8A" w:rsidRPr="00751523" w:rsidRDefault="00DD2F8A" w:rsidP="00DD2F8A">
      <w:pPr>
        <w:tabs>
          <w:tab w:val="left" w:leader="dot" w:pos="9072"/>
        </w:tabs>
        <w:ind w:left="851"/>
        <w:rPr>
          <w:noProof/>
          <w:szCs w:val="20"/>
        </w:rPr>
      </w:pPr>
      <w:r w:rsidRPr="00751523">
        <w:rPr>
          <w:noProof/>
        </w:rPr>
        <w:t xml:space="preserve">Vykonávacie ustanovenia (v náležitých prípadoch): </w:t>
      </w:r>
      <w:r w:rsidRPr="00751523">
        <w:rPr>
          <w:noProof/>
        </w:rPr>
        <w:tab/>
      </w:r>
    </w:p>
    <w:p w14:paraId="3855CDDB" w14:textId="77777777" w:rsidR="00DD2F8A" w:rsidRPr="00751523" w:rsidRDefault="00DD2F8A" w:rsidP="00DD2F8A">
      <w:pPr>
        <w:tabs>
          <w:tab w:val="left" w:leader="dot" w:pos="9072"/>
        </w:tabs>
        <w:ind w:left="851"/>
        <w:rPr>
          <w:noProof/>
          <w:szCs w:val="20"/>
        </w:rPr>
      </w:pPr>
      <w:r w:rsidRPr="00751523">
        <w:rPr>
          <w:noProof/>
        </w:rPr>
        <w:t>Odkazy (v náležitých prípadoch):</w:t>
      </w:r>
      <w:r w:rsidRPr="00751523">
        <w:rPr>
          <w:noProof/>
        </w:rPr>
        <w:tab/>
      </w:r>
    </w:p>
    <w:p w14:paraId="67C5FD06" w14:textId="77777777" w:rsidR="00DD2F8A" w:rsidRPr="00751523" w:rsidRDefault="00DD2F8A" w:rsidP="00DD2F8A">
      <w:pPr>
        <w:pStyle w:val="ManualHeading2"/>
        <w:rPr>
          <w:rFonts w:eastAsia="Times New Roman"/>
          <w:bCs/>
          <w:noProof/>
          <w:szCs w:val="24"/>
        </w:rPr>
      </w:pPr>
      <w:r w:rsidRPr="001E1F54">
        <w:rPr>
          <w:noProof/>
        </w:rPr>
        <w:t>4.2.</w:t>
      </w:r>
      <w:r w:rsidRPr="001E1F54">
        <w:rPr>
          <w:noProof/>
        </w:rPr>
        <w:tab/>
      </w:r>
      <w:r w:rsidRPr="00751523">
        <w:rPr>
          <w:noProof/>
        </w:rPr>
        <w:t>K tejto notifikácii priložte jedno z uvedeného:</w:t>
      </w:r>
    </w:p>
    <w:p w14:paraId="3188BD2D" w14:textId="77777777" w:rsidR="00DD2F8A" w:rsidRPr="00751523" w:rsidRDefault="00DD2F8A" w:rsidP="00DD2F8A">
      <w:pPr>
        <w:pStyle w:val="Point0"/>
        <w:rPr>
          <w:noProof/>
        </w:rPr>
      </w:pPr>
      <w:r>
        <w:rPr>
          <w:noProof/>
        </w:rPr>
        <w:t>a)</w:t>
      </w:r>
      <w:r>
        <w:rPr>
          <w:noProof/>
        </w:rPr>
        <w:tab/>
      </w:r>
      <w:sdt>
        <w:sdtPr>
          <w:rPr>
            <w:noProof/>
          </w:rPr>
          <w:id w:val="-1976205285"/>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kópiu príslušných úryvkov z konečného znenia právneho základu (spolu s webovou adresou, ktorá k nemu poskytuje priamy prístup, ak je k dispozícii)</w:t>
      </w:r>
    </w:p>
    <w:p w14:paraId="65CE33B3" w14:textId="77777777" w:rsidR="00DD2F8A" w:rsidRPr="00751523" w:rsidRDefault="00DD2F8A" w:rsidP="00DD2F8A">
      <w:pPr>
        <w:pStyle w:val="Point0"/>
        <w:rPr>
          <w:noProof/>
        </w:rPr>
      </w:pPr>
      <w:r>
        <w:rPr>
          <w:noProof/>
        </w:rPr>
        <w:t>b)</w:t>
      </w:r>
      <w:r>
        <w:rPr>
          <w:noProof/>
        </w:rPr>
        <w:tab/>
      </w:r>
      <w:sdt>
        <w:sdtPr>
          <w:rPr>
            <w:noProof/>
          </w:rPr>
          <w:id w:val="-1285425535"/>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kópiu príslušných úryvkov z navrhovaného znenia právneho základu (spolu s webovou adresou, ktorá k nemu poskytuje priamy prístup, ak je k dispozícii)</w:t>
      </w:r>
    </w:p>
    <w:p w14:paraId="32A23764" w14:textId="77777777" w:rsidR="00DD2F8A" w:rsidRPr="00751523" w:rsidRDefault="00DD2F8A" w:rsidP="00DD2F8A">
      <w:pPr>
        <w:pStyle w:val="ManualHeading2"/>
        <w:rPr>
          <w:bCs/>
          <w:noProof/>
          <w:szCs w:val="20"/>
        </w:rPr>
      </w:pPr>
      <w:r w:rsidRPr="001E1F54">
        <w:rPr>
          <w:noProof/>
        </w:rPr>
        <w:t>4.3.</w:t>
      </w:r>
      <w:r w:rsidRPr="001E1F54">
        <w:rPr>
          <w:noProof/>
        </w:rPr>
        <w:tab/>
      </w:r>
      <w:r w:rsidRPr="00751523">
        <w:rPr>
          <w:noProof/>
        </w:rPr>
        <w:t>Ak ide o konečné znenie, obsahuje toto konečné znenie doložku o povinnosti zdržať sa konania, podľa ktorej orgán poskytujúci pomoc môže poskytnúť pomoc až po jej schválení Komisiou?</w:t>
      </w:r>
    </w:p>
    <w:p w14:paraId="1433B73F" w14:textId="77777777" w:rsidR="00DD2F8A" w:rsidRPr="00751523" w:rsidRDefault="00000000" w:rsidP="00DD2F8A">
      <w:pPr>
        <w:pStyle w:val="Text1"/>
        <w:rPr>
          <w:noProof/>
        </w:rPr>
      </w:pPr>
      <w:sdt>
        <w:sdtPr>
          <w:rPr>
            <w:noProof/>
          </w:rPr>
          <w:id w:val="-102271362"/>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w:t>
      </w:r>
    </w:p>
    <w:p w14:paraId="1F099D0B" w14:textId="77777777" w:rsidR="00DD2F8A" w:rsidRPr="00751523" w:rsidRDefault="00000000" w:rsidP="00DD2F8A">
      <w:pPr>
        <w:pStyle w:val="Text1"/>
        <w:rPr>
          <w:rFonts w:eastAsia="Times New Roman"/>
          <w:noProof/>
          <w:szCs w:val="24"/>
        </w:rPr>
      </w:pPr>
      <w:sdt>
        <w:sdtPr>
          <w:rPr>
            <w:rFonts w:eastAsia="Times New Roman"/>
            <w:noProof/>
            <w:szCs w:val="24"/>
          </w:rPr>
          <w:id w:val="-1184126620"/>
          <w14:checkbox>
            <w14:checked w14:val="0"/>
            <w14:checkedState w14:val="2612" w14:font="MS Gothic"/>
            <w14:uncheckedState w14:val="2610" w14:font="MS Gothic"/>
          </w14:checkbox>
        </w:sdtPr>
        <w:sdtContent>
          <w:r w:rsidR="00DD2F8A" w:rsidRPr="00751523">
            <w:rPr>
              <w:rFonts w:ascii="MS Gothic" w:eastAsia="MS Gothic" w:hAnsi="MS Gothic"/>
              <w:noProof/>
              <w:szCs w:val="24"/>
            </w:rPr>
            <w:t>☐</w:t>
          </w:r>
        </w:sdtContent>
      </w:sdt>
      <w:r w:rsidR="00DD2F8A" w:rsidRPr="00751523">
        <w:rPr>
          <w:noProof/>
        </w:rPr>
        <w:tab/>
        <w:t>Nie: bolo do návrhu znenia zahrnuté ustanovenie na tento účel?</w:t>
      </w:r>
    </w:p>
    <w:p w14:paraId="4EDA6877" w14:textId="77777777" w:rsidR="00DD2F8A" w:rsidRPr="00751523" w:rsidRDefault="00000000" w:rsidP="00DD2F8A">
      <w:pPr>
        <w:pStyle w:val="Text2"/>
        <w:rPr>
          <w:noProof/>
        </w:rPr>
      </w:pPr>
      <w:sdt>
        <w:sdtPr>
          <w:rPr>
            <w:noProof/>
          </w:rPr>
          <w:id w:val="1463920196"/>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w:t>
      </w:r>
    </w:p>
    <w:p w14:paraId="2BE68349" w14:textId="77777777" w:rsidR="00DD2F8A" w:rsidRPr="00751523" w:rsidRDefault="00000000" w:rsidP="00DD2F8A">
      <w:pPr>
        <w:pStyle w:val="Text2"/>
        <w:rPr>
          <w:noProof/>
        </w:rPr>
      </w:pPr>
      <w:sdt>
        <w:sdtPr>
          <w:rPr>
            <w:noProof/>
          </w:rPr>
          <w:id w:val="-2143182550"/>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Nie: vysvetlite, prečo takéto ustanovenie nebolo zahrnuté do znenia právneho základu:</w:t>
      </w:r>
    </w:p>
    <w:p w14:paraId="0E772D7A" w14:textId="77777777" w:rsidR="00DD2F8A" w:rsidRPr="00751523" w:rsidRDefault="00DD2F8A" w:rsidP="00DD2F8A">
      <w:pPr>
        <w:tabs>
          <w:tab w:val="left" w:leader="dot" w:pos="9072"/>
        </w:tabs>
        <w:ind w:left="851"/>
        <w:rPr>
          <w:noProof/>
          <w:szCs w:val="20"/>
        </w:rPr>
      </w:pPr>
      <w:r w:rsidRPr="00751523">
        <w:rPr>
          <w:noProof/>
        </w:rPr>
        <w:tab/>
      </w:r>
    </w:p>
    <w:p w14:paraId="5AF3C02F" w14:textId="77777777" w:rsidR="00DD2F8A" w:rsidRPr="00751523" w:rsidRDefault="00DD2F8A" w:rsidP="00DD2F8A">
      <w:pPr>
        <w:pStyle w:val="ManualHeading2"/>
        <w:rPr>
          <w:bCs/>
          <w:noProof/>
          <w:szCs w:val="20"/>
        </w:rPr>
      </w:pPr>
      <w:r w:rsidRPr="001E1F54">
        <w:rPr>
          <w:noProof/>
        </w:rPr>
        <w:t>4.4.</w:t>
      </w:r>
      <w:r w:rsidRPr="001E1F54">
        <w:rPr>
          <w:noProof/>
        </w:rPr>
        <w:tab/>
      </w:r>
      <w:r w:rsidRPr="00751523">
        <w:rPr>
          <w:noProof/>
        </w:rPr>
        <w:t>Ak znenie právneho základu obsahuje doložku o povinnosti zdržať sa konania, určite, či dátumom poskytnutia pomoci bude:</w:t>
      </w:r>
    </w:p>
    <w:p w14:paraId="5420B000" w14:textId="77777777" w:rsidR="00DD2F8A" w:rsidRPr="00751523" w:rsidRDefault="00000000" w:rsidP="00DD2F8A">
      <w:pPr>
        <w:pStyle w:val="Text1"/>
        <w:rPr>
          <w:noProof/>
          <w:color w:val="000000"/>
        </w:rPr>
      </w:pPr>
      <w:sdt>
        <w:sdtPr>
          <w:rPr>
            <w:noProof/>
            <w:color w:val="000000"/>
          </w:rPr>
          <w:id w:val="1660806984"/>
          <w14:checkbox>
            <w14:checked w14:val="0"/>
            <w14:checkedState w14:val="2612" w14:font="MS Gothic"/>
            <w14:uncheckedState w14:val="2610" w14:font="MS Gothic"/>
          </w14:checkbox>
        </w:sdtPr>
        <w:sdtContent>
          <w:r w:rsidR="00DD2F8A" w:rsidRPr="00751523">
            <w:rPr>
              <w:rFonts w:ascii="MS Gothic" w:eastAsia="MS Gothic" w:hAnsi="MS Gothic"/>
              <w:noProof/>
              <w:color w:val="000000"/>
            </w:rPr>
            <w:t>☐</w:t>
          </w:r>
        </w:sdtContent>
      </w:sdt>
      <w:r w:rsidR="00DD2F8A" w:rsidRPr="00751523">
        <w:rPr>
          <w:noProof/>
        </w:rPr>
        <w:tab/>
        <w:t xml:space="preserve">dátum schválenia </w:t>
      </w:r>
      <w:r w:rsidR="00DD2F8A" w:rsidRPr="00751523">
        <w:rPr>
          <w:noProof/>
          <w:color w:val="000000"/>
        </w:rPr>
        <w:t>zo strany Komisie</w:t>
      </w:r>
    </w:p>
    <w:p w14:paraId="050CE38B" w14:textId="77777777" w:rsidR="00DD2F8A" w:rsidRPr="00751523" w:rsidRDefault="00000000" w:rsidP="00DD2F8A">
      <w:pPr>
        <w:pStyle w:val="Text1"/>
        <w:ind w:left="1435" w:hanging="585"/>
        <w:rPr>
          <w:noProof/>
        </w:rPr>
      </w:pPr>
      <w:sdt>
        <w:sdtPr>
          <w:rPr>
            <w:noProof/>
            <w:color w:val="000000"/>
          </w:rPr>
          <w:id w:val="1664511494"/>
          <w14:checkbox>
            <w14:checked w14:val="0"/>
            <w14:checkedState w14:val="2612" w14:font="MS Gothic"/>
            <w14:uncheckedState w14:val="2610" w14:font="MS Gothic"/>
          </w14:checkbox>
        </w:sdtPr>
        <w:sdtContent>
          <w:r w:rsidR="00DD2F8A" w:rsidRPr="00751523">
            <w:rPr>
              <w:rFonts w:ascii="MS Gothic" w:eastAsia="MS Gothic" w:hAnsi="MS Gothic"/>
              <w:noProof/>
              <w:color w:val="000000"/>
            </w:rPr>
            <w:t>☐</w:t>
          </w:r>
        </w:sdtContent>
      </w:sdt>
      <w:r w:rsidR="00DD2F8A" w:rsidRPr="00751523">
        <w:rPr>
          <w:noProof/>
        </w:rPr>
        <w:tab/>
      </w:r>
      <w:r w:rsidR="00DD2F8A" w:rsidRPr="00751523">
        <w:rPr>
          <w:noProof/>
          <w:color w:val="000000"/>
        </w:rPr>
        <w:t>dátum</w:t>
      </w:r>
      <w:r w:rsidR="00DD2F8A" w:rsidRPr="00751523">
        <w:rPr>
          <w:noProof/>
        </w:rPr>
        <w:t>, keď vnútroštátne orgány prijali záväzok poskytnúť pomoc po jej schválení zo strany Komisie</w:t>
      </w:r>
    </w:p>
    <w:p w14:paraId="778DA966" w14:textId="77777777" w:rsidR="00DD2F8A" w:rsidRPr="00751523" w:rsidRDefault="00DD2F8A" w:rsidP="00DD2F8A">
      <w:pPr>
        <w:tabs>
          <w:tab w:val="left" w:leader="dot" w:pos="9072"/>
        </w:tabs>
        <w:ind w:left="851"/>
        <w:rPr>
          <w:noProof/>
          <w:szCs w:val="20"/>
        </w:rPr>
      </w:pPr>
      <w:r w:rsidRPr="00751523">
        <w:rPr>
          <w:noProof/>
        </w:rPr>
        <w:tab/>
      </w:r>
    </w:p>
    <w:p w14:paraId="48A3A22E" w14:textId="77777777" w:rsidR="00DD2F8A" w:rsidRPr="00751523" w:rsidRDefault="00DD2F8A" w:rsidP="00DD2F8A">
      <w:pPr>
        <w:pStyle w:val="ManualHeading1"/>
        <w:rPr>
          <w:noProof/>
        </w:rPr>
      </w:pPr>
      <w:r w:rsidRPr="001E1F54">
        <w:rPr>
          <w:noProof/>
        </w:rPr>
        <w:t>5.</w:t>
      </w:r>
      <w:r w:rsidRPr="001E1F54">
        <w:rPr>
          <w:noProof/>
        </w:rPr>
        <w:tab/>
      </w:r>
      <w:r w:rsidRPr="00751523">
        <w:rPr>
          <w:noProof/>
        </w:rPr>
        <w:t>Identifikácia pomoci, cieľa a trvania</w:t>
      </w:r>
    </w:p>
    <w:p w14:paraId="48919A59" w14:textId="77777777" w:rsidR="00DD2F8A" w:rsidRPr="00751523" w:rsidRDefault="00DD2F8A" w:rsidP="00DD2F8A">
      <w:pPr>
        <w:pStyle w:val="ManualHeading2"/>
        <w:rPr>
          <w:noProof/>
          <w:szCs w:val="20"/>
        </w:rPr>
      </w:pPr>
      <w:r w:rsidRPr="001E1F54">
        <w:rPr>
          <w:noProof/>
        </w:rPr>
        <w:t>5.1.</w:t>
      </w:r>
      <w:r w:rsidRPr="001E1F54">
        <w:rPr>
          <w:noProof/>
        </w:rPr>
        <w:tab/>
      </w:r>
      <w:r w:rsidRPr="00751523">
        <w:rPr>
          <w:noProof/>
        </w:rPr>
        <w:t>Názov opatrenia pomoci (alebo názov príjemcu individuálnej pomoci)</w:t>
      </w:r>
      <w:r w:rsidRPr="00751523">
        <w:rPr>
          <w:noProof/>
        </w:rPr>
        <w:tab/>
      </w:r>
    </w:p>
    <w:p w14:paraId="7C44BCCC" w14:textId="77777777" w:rsidR="00DD2F8A" w:rsidRPr="00751523" w:rsidRDefault="00DD2F8A" w:rsidP="00DD2F8A">
      <w:pPr>
        <w:tabs>
          <w:tab w:val="left" w:leader="dot" w:pos="9072"/>
        </w:tabs>
        <w:ind w:left="851"/>
        <w:rPr>
          <w:noProof/>
          <w:szCs w:val="20"/>
        </w:rPr>
      </w:pPr>
      <w:r w:rsidRPr="00751523">
        <w:rPr>
          <w:noProof/>
        </w:rPr>
        <w:tab/>
      </w:r>
    </w:p>
    <w:p w14:paraId="369259F5" w14:textId="77777777" w:rsidR="00DD2F8A" w:rsidRPr="00751523" w:rsidRDefault="00DD2F8A" w:rsidP="00DD2F8A">
      <w:pPr>
        <w:pStyle w:val="ManualHeading2"/>
        <w:rPr>
          <w:noProof/>
          <w:szCs w:val="20"/>
        </w:rPr>
      </w:pPr>
      <w:r w:rsidRPr="001E1F54">
        <w:rPr>
          <w:noProof/>
        </w:rPr>
        <w:t>5.2.</w:t>
      </w:r>
      <w:r w:rsidRPr="001E1F54">
        <w:rPr>
          <w:noProof/>
        </w:rPr>
        <w:tab/>
      </w:r>
      <w:r w:rsidRPr="00751523">
        <w:rPr>
          <w:noProof/>
        </w:rPr>
        <w:t>Stručný opis cieľa pomoci:</w:t>
      </w:r>
    </w:p>
    <w:p w14:paraId="1923BF4A" w14:textId="77777777" w:rsidR="00DD2F8A" w:rsidRPr="00751523" w:rsidRDefault="00DD2F8A" w:rsidP="00DD2F8A">
      <w:pPr>
        <w:tabs>
          <w:tab w:val="left" w:leader="dot" w:pos="9072"/>
        </w:tabs>
        <w:ind w:left="851"/>
        <w:rPr>
          <w:noProof/>
          <w:szCs w:val="20"/>
        </w:rPr>
      </w:pPr>
      <w:r w:rsidRPr="00751523">
        <w:rPr>
          <w:noProof/>
        </w:rPr>
        <w:tab/>
      </w:r>
    </w:p>
    <w:p w14:paraId="22C6C5AB" w14:textId="77777777" w:rsidR="00DD2F8A" w:rsidRPr="00751523" w:rsidRDefault="00DD2F8A" w:rsidP="00DD2F8A">
      <w:pPr>
        <w:pStyle w:val="ManualHeading2"/>
        <w:rPr>
          <w:rFonts w:eastAsia="Times New Roman"/>
          <w:noProof/>
          <w:szCs w:val="24"/>
        </w:rPr>
      </w:pPr>
      <w:r w:rsidRPr="001E1F54">
        <w:rPr>
          <w:noProof/>
        </w:rPr>
        <w:lastRenderedPageBreak/>
        <w:t>5.3.</w:t>
      </w:r>
      <w:r w:rsidRPr="001E1F54">
        <w:rPr>
          <w:noProof/>
        </w:rPr>
        <w:tab/>
      </w:r>
      <w:r w:rsidRPr="00751523">
        <w:rPr>
          <w:noProof/>
        </w:rPr>
        <w:t>Druh pomoci</w:t>
      </w:r>
    </w:p>
    <w:p w14:paraId="3E9A014B" w14:textId="77777777" w:rsidR="00DD2F8A" w:rsidRPr="00751523" w:rsidRDefault="00DD2F8A" w:rsidP="00DD2F8A">
      <w:pPr>
        <w:pStyle w:val="ManualHeading3"/>
        <w:rPr>
          <w:rFonts w:eastAsia="Times New Roman"/>
          <w:noProof/>
        </w:rPr>
      </w:pPr>
      <w:r w:rsidRPr="001E1F54">
        <w:rPr>
          <w:noProof/>
        </w:rPr>
        <w:t>5.3.1.</w:t>
      </w:r>
      <w:r w:rsidRPr="001E1F54">
        <w:rPr>
          <w:noProof/>
        </w:rPr>
        <w:tab/>
      </w:r>
      <w:r w:rsidRPr="00751523">
        <w:rPr>
          <w:noProof/>
        </w:rPr>
        <w:t>Súvisí notifikácia so schémou pomoci?</w:t>
      </w:r>
    </w:p>
    <w:p w14:paraId="353081B9" w14:textId="77777777" w:rsidR="00DD2F8A" w:rsidRPr="00751523" w:rsidRDefault="00000000" w:rsidP="00DD2F8A">
      <w:pPr>
        <w:pStyle w:val="Text1"/>
        <w:rPr>
          <w:noProof/>
        </w:rPr>
      </w:pPr>
      <w:sdt>
        <w:sdtPr>
          <w:rPr>
            <w:noProof/>
          </w:rPr>
          <w:id w:val="1385379739"/>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Nie</w:t>
      </w:r>
    </w:p>
    <w:p w14:paraId="20ED6A21" w14:textId="77777777" w:rsidR="00DD2F8A" w:rsidRPr="00751523" w:rsidRDefault="00000000" w:rsidP="00DD2F8A">
      <w:pPr>
        <w:pStyle w:val="Text1"/>
        <w:rPr>
          <w:noProof/>
        </w:rPr>
      </w:pPr>
      <w:sdt>
        <w:sdtPr>
          <w:rPr>
            <w:noProof/>
          </w:rPr>
          <w:id w:val="-1688214841"/>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 mení sa touto schémou existujúca schéma pomoci?</w:t>
      </w:r>
    </w:p>
    <w:p w14:paraId="4F0D383F" w14:textId="77777777" w:rsidR="00DD2F8A" w:rsidRPr="00751523" w:rsidRDefault="00000000" w:rsidP="00DD2F8A">
      <w:pPr>
        <w:pStyle w:val="Text2"/>
        <w:ind w:left="1985" w:hanging="568"/>
        <w:rPr>
          <w:noProof/>
        </w:rPr>
      </w:pPr>
      <w:sdt>
        <w:sdtPr>
          <w:rPr>
            <w:noProof/>
          </w:rPr>
          <w:id w:val="-1845780158"/>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Nie</w:t>
      </w:r>
    </w:p>
    <w:p w14:paraId="4933B4EF" w14:textId="77777777" w:rsidR="00DD2F8A" w:rsidRPr="00751523" w:rsidRDefault="00000000" w:rsidP="00DD2F8A">
      <w:pPr>
        <w:pStyle w:val="Text2"/>
        <w:ind w:left="1985" w:hanging="568"/>
        <w:rPr>
          <w:noProof/>
        </w:rPr>
      </w:pPr>
      <w:sdt>
        <w:sdtPr>
          <w:rPr>
            <w:noProof/>
          </w:rPr>
          <w:id w:val="1583643420"/>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 sú splnené podmienky stanovené pre postup zjednodušenej notifikácie podľa článku 4 ods. 2 nariadenia (ES) č. 794/2004?</w:t>
      </w:r>
    </w:p>
    <w:p w14:paraId="5FB10BD0" w14:textId="77777777" w:rsidR="00DD2F8A" w:rsidRPr="00751523" w:rsidRDefault="00000000" w:rsidP="00DD2F8A">
      <w:pPr>
        <w:pStyle w:val="Text4"/>
        <w:rPr>
          <w:noProof/>
        </w:rPr>
      </w:pPr>
      <w:sdt>
        <w:sdtPr>
          <w:rPr>
            <w:noProof/>
          </w:rPr>
          <w:id w:val="752082746"/>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 použite a vyplňte formulár určený na zjednodušenú notifikáciu (pozri prílohu II).</w:t>
      </w:r>
    </w:p>
    <w:p w14:paraId="261F2659" w14:textId="77777777" w:rsidR="00DD2F8A" w:rsidRPr="00751523" w:rsidRDefault="00000000" w:rsidP="00DD2F8A">
      <w:pPr>
        <w:pStyle w:val="Text4"/>
        <w:rPr>
          <w:noProof/>
        </w:rPr>
      </w:pPr>
      <w:sdt>
        <w:sdtPr>
          <w:rPr>
            <w:noProof/>
          </w:rPr>
          <w:id w:val="30266478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Nie: pokračujte vo vypĺňaní tomto formulára a uveďte, či pôvodná schéma, ktorá sa mení, bola Komisii notifikovaná:</w:t>
      </w:r>
    </w:p>
    <w:p w14:paraId="140EDA82" w14:textId="77777777" w:rsidR="00DD2F8A" w:rsidRPr="00751523" w:rsidRDefault="00000000" w:rsidP="00DD2F8A">
      <w:pPr>
        <w:pStyle w:val="Text5"/>
        <w:rPr>
          <w:noProof/>
        </w:rPr>
      </w:pPr>
      <w:sdt>
        <w:sdtPr>
          <w:rPr>
            <w:noProof/>
          </w:rPr>
          <w:id w:val="151064296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 spresnite:</w:t>
      </w:r>
    </w:p>
    <w:p w14:paraId="18E16D38" w14:textId="30B7E047" w:rsidR="00DD2F8A" w:rsidRPr="00751523" w:rsidRDefault="00DD2F8A" w:rsidP="00DD2F8A">
      <w:pPr>
        <w:pStyle w:val="Tiret4"/>
        <w:rPr>
          <w:noProof/>
        </w:rPr>
      </w:pPr>
      <w:r w:rsidRPr="00751523">
        <w:rPr>
          <w:noProof/>
        </w:rPr>
        <w:t>Číslo pomoci</w:t>
      </w:r>
      <w:r w:rsidRPr="00751523">
        <w:rPr>
          <w:rStyle w:val="Odkaznapoznmkupodiarou"/>
          <w:noProof/>
        </w:rPr>
        <w:footnoteReference w:id="6"/>
      </w:r>
      <w:r w:rsidRPr="00751523">
        <w:rPr>
          <w:noProof/>
        </w:rPr>
        <w:t xml:space="preserve">: </w:t>
      </w:r>
      <w:r>
        <w:rPr>
          <w:noProof/>
        </w:rPr>
        <w:t>...</w:t>
      </w:r>
    </w:p>
    <w:p w14:paraId="1B27B578" w14:textId="2E6B4471" w:rsidR="00DD2F8A" w:rsidRPr="00751523" w:rsidRDefault="00DD2F8A" w:rsidP="00DD2F8A">
      <w:pPr>
        <w:pStyle w:val="Tiret4"/>
        <w:numPr>
          <w:ilvl w:val="0"/>
          <w:numId w:val="36"/>
        </w:numPr>
        <w:rPr>
          <w:noProof/>
        </w:rPr>
      </w:pPr>
      <w:r w:rsidRPr="00751523">
        <w:rPr>
          <w:noProof/>
        </w:rPr>
        <w:t>Dátum schválenia Komisiou (odkaz na list Komisie), ak je to potrebné, alebo číslo výnimky: ……</w:t>
      </w:r>
    </w:p>
    <w:p w14:paraId="5D6971F1" w14:textId="52269D3E" w:rsidR="00DD2F8A" w:rsidRPr="00751523" w:rsidRDefault="00DD2F8A" w:rsidP="00DD2F8A">
      <w:pPr>
        <w:pStyle w:val="Tiret4"/>
        <w:numPr>
          <w:ilvl w:val="0"/>
          <w:numId w:val="36"/>
        </w:numPr>
        <w:rPr>
          <w:noProof/>
        </w:rPr>
      </w:pPr>
      <w:r w:rsidRPr="00751523">
        <w:rPr>
          <w:noProof/>
        </w:rPr>
        <w:t>Trvanie pôvodnej schémy:….</w:t>
      </w:r>
    </w:p>
    <w:p w14:paraId="314510FB" w14:textId="37E47343" w:rsidR="00DD2F8A" w:rsidRPr="00751523" w:rsidRDefault="00DD2F8A" w:rsidP="00DD2F8A">
      <w:pPr>
        <w:pStyle w:val="Tiret4"/>
        <w:numPr>
          <w:ilvl w:val="0"/>
          <w:numId w:val="36"/>
        </w:numPr>
        <w:rPr>
          <w:noProof/>
        </w:rPr>
      </w:pPr>
      <w:r w:rsidRPr="00751523">
        <w:rPr>
          <w:noProof/>
        </w:rPr>
        <w:t xml:space="preserve">Uveďte, ktoré podmienky sa menia oproti pôvodnej schéme, a prečo:…. </w:t>
      </w:r>
    </w:p>
    <w:p w14:paraId="036469C3" w14:textId="77777777" w:rsidR="00DD2F8A" w:rsidRDefault="00000000" w:rsidP="00DD2F8A">
      <w:pPr>
        <w:keepNext/>
        <w:spacing w:before="100" w:beforeAutospacing="1" w:after="100" w:afterAutospacing="1" w:line="240" w:lineRule="exact"/>
        <w:ind w:left="2410" w:hanging="425"/>
        <w:rPr>
          <w:noProof/>
        </w:rPr>
      </w:pPr>
      <w:sdt>
        <w:sdtPr>
          <w:rPr>
            <w:rFonts w:eastAsia="Times New Roman"/>
            <w:noProof/>
            <w:szCs w:val="24"/>
          </w:rPr>
          <w:id w:val="-942149404"/>
          <w14:checkbox>
            <w14:checked w14:val="0"/>
            <w14:checkedState w14:val="2612" w14:font="MS Gothic"/>
            <w14:uncheckedState w14:val="2610" w14:font="MS Gothic"/>
          </w14:checkbox>
        </w:sdtPr>
        <w:sdtContent>
          <w:r w:rsidR="00DD2F8A" w:rsidRPr="00751523">
            <w:rPr>
              <w:rFonts w:ascii="MS Gothic" w:eastAsia="MS Gothic" w:hAnsi="MS Gothic"/>
              <w:noProof/>
              <w:szCs w:val="24"/>
            </w:rPr>
            <w:t>☐</w:t>
          </w:r>
        </w:sdtContent>
      </w:sdt>
      <w:r w:rsidR="00DD2F8A" w:rsidRPr="00751523">
        <w:rPr>
          <w:noProof/>
        </w:rPr>
        <w:tab/>
        <w:t xml:space="preserve">Nie: uveďte, kedy bola schéma implementovaná: </w:t>
      </w:r>
    </w:p>
    <w:p w14:paraId="3E3A21BA" w14:textId="77777777" w:rsidR="00DD2F8A" w:rsidRPr="00751523" w:rsidRDefault="00DD2F8A" w:rsidP="00DD2F8A">
      <w:pPr>
        <w:tabs>
          <w:tab w:val="left" w:leader="dot" w:pos="9072"/>
        </w:tabs>
        <w:ind w:left="1985"/>
        <w:rPr>
          <w:noProof/>
          <w:szCs w:val="20"/>
        </w:rPr>
      </w:pPr>
      <w:r w:rsidRPr="00751523">
        <w:rPr>
          <w:noProof/>
        </w:rPr>
        <w:tab/>
      </w:r>
    </w:p>
    <w:p w14:paraId="12145106" w14:textId="77777777" w:rsidR="00DD2F8A" w:rsidRPr="00751523" w:rsidRDefault="00DD2F8A" w:rsidP="00DD2F8A">
      <w:pPr>
        <w:pStyle w:val="ManualHeading3"/>
        <w:rPr>
          <w:rFonts w:eastAsia="Times New Roman"/>
          <w:noProof/>
          <w:szCs w:val="24"/>
        </w:rPr>
      </w:pPr>
      <w:r w:rsidRPr="001E1F54">
        <w:rPr>
          <w:noProof/>
        </w:rPr>
        <w:t>5.3.2.</w:t>
      </w:r>
      <w:r w:rsidRPr="001E1F54">
        <w:rPr>
          <w:noProof/>
        </w:rPr>
        <w:tab/>
      </w:r>
      <w:r w:rsidRPr="00751523">
        <w:rPr>
          <w:noProof/>
        </w:rPr>
        <w:t>Súvisí notifikácia s individuálnou pomocou</w:t>
      </w:r>
      <w:r w:rsidRPr="00751523">
        <w:rPr>
          <w:rStyle w:val="Odkaznapoznmkupodiarou"/>
          <w:noProof/>
        </w:rPr>
        <w:footnoteReference w:id="7"/>
      </w:r>
      <w:r w:rsidRPr="00751523">
        <w:rPr>
          <w:noProof/>
        </w:rPr>
        <w:t>?</w:t>
      </w:r>
    </w:p>
    <w:p w14:paraId="3075139F" w14:textId="77777777" w:rsidR="00DD2F8A" w:rsidRPr="00751523" w:rsidRDefault="00000000" w:rsidP="00DD2F8A">
      <w:pPr>
        <w:pStyle w:val="Text1"/>
        <w:rPr>
          <w:noProof/>
        </w:rPr>
      </w:pPr>
      <w:sdt>
        <w:sdtPr>
          <w:rPr>
            <w:noProof/>
          </w:rPr>
          <w:id w:val="-2074261239"/>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Nie</w:t>
      </w:r>
    </w:p>
    <w:p w14:paraId="167E7655" w14:textId="77777777" w:rsidR="00DD2F8A" w:rsidRPr="00751523" w:rsidRDefault="00000000" w:rsidP="00DD2F8A">
      <w:pPr>
        <w:pStyle w:val="Text1"/>
        <w:rPr>
          <w:noProof/>
        </w:rPr>
      </w:pPr>
      <w:sdt>
        <w:sdtPr>
          <w:rPr>
            <w:noProof/>
          </w:rPr>
          <w:id w:val="-1994410612"/>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 uveďte, či:</w:t>
      </w:r>
    </w:p>
    <w:p w14:paraId="0C8E5DDE" w14:textId="77777777" w:rsidR="00DD2F8A" w:rsidRPr="00751523" w:rsidRDefault="00000000" w:rsidP="00DD2F8A">
      <w:pPr>
        <w:pStyle w:val="Text2"/>
        <w:ind w:left="2160" w:hanging="743"/>
        <w:rPr>
          <w:smallCaps/>
          <w:noProof/>
        </w:rPr>
      </w:pPr>
      <w:sdt>
        <w:sdtPr>
          <w:rPr>
            <w:noProof/>
          </w:rPr>
          <w:id w:val="-1419017455"/>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pomoc vychádza zo schválenej schémy/schémy, na ktorú sa vzťahuje skupinová výnimka, ktorá by mala byť notifikovaná individuálne. Uveďte odkaz na schválenú schému alebo schému, na ktorú sa vzťahuje výnimka:</w:t>
      </w:r>
    </w:p>
    <w:p w14:paraId="3826BD3C" w14:textId="77777777" w:rsidR="00DD2F8A" w:rsidRPr="00751523" w:rsidRDefault="00DD2F8A" w:rsidP="00DD2F8A">
      <w:pPr>
        <w:tabs>
          <w:tab w:val="left" w:leader="dot" w:pos="9072"/>
        </w:tabs>
        <w:ind w:left="1417"/>
        <w:rPr>
          <w:noProof/>
          <w:szCs w:val="20"/>
        </w:rPr>
      </w:pPr>
      <w:r w:rsidRPr="00751523">
        <w:rPr>
          <w:noProof/>
        </w:rPr>
        <w:t xml:space="preserve">Názov: </w:t>
      </w:r>
      <w:r w:rsidRPr="00751523">
        <w:rPr>
          <w:noProof/>
        </w:rPr>
        <w:tab/>
      </w:r>
    </w:p>
    <w:p w14:paraId="2AEE1A97" w14:textId="77777777" w:rsidR="00DD2F8A" w:rsidRPr="00751523" w:rsidRDefault="00DD2F8A" w:rsidP="00DD2F8A">
      <w:pPr>
        <w:tabs>
          <w:tab w:val="left" w:leader="dot" w:pos="9072"/>
        </w:tabs>
        <w:ind w:left="1417"/>
        <w:rPr>
          <w:noProof/>
          <w:szCs w:val="20"/>
        </w:rPr>
      </w:pPr>
      <w:r w:rsidRPr="00751523">
        <w:rPr>
          <w:noProof/>
        </w:rPr>
        <w:t>Číslo pomoci</w:t>
      </w:r>
      <w:r w:rsidRPr="00751523">
        <w:rPr>
          <w:rStyle w:val="Odkaznapoznmkupodiarou"/>
          <w:noProof/>
        </w:rPr>
        <w:footnoteReference w:id="8"/>
      </w:r>
      <w:r w:rsidRPr="00751523">
        <w:rPr>
          <w:noProof/>
        </w:rPr>
        <w:t xml:space="preserve">: </w:t>
      </w:r>
      <w:r w:rsidRPr="00751523">
        <w:rPr>
          <w:noProof/>
        </w:rPr>
        <w:tab/>
      </w:r>
    </w:p>
    <w:p w14:paraId="5B6D145F" w14:textId="77777777" w:rsidR="00DD2F8A" w:rsidRPr="00751523" w:rsidRDefault="00DD2F8A" w:rsidP="00DD2F8A">
      <w:pPr>
        <w:tabs>
          <w:tab w:val="left" w:leader="dot" w:pos="9072"/>
        </w:tabs>
        <w:ind w:left="1417"/>
        <w:rPr>
          <w:noProof/>
          <w:szCs w:val="20"/>
        </w:rPr>
      </w:pPr>
      <w:r w:rsidRPr="00751523">
        <w:rPr>
          <w:noProof/>
        </w:rPr>
        <w:t xml:space="preserve">Schvaľovací list Komisie (v náležitých prípadoch): </w:t>
      </w:r>
      <w:r w:rsidRPr="00751523">
        <w:rPr>
          <w:noProof/>
        </w:rPr>
        <w:tab/>
      </w:r>
    </w:p>
    <w:p w14:paraId="7EF7095F" w14:textId="77777777" w:rsidR="00DD2F8A" w:rsidRPr="00751523" w:rsidRDefault="00000000" w:rsidP="00DD2F8A">
      <w:pPr>
        <w:pStyle w:val="Text2"/>
        <w:ind w:left="2160" w:hanging="743"/>
        <w:rPr>
          <w:rFonts w:eastAsia="Times New Roman"/>
          <w:noProof/>
          <w:szCs w:val="24"/>
        </w:rPr>
      </w:pPr>
      <w:sdt>
        <w:sdtPr>
          <w:rPr>
            <w:rFonts w:eastAsia="Times New Roman"/>
            <w:noProof/>
            <w:szCs w:val="24"/>
          </w:rPr>
          <w:id w:val="115961016"/>
          <w14:checkbox>
            <w14:checked w14:val="0"/>
            <w14:checkedState w14:val="2612" w14:font="MS Gothic"/>
            <w14:uncheckedState w14:val="2610" w14:font="MS Gothic"/>
          </w14:checkbox>
        </w:sdtPr>
        <w:sdtContent>
          <w:r w:rsidR="00DD2F8A" w:rsidRPr="00751523">
            <w:rPr>
              <w:rFonts w:ascii="MS Gothic" w:eastAsia="MS Gothic" w:hAnsi="MS Gothic"/>
              <w:noProof/>
              <w:szCs w:val="24"/>
            </w:rPr>
            <w:t>☐</w:t>
          </w:r>
        </w:sdtContent>
      </w:sdt>
      <w:r w:rsidR="00DD2F8A" w:rsidRPr="00751523">
        <w:rPr>
          <w:noProof/>
        </w:rPr>
        <w:tab/>
        <w:t>individuálna pomoc nevychádza zo schémy</w:t>
      </w:r>
    </w:p>
    <w:p w14:paraId="662F6CE2" w14:textId="77777777" w:rsidR="00DD2F8A" w:rsidRPr="00751523" w:rsidRDefault="00DD2F8A" w:rsidP="00DD2F8A">
      <w:pPr>
        <w:pStyle w:val="ManualHeading3"/>
        <w:rPr>
          <w:rFonts w:eastAsia="Times New Roman"/>
          <w:noProof/>
          <w:szCs w:val="24"/>
        </w:rPr>
      </w:pPr>
      <w:r w:rsidRPr="001E1F54">
        <w:rPr>
          <w:noProof/>
        </w:rPr>
        <w:lastRenderedPageBreak/>
        <w:t>5.3.3.</w:t>
      </w:r>
      <w:r w:rsidRPr="001E1F54">
        <w:rPr>
          <w:noProof/>
        </w:rPr>
        <w:tab/>
      </w:r>
      <w:r w:rsidRPr="00751523">
        <w:rPr>
          <w:noProof/>
        </w:rPr>
        <w:t xml:space="preserve">Tvorí systém financovania neoddeliteľnú súčasť opatrenia pomoci (napríklad, ak sa budú vyberať parafiškálne poplatky, aby sa získali potrebné prostriedky, ktoré umožnia poskytovanie pomoci)? </w:t>
      </w:r>
    </w:p>
    <w:p w14:paraId="4470FF2E" w14:textId="77777777" w:rsidR="00DD2F8A" w:rsidRPr="00751523" w:rsidRDefault="00000000" w:rsidP="00DD2F8A">
      <w:pPr>
        <w:pStyle w:val="Text1"/>
        <w:rPr>
          <w:noProof/>
        </w:rPr>
      </w:pPr>
      <w:sdt>
        <w:sdtPr>
          <w:rPr>
            <w:noProof/>
          </w:rPr>
          <w:id w:val="-1071192926"/>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Nie</w:t>
      </w:r>
    </w:p>
    <w:p w14:paraId="3DFA62D3" w14:textId="77777777" w:rsidR="00DD2F8A" w:rsidRPr="00751523" w:rsidRDefault="00000000" w:rsidP="00DD2F8A">
      <w:pPr>
        <w:pStyle w:val="Text1"/>
        <w:rPr>
          <w:noProof/>
        </w:rPr>
      </w:pPr>
      <w:sdt>
        <w:sdtPr>
          <w:rPr>
            <w:noProof/>
          </w:rPr>
          <w:id w:val="136686808"/>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 ak áno, mal by byť notifikovaný aj systém financovania.</w:t>
      </w:r>
    </w:p>
    <w:p w14:paraId="49AE0DB2" w14:textId="77777777" w:rsidR="00DD2F8A" w:rsidRPr="00751523" w:rsidRDefault="00DD2F8A" w:rsidP="00DD2F8A">
      <w:pPr>
        <w:pStyle w:val="ManualHeading2"/>
        <w:rPr>
          <w:rFonts w:eastAsia="Times New Roman"/>
          <w:noProof/>
        </w:rPr>
      </w:pPr>
      <w:r w:rsidRPr="001E1F54">
        <w:rPr>
          <w:noProof/>
        </w:rPr>
        <w:t>5.4.</w:t>
      </w:r>
      <w:r w:rsidRPr="001E1F54">
        <w:rPr>
          <w:noProof/>
        </w:rPr>
        <w:tab/>
      </w:r>
      <w:r w:rsidRPr="00751523">
        <w:rPr>
          <w:noProof/>
        </w:rPr>
        <w:t>Trvanie</w:t>
      </w:r>
    </w:p>
    <w:p w14:paraId="355045B9" w14:textId="77777777" w:rsidR="00DD2F8A" w:rsidRPr="00751523" w:rsidRDefault="00000000" w:rsidP="00DD2F8A">
      <w:pPr>
        <w:pStyle w:val="Text1"/>
        <w:rPr>
          <w:bCs/>
          <w:smallCaps/>
          <w:noProof/>
        </w:rPr>
      </w:pPr>
      <w:sdt>
        <w:sdtPr>
          <w:rPr>
            <w:noProof/>
          </w:rPr>
          <w:id w:val="-2202768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smallCaps/>
          <w:noProof/>
        </w:rPr>
        <w:t xml:space="preserve"> </w:t>
      </w:r>
      <w:r w:rsidR="00DD2F8A" w:rsidRPr="00751523">
        <w:rPr>
          <w:noProof/>
        </w:rPr>
        <w:t>Schéma</w:t>
      </w:r>
    </w:p>
    <w:p w14:paraId="638F9ECD" w14:textId="77777777" w:rsidR="00DD2F8A" w:rsidRPr="00751523" w:rsidRDefault="00DD2F8A" w:rsidP="00DD2F8A">
      <w:pPr>
        <w:pStyle w:val="Text1"/>
        <w:rPr>
          <w:noProof/>
        </w:rPr>
      </w:pPr>
      <w:r w:rsidRPr="00751523">
        <w:rPr>
          <w:noProof/>
        </w:rPr>
        <w:t>Uveďte plánovaný posledný dátum, do ktorého môže byť poskytnutá individuálna pomoc v rámci schémy. Ak trvanie presahuje šesť rokov, prečo je na dosiahnutie cieľov schémy pomoci nevyhnutné dlhšie obdobie:</w:t>
      </w:r>
    </w:p>
    <w:p w14:paraId="5E3D40CB" w14:textId="77777777" w:rsidR="00DD2F8A" w:rsidRPr="00751523" w:rsidRDefault="00DD2F8A" w:rsidP="00DD2F8A">
      <w:pPr>
        <w:tabs>
          <w:tab w:val="left" w:leader="dot" w:pos="9072"/>
        </w:tabs>
        <w:ind w:left="851"/>
        <w:rPr>
          <w:noProof/>
          <w:szCs w:val="20"/>
        </w:rPr>
      </w:pPr>
      <w:r w:rsidRPr="00751523">
        <w:rPr>
          <w:noProof/>
        </w:rPr>
        <w:tab/>
      </w:r>
    </w:p>
    <w:p w14:paraId="076C41F4" w14:textId="77777777" w:rsidR="00DD2F8A" w:rsidRPr="00751523" w:rsidRDefault="00000000" w:rsidP="00DD2F8A">
      <w:pPr>
        <w:pStyle w:val="Text1"/>
        <w:rPr>
          <w:rFonts w:eastAsia="Times New Roman"/>
          <w:noProof/>
          <w:szCs w:val="24"/>
        </w:rPr>
      </w:pPr>
      <w:sdt>
        <w:sdtPr>
          <w:rPr>
            <w:rFonts w:eastAsia="Times New Roman"/>
            <w:bCs/>
            <w:noProof/>
            <w:szCs w:val="24"/>
          </w:rPr>
          <w:id w:val="1809435713"/>
          <w14:checkbox>
            <w14:checked w14:val="0"/>
            <w14:checkedState w14:val="2612" w14:font="MS Gothic"/>
            <w14:uncheckedState w14:val="2610" w14:font="MS Gothic"/>
          </w14:checkbox>
        </w:sdtPr>
        <w:sdtContent>
          <w:r w:rsidR="00DD2F8A" w:rsidRPr="00751523">
            <w:rPr>
              <w:rFonts w:ascii="MS Gothic" w:eastAsia="MS Gothic" w:hAnsi="MS Gothic"/>
              <w:bCs/>
              <w:noProof/>
              <w:szCs w:val="24"/>
            </w:rPr>
            <w:t>☐</w:t>
          </w:r>
        </w:sdtContent>
      </w:sdt>
      <w:r w:rsidR="00DD2F8A" w:rsidRPr="00751523">
        <w:rPr>
          <w:noProof/>
        </w:rPr>
        <w:t xml:space="preserve"> Individuálna pomoc</w:t>
      </w:r>
    </w:p>
    <w:p w14:paraId="424598A5" w14:textId="77777777" w:rsidR="00DD2F8A" w:rsidRPr="00751523" w:rsidRDefault="00DD2F8A" w:rsidP="00DD2F8A">
      <w:pPr>
        <w:tabs>
          <w:tab w:val="left" w:leader="dot" w:pos="9072"/>
        </w:tabs>
        <w:ind w:left="851"/>
        <w:rPr>
          <w:noProof/>
          <w:szCs w:val="20"/>
        </w:rPr>
      </w:pPr>
      <w:r w:rsidRPr="00751523">
        <w:rPr>
          <w:noProof/>
        </w:rPr>
        <w:t>Uveďte plánovaný dátum poskytnutia pomoci</w:t>
      </w:r>
      <w:r w:rsidRPr="00751523">
        <w:rPr>
          <w:rStyle w:val="Odkaznapoznmkupodiarou"/>
          <w:noProof/>
        </w:rPr>
        <w:footnoteReference w:id="9"/>
      </w:r>
      <w:r w:rsidRPr="00751523">
        <w:rPr>
          <w:noProof/>
        </w:rPr>
        <w:t>:</w:t>
      </w:r>
      <w:r w:rsidRPr="00751523">
        <w:rPr>
          <w:noProof/>
        </w:rPr>
        <w:tab/>
      </w:r>
    </w:p>
    <w:p w14:paraId="767AAC92" w14:textId="77777777" w:rsidR="00DD2F8A" w:rsidRDefault="00DD2F8A" w:rsidP="00DD2F8A">
      <w:pPr>
        <w:tabs>
          <w:tab w:val="left" w:leader="dot" w:pos="9072"/>
        </w:tabs>
        <w:ind w:left="851"/>
        <w:rPr>
          <w:noProof/>
        </w:rPr>
      </w:pPr>
      <w:r w:rsidRPr="00751523">
        <w:rPr>
          <w:noProof/>
        </w:rPr>
        <w:t xml:space="preserve">Ak sa pomoc bude vyplácať v splátkach, uveďte plánovaný dátum/plánované dátumy každej splátky: </w:t>
      </w:r>
      <w:r w:rsidRPr="00751523">
        <w:rPr>
          <w:noProof/>
        </w:rPr>
        <w:tab/>
      </w:r>
    </w:p>
    <w:p w14:paraId="5230AF58" w14:textId="77777777" w:rsidR="00C155D5" w:rsidRPr="00751523" w:rsidRDefault="00C155D5" w:rsidP="00DD2F8A">
      <w:pPr>
        <w:tabs>
          <w:tab w:val="left" w:leader="dot" w:pos="9072"/>
        </w:tabs>
        <w:ind w:left="851"/>
        <w:rPr>
          <w:noProof/>
          <w:szCs w:val="20"/>
        </w:rPr>
      </w:pPr>
    </w:p>
    <w:p w14:paraId="460158AA" w14:textId="77777777" w:rsidR="00DD2F8A" w:rsidRPr="00751523" w:rsidRDefault="00DD2F8A" w:rsidP="00DD2F8A">
      <w:pPr>
        <w:pStyle w:val="ManualHeading2"/>
        <w:rPr>
          <w:noProof/>
        </w:rPr>
      </w:pPr>
      <w:r w:rsidRPr="001E1F54">
        <w:rPr>
          <w:noProof/>
        </w:rPr>
        <w:t>5.5.</w:t>
      </w:r>
      <w:r w:rsidRPr="001E1F54">
        <w:rPr>
          <w:noProof/>
        </w:rPr>
        <w:tab/>
      </w:r>
      <w:r w:rsidRPr="00751523">
        <w:rPr>
          <w:noProof/>
        </w:rPr>
        <w:t>Je notifikované opatrenie reformou a/alebo investíciou financovanou v rámci Mechanizmu na podporu obnovy a odolnosti?</w:t>
      </w:r>
    </w:p>
    <w:p w14:paraId="3CB3429B" w14:textId="3F7A79E3" w:rsidR="00DD2F8A" w:rsidRPr="00751523" w:rsidRDefault="00000000" w:rsidP="00DD2F8A">
      <w:pPr>
        <w:pStyle w:val="Text1"/>
        <w:rPr>
          <w:noProof/>
        </w:rPr>
      </w:pPr>
      <w:sdt>
        <w:sdtPr>
          <w:rPr>
            <w:noProof/>
          </w:rPr>
          <w:id w:val="-451482049"/>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áno</w:t>
      </w:r>
      <w:r w:rsidR="00DD2F8A" w:rsidRPr="00751523">
        <w:rPr>
          <w:noProof/>
        </w:rPr>
        <w:tab/>
      </w:r>
      <w:r w:rsidR="00DD2F8A" w:rsidRPr="00751523">
        <w:rPr>
          <w:noProof/>
        </w:rPr>
        <w:tab/>
      </w:r>
      <w:sdt>
        <w:sdtPr>
          <w:rPr>
            <w:noProof/>
          </w:rPr>
          <w:id w:val="1850522910"/>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nie</w:t>
      </w:r>
    </w:p>
    <w:p w14:paraId="440F0DC6" w14:textId="77777777" w:rsidR="00DD2F8A" w:rsidRPr="00751523" w:rsidRDefault="00DD2F8A" w:rsidP="00DD2F8A">
      <w:pPr>
        <w:pStyle w:val="ManualHeading2"/>
        <w:rPr>
          <w:noProof/>
        </w:rPr>
      </w:pPr>
      <w:r w:rsidRPr="001E1F54">
        <w:rPr>
          <w:noProof/>
        </w:rPr>
        <w:t>5.6.</w:t>
      </w:r>
      <w:r w:rsidRPr="001E1F54">
        <w:rPr>
          <w:noProof/>
        </w:rPr>
        <w:tab/>
      </w:r>
      <w:r w:rsidRPr="00751523">
        <w:rPr>
          <w:noProof/>
        </w:rPr>
        <w:t>Týka sa notifikované opatrenie investície financovanej v rámci Fondu na spravodlivú transformáciu?</w:t>
      </w:r>
    </w:p>
    <w:p w14:paraId="10903A20" w14:textId="2D04D36C" w:rsidR="00DD2F8A" w:rsidRPr="00751523" w:rsidRDefault="00000000" w:rsidP="00DD2F8A">
      <w:pPr>
        <w:pStyle w:val="Text1"/>
        <w:rPr>
          <w:noProof/>
        </w:rPr>
      </w:pPr>
      <w:sdt>
        <w:sdtPr>
          <w:rPr>
            <w:noProof/>
          </w:rPr>
          <w:id w:val="-560252719"/>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áno</w:t>
      </w:r>
      <w:r w:rsidR="00DD2F8A" w:rsidRPr="00751523">
        <w:rPr>
          <w:noProof/>
        </w:rPr>
        <w:tab/>
      </w:r>
      <w:r w:rsidR="00DD2F8A" w:rsidRPr="00751523">
        <w:rPr>
          <w:noProof/>
        </w:rPr>
        <w:tab/>
      </w:r>
      <w:sdt>
        <w:sdtPr>
          <w:rPr>
            <w:noProof/>
          </w:rPr>
          <w:id w:val="1574230908"/>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nie</w:t>
      </w:r>
    </w:p>
    <w:p w14:paraId="0812A543" w14:textId="77777777" w:rsidR="00DD2F8A" w:rsidRPr="00751523" w:rsidRDefault="00DD2F8A" w:rsidP="00DD2F8A">
      <w:pPr>
        <w:pStyle w:val="ManualHeading1"/>
        <w:rPr>
          <w:noProof/>
        </w:rPr>
      </w:pPr>
      <w:bookmarkStart w:id="2" w:name="_Toc374366952"/>
      <w:r w:rsidRPr="001E1F54">
        <w:rPr>
          <w:noProof/>
        </w:rPr>
        <w:lastRenderedPageBreak/>
        <w:t>6.</w:t>
      </w:r>
      <w:r w:rsidRPr="001E1F54">
        <w:rPr>
          <w:noProof/>
        </w:rPr>
        <w:tab/>
      </w:r>
      <w:r w:rsidRPr="00751523">
        <w:rPr>
          <w:noProof/>
        </w:rPr>
        <w:t>Zlučiteľnosť pomoci</w:t>
      </w:r>
      <w:bookmarkEnd w:id="2"/>
    </w:p>
    <w:p w14:paraId="4E5AA154" w14:textId="77777777" w:rsidR="00DD2F8A" w:rsidRPr="00751523" w:rsidRDefault="00DD2F8A" w:rsidP="00DD2F8A">
      <w:pPr>
        <w:pStyle w:val="ManualHeading1"/>
        <w:rPr>
          <w:noProof/>
        </w:rPr>
      </w:pPr>
      <w:r w:rsidRPr="00751523">
        <w:rPr>
          <w:noProof/>
        </w:rPr>
        <w:t>Spoločné zásady posudzovania</w:t>
      </w:r>
    </w:p>
    <w:p w14:paraId="05EBF0E1" w14:textId="77777777" w:rsidR="00DD2F8A" w:rsidRPr="00751523" w:rsidRDefault="00DD2F8A" w:rsidP="00DD2F8A">
      <w:pPr>
        <w:pStyle w:val="ManualHeading4"/>
        <w:rPr>
          <w:noProof/>
        </w:rPr>
      </w:pPr>
      <w:r w:rsidRPr="00751523">
        <w:rPr>
          <w:noProof/>
        </w:rPr>
        <w:t>(Pododdiely 6.2 až 6.7 sa neuplatňujú na pomoc pre odvetvia poľnohospodárstva, rybolovu a akvakultúry</w:t>
      </w:r>
      <w:r w:rsidRPr="00751523">
        <w:rPr>
          <w:rStyle w:val="Odkaznapoznmkupodiarou"/>
          <w:noProof/>
        </w:rPr>
        <w:footnoteReference w:id="10"/>
      </w:r>
      <w:r w:rsidRPr="00751523">
        <w:rPr>
          <w:noProof/>
        </w:rPr>
        <w:t>)</w:t>
      </w:r>
    </w:p>
    <w:p w14:paraId="4784A7A7" w14:textId="77777777" w:rsidR="00DD2F8A" w:rsidRPr="00751523" w:rsidRDefault="00DD2F8A" w:rsidP="00DD2F8A">
      <w:pPr>
        <w:pStyle w:val="ManualHeading2"/>
        <w:rPr>
          <w:bCs/>
          <w:noProof/>
        </w:rPr>
      </w:pPr>
      <w:r w:rsidRPr="001E1F54">
        <w:rPr>
          <w:noProof/>
        </w:rPr>
        <w:t>6.1.</w:t>
      </w:r>
      <w:r w:rsidRPr="001E1F54">
        <w:rPr>
          <w:noProof/>
        </w:rPr>
        <w:tab/>
      </w:r>
      <w:r w:rsidRPr="00751523">
        <w:rPr>
          <w:noProof/>
        </w:rPr>
        <w:t>Uveďte hlavný cieľ a prípadne vedľajší cieľ/vedľajšie ciele spoločného záujmu, ku ktorým pomoc prispieva:</w:t>
      </w:r>
    </w:p>
    <w:tbl>
      <w:tblPr>
        <w:tblW w:w="5000" w:type="pct"/>
        <w:tblLook w:val="0020" w:firstRow="1" w:lastRow="0" w:firstColumn="0" w:lastColumn="0" w:noHBand="0" w:noVBand="0"/>
      </w:tblPr>
      <w:tblGrid>
        <w:gridCol w:w="3997"/>
        <w:gridCol w:w="2427"/>
        <w:gridCol w:w="2639"/>
      </w:tblGrid>
      <w:tr w:rsidR="00DD2F8A" w:rsidRPr="00751523" w14:paraId="5DCD6D77" w14:textId="77777777" w:rsidTr="000D2AA3">
        <w:trPr>
          <w:cantSplit/>
        </w:trPr>
        <w:tc>
          <w:tcPr>
            <w:tcW w:w="2205" w:type="pct"/>
            <w:tcBorders>
              <w:top w:val="single" w:sz="4" w:space="0" w:color="auto"/>
              <w:left w:val="single" w:sz="4" w:space="0" w:color="auto"/>
              <w:bottom w:val="single" w:sz="4" w:space="0" w:color="auto"/>
              <w:right w:val="single" w:sz="4" w:space="0" w:color="auto"/>
            </w:tcBorders>
          </w:tcPr>
          <w:p w14:paraId="4720892F" w14:textId="77777777" w:rsidR="00DD2F8A" w:rsidRPr="00751523" w:rsidRDefault="00DD2F8A" w:rsidP="000D2AA3">
            <w:pPr>
              <w:keepNext/>
              <w:rPr>
                <w:noProof/>
                <w:szCs w:val="20"/>
              </w:rPr>
            </w:pPr>
          </w:p>
        </w:tc>
        <w:tc>
          <w:tcPr>
            <w:tcW w:w="1339" w:type="pct"/>
            <w:tcBorders>
              <w:top w:val="single" w:sz="4" w:space="0" w:color="auto"/>
              <w:left w:val="single" w:sz="4" w:space="0" w:color="auto"/>
              <w:bottom w:val="single" w:sz="4" w:space="0" w:color="auto"/>
              <w:right w:val="single" w:sz="4" w:space="0" w:color="auto"/>
            </w:tcBorders>
          </w:tcPr>
          <w:p w14:paraId="463BAFE8" w14:textId="77777777" w:rsidR="00DD2F8A" w:rsidRPr="00751523" w:rsidRDefault="00DD2F8A" w:rsidP="000D2AA3">
            <w:pPr>
              <w:rPr>
                <w:b/>
                <w:bCs/>
                <w:noProof/>
              </w:rPr>
            </w:pPr>
            <w:r w:rsidRPr="00751523">
              <w:rPr>
                <w:b/>
                <w:noProof/>
              </w:rPr>
              <w:t>Hlavný cieľ</w:t>
            </w:r>
          </w:p>
          <w:p w14:paraId="7AD83D55" w14:textId="77777777" w:rsidR="00DD2F8A" w:rsidRPr="00751523" w:rsidRDefault="00DD2F8A" w:rsidP="000D2AA3">
            <w:pPr>
              <w:rPr>
                <w:b/>
                <w:bCs/>
                <w:noProof/>
              </w:rPr>
            </w:pPr>
            <w:r w:rsidRPr="00751523">
              <w:rPr>
                <w:b/>
                <w:noProof/>
              </w:rPr>
              <w:t xml:space="preserve">(zaškrtnite len </w:t>
            </w:r>
            <w:r w:rsidRPr="00751523">
              <w:rPr>
                <w:b/>
                <w:noProof/>
                <w:u w:val="single"/>
              </w:rPr>
              <w:t>jeden</w:t>
            </w:r>
            <w:r w:rsidRPr="00751523">
              <w:rPr>
                <w:b/>
                <w:noProof/>
              </w:rPr>
              <w:t>)</w:t>
            </w:r>
          </w:p>
        </w:tc>
        <w:tc>
          <w:tcPr>
            <w:tcW w:w="1456" w:type="pct"/>
            <w:tcBorders>
              <w:top w:val="single" w:sz="4" w:space="0" w:color="auto"/>
              <w:left w:val="single" w:sz="4" w:space="0" w:color="auto"/>
              <w:bottom w:val="single" w:sz="4" w:space="0" w:color="auto"/>
              <w:right w:val="single" w:sz="4" w:space="0" w:color="auto"/>
            </w:tcBorders>
          </w:tcPr>
          <w:p w14:paraId="54B5CEDA" w14:textId="77777777" w:rsidR="00DD2F8A" w:rsidRPr="00751523" w:rsidRDefault="00DD2F8A" w:rsidP="000D2AA3">
            <w:pPr>
              <w:keepNext/>
              <w:jc w:val="center"/>
              <w:rPr>
                <w:b/>
                <w:bCs/>
                <w:noProof/>
                <w:szCs w:val="20"/>
              </w:rPr>
            </w:pPr>
            <w:r w:rsidRPr="00751523">
              <w:rPr>
                <w:b/>
                <w:noProof/>
              </w:rPr>
              <w:t>Vedľajší cieľ</w:t>
            </w:r>
            <w:r w:rsidRPr="00751523">
              <w:rPr>
                <w:rStyle w:val="Odkaznapoznmkupodiarou"/>
                <w:noProof/>
              </w:rPr>
              <w:footnoteReference w:id="11"/>
            </w:r>
          </w:p>
        </w:tc>
      </w:tr>
      <w:tr w:rsidR="00DD2F8A" w:rsidRPr="00751523" w14:paraId="70CB34D1"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2CED5A21" w14:textId="77777777" w:rsidR="00DD2F8A" w:rsidRPr="00751523" w:rsidRDefault="00DD2F8A" w:rsidP="000D2AA3">
            <w:pPr>
              <w:rPr>
                <w:noProof/>
                <w:szCs w:val="20"/>
              </w:rPr>
            </w:pPr>
            <w:r w:rsidRPr="00751523">
              <w:rPr>
                <w:noProof/>
              </w:rPr>
              <w:t xml:space="preserve">Poľnohospodárstvo, lesné hospodárstvo, vidiecke oblasti </w:t>
            </w:r>
          </w:p>
        </w:tc>
        <w:tc>
          <w:tcPr>
            <w:tcW w:w="1339" w:type="pct"/>
            <w:tcBorders>
              <w:top w:val="single" w:sz="4" w:space="0" w:color="auto"/>
              <w:left w:val="single" w:sz="4" w:space="0" w:color="auto"/>
              <w:bottom w:val="single" w:sz="4" w:space="0" w:color="auto"/>
              <w:right w:val="single" w:sz="4" w:space="0" w:color="auto"/>
            </w:tcBorders>
          </w:tcPr>
          <w:sdt>
            <w:sdtPr>
              <w:rPr>
                <w:noProof/>
                <w:szCs w:val="20"/>
              </w:rPr>
              <w:id w:val="847292374"/>
              <w14:checkbox>
                <w14:checked w14:val="0"/>
                <w14:checkedState w14:val="2612" w14:font="MS Gothic"/>
                <w14:uncheckedState w14:val="2610" w14:font="MS Gothic"/>
              </w14:checkbox>
            </w:sdtPr>
            <w:sdtContent>
              <w:p w14:paraId="28A76D0C" w14:textId="77777777" w:rsidR="00DD2F8A" w:rsidRPr="00751523" w:rsidRDefault="00DD2F8A" w:rsidP="000D2AA3">
                <w:pPr>
                  <w:keepNext/>
                  <w:jc w:val="center"/>
                  <w:rPr>
                    <w:noProof/>
                    <w:szCs w:val="20"/>
                  </w:rPr>
                </w:pPr>
                <w:r w:rsidRPr="00751523">
                  <w:rPr>
                    <w:rFonts w:ascii="MS Gothic" w:eastAsia="MS Gothic" w:hAnsi="MS Gothic"/>
                    <w:noProof/>
                    <w:szCs w:val="20"/>
                  </w:rPr>
                  <w:t>☐</w:t>
                </w:r>
              </w:p>
            </w:sdtContent>
          </w:sdt>
        </w:tc>
        <w:tc>
          <w:tcPr>
            <w:tcW w:w="1456" w:type="pct"/>
            <w:tcBorders>
              <w:top w:val="single" w:sz="4" w:space="0" w:color="auto"/>
              <w:left w:val="single" w:sz="4" w:space="0" w:color="auto"/>
              <w:bottom w:val="single" w:sz="4" w:space="0" w:color="auto"/>
              <w:right w:val="single" w:sz="4" w:space="0" w:color="auto"/>
            </w:tcBorders>
          </w:tcPr>
          <w:sdt>
            <w:sdtPr>
              <w:rPr>
                <w:noProof/>
                <w:szCs w:val="20"/>
              </w:rPr>
              <w:id w:val="-1117902068"/>
              <w14:checkbox>
                <w14:checked w14:val="0"/>
                <w14:checkedState w14:val="2612" w14:font="MS Gothic"/>
                <w14:uncheckedState w14:val="2610" w14:font="MS Gothic"/>
              </w14:checkbox>
            </w:sdtPr>
            <w:sdtContent>
              <w:p w14:paraId="3A0F1CA8"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sdtContent>
          </w:sdt>
        </w:tc>
      </w:tr>
      <w:tr w:rsidR="00DD2F8A" w:rsidRPr="00751523" w14:paraId="57666F80" w14:textId="77777777" w:rsidTr="000D2AA3">
        <w:trPr>
          <w:cantSplit/>
        </w:trPr>
        <w:tc>
          <w:tcPr>
            <w:tcW w:w="2205" w:type="pct"/>
            <w:tcBorders>
              <w:top w:val="single" w:sz="4" w:space="0" w:color="auto"/>
              <w:left w:val="single" w:sz="4" w:space="0" w:color="auto"/>
              <w:bottom w:val="single" w:sz="4" w:space="0" w:color="auto"/>
              <w:right w:val="single" w:sz="4" w:space="0" w:color="auto"/>
            </w:tcBorders>
          </w:tcPr>
          <w:p w14:paraId="3EB62352" w14:textId="77777777" w:rsidR="00DD2F8A" w:rsidRPr="00751523" w:rsidRDefault="00DD2F8A" w:rsidP="000D2AA3">
            <w:pPr>
              <w:rPr>
                <w:noProof/>
                <w:szCs w:val="20"/>
              </w:rPr>
            </w:pPr>
            <w:r w:rsidRPr="00751523">
              <w:rPr>
                <w:noProof/>
              </w:rPr>
              <w:t>Pomoc na spoluprácu v odvetví lesného hospodárstva</w:t>
            </w:r>
          </w:p>
        </w:tc>
        <w:sdt>
          <w:sdtPr>
            <w:rPr>
              <w:noProof/>
              <w:szCs w:val="20"/>
            </w:rPr>
            <w:id w:val="-791747227"/>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6C75E21E"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tc>
          </w:sdtContent>
        </w:sdt>
        <w:sdt>
          <w:sdtPr>
            <w:rPr>
              <w:noProof/>
              <w:szCs w:val="20"/>
            </w:rPr>
            <w:id w:val="-1364581937"/>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0170973B"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tc>
          </w:sdtContent>
        </w:sdt>
      </w:tr>
      <w:tr w:rsidR="00DD2F8A" w:rsidRPr="00751523" w14:paraId="700F396C" w14:textId="77777777" w:rsidTr="000D2AA3">
        <w:trPr>
          <w:cantSplit/>
        </w:trPr>
        <w:tc>
          <w:tcPr>
            <w:tcW w:w="2205" w:type="pct"/>
            <w:tcBorders>
              <w:top w:val="single" w:sz="4" w:space="0" w:color="auto"/>
              <w:left w:val="single" w:sz="4" w:space="0" w:color="auto"/>
              <w:bottom w:val="single" w:sz="4" w:space="0" w:color="auto"/>
              <w:right w:val="single" w:sz="4" w:space="0" w:color="auto"/>
            </w:tcBorders>
          </w:tcPr>
          <w:p w14:paraId="0FD05CC4" w14:textId="77777777" w:rsidR="00DD2F8A" w:rsidRPr="00751523" w:rsidRDefault="00DD2F8A" w:rsidP="000D2AA3">
            <w:pPr>
              <w:rPr>
                <w:noProof/>
                <w:szCs w:val="20"/>
              </w:rPr>
            </w:pPr>
            <w:r w:rsidRPr="00751523">
              <w:rPr>
                <w:noProof/>
              </w:rPr>
              <w:t>Pomoc na spoluprácu vo vidieckych oblastiach</w:t>
            </w:r>
          </w:p>
        </w:tc>
        <w:sdt>
          <w:sdtPr>
            <w:rPr>
              <w:noProof/>
              <w:szCs w:val="20"/>
            </w:rPr>
            <w:id w:val="-2080503154"/>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47839349"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tc>
          </w:sdtContent>
        </w:sdt>
        <w:sdt>
          <w:sdtPr>
            <w:rPr>
              <w:noProof/>
              <w:szCs w:val="20"/>
            </w:rPr>
            <w:id w:val="1857068289"/>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1DB62752"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tc>
          </w:sdtContent>
        </w:sdt>
      </w:tr>
      <w:tr w:rsidR="00DD2F8A" w:rsidRPr="00751523" w14:paraId="1C8E9B9B"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131ACCC3" w14:textId="77777777" w:rsidR="00DD2F8A" w:rsidRPr="00751523" w:rsidRDefault="00DD2F8A" w:rsidP="000D2AA3">
            <w:pPr>
              <w:rPr>
                <w:noProof/>
              </w:rPr>
            </w:pPr>
            <w:r w:rsidRPr="00751523">
              <w:rPr>
                <w:noProof/>
              </w:rPr>
              <w:t>Pomoc na znevýhodnených pracovníkov a/alebo pracovníkov so zdravotným postihnutím</w:t>
            </w:r>
          </w:p>
        </w:tc>
        <w:tc>
          <w:tcPr>
            <w:tcW w:w="1339" w:type="pct"/>
            <w:tcBorders>
              <w:top w:val="single" w:sz="4" w:space="0" w:color="auto"/>
              <w:left w:val="single" w:sz="4" w:space="0" w:color="auto"/>
              <w:bottom w:val="single" w:sz="4" w:space="0" w:color="auto"/>
              <w:right w:val="single" w:sz="4" w:space="0" w:color="auto"/>
            </w:tcBorders>
          </w:tcPr>
          <w:sdt>
            <w:sdtPr>
              <w:rPr>
                <w:noProof/>
                <w:szCs w:val="20"/>
              </w:rPr>
              <w:id w:val="-981306226"/>
              <w14:checkbox>
                <w14:checked w14:val="0"/>
                <w14:checkedState w14:val="2612" w14:font="MS Gothic"/>
                <w14:uncheckedState w14:val="2610" w14:font="MS Gothic"/>
              </w14:checkbox>
            </w:sdtPr>
            <w:sdtContent>
              <w:p w14:paraId="062E174E"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sdtContent>
          </w:sdt>
        </w:tc>
        <w:tc>
          <w:tcPr>
            <w:tcW w:w="1456" w:type="pct"/>
            <w:tcBorders>
              <w:top w:val="single" w:sz="4" w:space="0" w:color="auto"/>
              <w:left w:val="single" w:sz="4" w:space="0" w:color="auto"/>
              <w:bottom w:val="single" w:sz="4" w:space="0" w:color="auto"/>
              <w:right w:val="single" w:sz="4" w:space="0" w:color="auto"/>
            </w:tcBorders>
          </w:tcPr>
          <w:sdt>
            <w:sdtPr>
              <w:rPr>
                <w:noProof/>
                <w:szCs w:val="20"/>
              </w:rPr>
              <w:id w:val="-1964494495"/>
              <w14:checkbox>
                <w14:checked w14:val="0"/>
                <w14:checkedState w14:val="2612" w14:font="MS Gothic"/>
                <w14:uncheckedState w14:val="2610" w14:font="MS Gothic"/>
              </w14:checkbox>
            </w:sdtPr>
            <w:sdtContent>
              <w:p w14:paraId="3140C33C"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sdtContent>
          </w:sdt>
        </w:tc>
      </w:tr>
      <w:tr w:rsidR="00DD2F8A" w:rsidRPr="00751523" w14:paraId="335EC70C" w14:textId="77777777" w:rsidTr="000D2AA3">
        <w:trPr>
          <w:cantSplit/>
        </w:trPr>
        <w:tc>
          <w:tcPr>
            <w:tcW w:w="2205" w:type="pct"/>
            <w:tcBorders>
              <w:top w:val="single" w:sz="4" w:space="0" w:color="auto"/>
              <w:left w:val="single" w:sz="4" w:space="0" w:color="auto"/>
              <w:bottom w:val="single" w:sz="4" w:space="0" w:color="auto"/>
              <w:right w:val="single" w:sz="4" w:space="0" w:color="auto"/>
            </w:tcBorders>
          </w:tcPr>
          <w:p w14:paraId="25F455BD" w14:textId="77777777" w:rsidR="00DD2F8A" w:rsidRPr="00751523" w:rsidRDefault="00DD2F8A" w:rsidP="000D2AA3">
            <w:pPr>
              <w:rPr>
                <w:noProof/>
              </w:rPr>
            </w:pPr>
            <w:r w:rsidRPr="00751523">
              <w:rPr>
                <w:noProof/>
              </w:rPr>
              <w:t>Pomoc na prenos znalostí a informačné akcie v odvetví poľnohospodárstva</w:t>
            </w:r>
          </w:p>
        </w:tc>
        <w:sdt>
          <w:sdtPr>
            <w:rPr>
              <w:noProof/>
              <w:szCs w:val="20"/>
            </w:rPr>
            <w:id w:val="1751842371"/>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2989F1A1"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tc>
          </w:sdtContent>
        </w:sdt>
        <w:sdt>
          <w:sdtPr>
            <w:rPr>
              <w:noProof/>
              <w:szCs w:val="20"/>
            </w:rPr>
            <w:id w:val="1111083736"/>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2C076948"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tc>
          </w:sdtContent>
        </w:sdt>
      </w:tr>
      <w:tr w:rsidR="00DD2F8A" w:rsidRPr="00751523" w14:paraId="0E9F204A"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5606F3AC" w14:textId="77777777" w:rsidR="00DD2F8A" w:rsidRPr="00751523" w:rsidRDefault="00DD2F8A" w:rsidP="000D2AA3">
            <w:pPr>
              <w:rPr>
                <w:noProof/>
                <w:szCs w:val="20"/>
              </w:rPr>
            </w:pPr>
            <w:r w:rsidRPr="00751523">
              <w:rPr>
                <w:noProof/>
              </w:rPr>
              <w:t>Pomoc na propagačné opatrenia v prospech poľnohospodárskych výrobkov</w:t>
            </w:r>
          </w:p>
        </w:tc>
        <w:sdt>
          <w:sdtPr>
            <w:rPr>
              <w:noProof/>
              <w:szCs w:val="20"/>
            </w:rPr>
            <w:id w:val="319002655"/>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63BEDEEE"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tc>
          </w:sdtContent>
        </w:sdt>
        <w:sdt>
          <w:sdtPr>
            <w:rPr>
              <w:noProof/>
              <w:szCs w:val="20"/>
            </w:rPr>
            <w:id w:val="-929731668"/>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2C7B3B4F" w14:textId="77777777" w:rsidR="00DD2F8A" w:rsidRPr="00751523" w:rsidRDefault="00DD2F8A" w:rsidP="000D2AA3">
                <w:pPr>
                  <w:keepNext/>
                  <w:jc w:val="center"/>
                  <w:rPr>
                    <w:noProof/>
                    <w:szCs w:val="20"/>
                  </w:rPr>
                </w:pPr>
                <w:r w:rsidRPr="00751523">
                  <w:rPr>
                    <w:rFonts w:ascii="Segoe UI Symbol" w:eastAsia="MS Gothic" w:hAnsi="Segoe UI Symbol" w:cs="Segoe UI Symbol"/>
                    <w:noProof/>
                    <w:szCs w:val="20"/>
                  </w:rPr>
                  <w:t>☐</w:t>
                </w:r>
              </w:p>
            </w:tc>
          </w:sdtContent>
        </w:sdt>
      </w:tr>
      <w:tr w:rsidR="00DD2F8A" w:rsidRPr="00751523" w14:paraId="7E75FE0C"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09A68184" w14:textId="77777777" w:rsidR="00DD2F8A" w:rsidRPr="00751523" w:rsidRDefault="00DD2F8A" w:rsidP="000D2AA3">
            <w:pPr>
              <w:rPr>
                <w:noProof/>
                <w:szCs w:val="20"/>
              </w:rPr>
            </w:pPr>
            <w:r w:rsidRPr="00751523">
              <w:rPr>
                <w:noProof/>
              </w:rPr>
              <w:t>Letisková infraštruktúra alebo zariadenia</w:t>
            </w:r>
          </w:p>
        </w:tc>
        <w:tc>
          <w:tcPr>
            <w:tcW w:w="1339" w:type="pct"/>
            <w:tcBorders>
              <w:top w:val="single" w:sz="4" w:space="0" w:color="auto"/>
              <w:left w:val="single" w:sz="4" w:space="0" w:color="auto"/>
              <w:bottom w:val="single" w:sz="4" w:space="0" w:color="auto"/>
              <w:right w:val="single" w:sz="4" w:space="0" w:color="auto"/>
            </w:tcBorders>
          </w:tcPr>
          <w:sdt>
            <w:sdtPr>
              <w:rPr>
                <w:noProof/>
                <w:szCs w:val="20"/>
              </w:rPr>
              <w:id w:val="2119941414"/>
              <w14:checkbox>
                <w14:checked w14:val="0"/>
                <w14:checkedState w14:val="2612" w14:font="MS Gothic"/>
                <w14:uncheckedState w14:val="2610" w14:font="MS Gothic"/>
              </w14:checkbox>
            </w:sdtPr>
            <w:sdtContent>
              <w:p w14:paraId="53C35522" w14:textId="77777777" w:rsidR="00DD2F8A" w:rsidRPr="00751523" w:rsidRDefault="00DD2F8A" w:rsidP="000D2AA3">
                <w:pPr>
                  <w:keepNext/>
                  <w:jc w:val="center"/>
                  <w:rPr>
                    <w:noProof/>
                    <w:szCs w:val="20"/>
                  </w:rPr>
                </w:pPr>
                <w:r w:rsidRPr="00751523">
                  <w:rPr>
                    <w:rFonts w:ascii="MS Gothic" w:eastAsia="MS Gothic" w:hAnsi="MS Gothic"/>
                    <w:noProof/>
                    <w:szCs w:val="20"/>
                  </w:rPr>
                  <w:t>☐</w:t>
                </w:r>
              </w:p>
            </w:sdtContent>
          </w:sdt>
        </w:tc>
        <w:tc>
          <w:tcPr>
            <w:tcW w:w="1456" w:type="pct"/>
            <w:tcBorders>
              <w:top w:val="single" w:sz="4" w:space="0" w:color="auto"/>
              <w:left w:val="single" w:sz="4" w:space="0" w:color="auto"/>
              <w:bottom w:val="single" w:sz="4" w:space="0" w:color="auto"/>
              <w:right w:val="single" w:sz="4" w:space="0" w:color="auto"/>
            </w:tcBorders>
          </w:tcPr>
          <w:sdt>
            <w:sdtPr>
              <w:rPr>
                <w:noProof/>
                <w:szCs w:val="20"/>
              </w:rPr>
              <w:id w:val="-1200462934"/>
              <w14:checkbox>
                <w14:checked w14:val="0"/>
                <w14:checkedState w14:val="2612" w14:font="MS Gothic"/>
                <w14:uncheckedState w14:val="2610" w14:font="MS Gothic"/>
              </w14:checkbox>
            </w:sdtPr>
            <w:sdtContent>
              <w:p w14:paraId="07A5CB54" w14:textId="77777777" w:rsidR="00DD2F8A" w:rsidRPr="00751523" w:rsidRDefault="00DD2F8A" w:rsidP="000D2AA3">
                <w:pPr>
                  <w:keepNext/>
                  <w:jc w:val="center"/>
                  <w:rPr>
                    <w:noProof/>
                    <w:szCs w:val="20"/>
                  </w:rPr>
                </w:pPr>
                <w:r w:rsidRPr="00751523">
                  <w:rPr>
                    <w:rFonts w:ascii="MS Gothic" w:eastAsia="MS Gothic" w:hAnsi="MS Gothic"/>
                    <w:noProof/>
                    <w:szCs w:val="20"/>
                  </w:rPr>
                  <w:t>☐</w:t>
                </w:r>
              </w:p>
            </w:sdtContent>
          </w:sdt>
        </w:tc>
      </w:tr>
      <w:tr w:rsidR="00DD2F8A" w:rsidRPr="00751523" w14:paraId="03550432"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0FA01CD5" w14:textId="77777777" w:rsidR="00DD2F8A" w:rsidRPr="00751523" w:rsidRDefault="00DD2F8A" w:rsidP="000D2AA3">
            <w:pPr>
              <w:rPr>
                <w:noProof/>
                <w:szCs w:val="20"/>
              </w:rPr>
            </w:pPr>
            <w:r w:rsidRPr="00751523">
              <w:rPr>
                <w:noProof/>
              </w:rPr>
              <w:t xml:space="preserve">Prevádzka letísk </w:t>
            </w:r>
          </w:p>
        </w:tc>
        <w:tc>
          <w:tcPr>
            <w:tcW w:w="1339" w:type="pct"/>
            <w:tcBorders>
              <w:top w:val="single" w:sz="4" w:space="0" w:color="auto"/>
              <w:left w:val="single" w:sz="4" w:space="0" w:color="auto"/>
              <w:bottom w:val="single" w:sz="4" w:space="0" w:color="auto"/>
              <w:right w:val="single" w:sz="4" w:space="0" w:color="auto"/>
            </w:tcBorders>
          </w:tcPr>
          <w:sdt>
            <w:sdtPr>
              <w:rPr>
                <w:noProof/>
                <w:szCs w:val="20"/>
              </w:rPr>
              <w:id w:val="-1349866846"/>
              <w14:checkbox>
                <w14:checked w14:val="0"/>
                <w14:checkedState w14:val="2612" w14:font="MS Gothic"/>
                <w14:uncheckedState w14:val="2610" w14:font="MS Gothic"/>
              </w14:checkbox>
            </w:sdtPr>
            <w:sdtContent>
              <w:p w14:paraId="0C7EBE45" w14:textId="77777777" w:rsidR="00DD2F8A" w:rsidRPr="00751523" w:rsidRDefault="00DD2F8A" w:rsidP="000D2AA3">
                <w:pPr>
                  <w:keepNext/>
                  <w:jc w:val="center"/>
                  <w:rPr>
                    <w:noProof/>
                    <w:szCs w:val="20"/>
                  </w:rPr>
                </w:pPr>
                <w:r w:rsidRPr="00751523">
                  <w:rPr>
                    <w:rFonts w:ascii="MS Gothic" w:eastAsia="MS Gothic" w:hAnsi="MS Gothic"/>
                    <w:noProof/>
                    <w:szCs w:val="20"/>
                  </w:rPr>
                  <w:t>☐</w:t>
                </w:r>
              </w:p>
            </w:sdtContent>
          </w:sdt>
        </w:tc>
        <w:tc>
          <w:tcPr>
            <w:tcW w:w="1456" w:type="pct"/>
            <w:tcBorders>
              <w:top w:val="single" w:sz="4" w:space="0" w:color="auto"/>
              <w:left w:val="single" w:sz="4" w:space="0" w:color="auto"/>
              <w:bottom w:val="single" w:sz="4" w:space="0" w:color="auto"/>
              <w:right w:val="single" w:sz="4" w:space="0" w:color="auto"/>
            </w:tcBorders>
          </w:tcPr>
          <w:sdt>
            <w:sdtPr>
              <w:rPr>
                <w:noProof/>
                <w:szCs w:val="20"/>
              </w:rPr>
              <w:id w:val="-1020627342"/>
              <w14:checkbox>
                <w14:checked w14:val="0"/>
                <w14:checkedState w14:val="2612" w14:font="MS Gothic"/>
                <w14:uncheckedState w14:val="2610" w14:font="MS Gothic"/>
              </w14:checkbox>
            </w:sdtPr>
            <w:sdtContent>
              <w:p w14:paraId="75561AF4" w14:textId="77777777" w:rsidR="00DD2F8A" w:rsidRPr="00751523" w:rsidRDefault="00DD2F8A" w:rsidP="000D2AA3">
                <w:pPr>
                  <w:keepNext/>
                  <w:jc w:val="center"/>
                  <w:rPr>
                    <w:noProof/>
                    <w:szCs w:val="20"/>
                  </w:rPr>
                </w:pPr>
                <w:r w:rsidRPr="00751523">
                  <w:rPr>
                    <w:rFonts w:ascii="MS Gothic" w:eastAsia="MS Gothic" w:hAnsi="MS Gothic"/>
                    <w:noProof/>
                    <w:szCs w:val="20"/>
                  </w:rPr>
                  <w:t>☐</w:t>
                </w:r>
              </w:p>
            </w:sdtContent>
          </w:sdt>
        </w:tc>
      </w:tr>
      <w:tr w:rsidR="00DD2F8A" w:rsidRPr="00751523" w14:paraId="11F1560F"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6F8EA7E3" w14:textId="77777777" w:rsidR="00DD2F8A" w:rsidRPr="00751523" w:rsidRDefault="00DD2F8A" w:rsidP="000D2AA3">
            <w:pPr>
              <w:rPr>
                <w:noProof/>
                <w:szCs w:val="20"/>
              </w:rPr>
            </w:pPr>
            <w:r w:rsidRPr="00751523">
              <w:rPr>
                <w:noProof/>
              </w:rPr>
              <w:t>Širokopásmové infraštruktúry</w:t>
            </w:r>
          </w:p>
        </w:tc>
        <w:sdt>
          <w:sdtPr>
            <w:rPr>
              <w:noProof/>
              <w:szCs w:val="20"/>
            </w:rPr>
            <w:id w:val="-2012753391"/>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4ECB925F"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1300891310"/>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72BB2E6F"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093E82E3"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727F2921" w14:textId="77777777" w:rsidR="00DD2F8A" w:rsidRPr="00751523" w:rsidRDefault="00DD2F8A" w:rsidP="000D2AA3">
            <w:pPr>
              <w:rPr>
                <w:noProof/>
                <w:szCs w:val="20"/>
              </w:rPr>
            </w:pPr>
            <w:r w:rsidRPr="00751523">
              <w:rPr>
                <w:noProof/>
              </w:rPr>
              <w:t>Pomoc na ukončenie činnosti</w:t>
            </w:r>
          </w:p>
        </w:tc>
        <w:sdt>
          <w:sdtPr>
            <w:rPr>
              <w:noProof/>
              <w:szCs w:val="20"/>
            </w:rPr>
            <w:id w:val="1865327568"/>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1359D339"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475184978"/>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7808EB79"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02FF3A11"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3E2FF0BE" w14:textId="77777777" w:rsidR="00DD2F8A" w:rsidRPr="00751523" w:rsidRDefault="00DD2F8A" w:rsidP="000D2AA3">
            <w:pPr>
              <w:rPr>
                <w:noProof/>
                <w:szCs w:val="20"/>
                <w:highlight w:val="yellow"/>
              </w:rPr>
            </w:pPr>
            <w:r w:rsidRPr="00751523">
              <w:rPr>
                <w:noProof/>
              </w:rPr>
              <w:lastRenderedPageBreak/>
              <w:t>Náhrada škôd spôsobených prírodnými katastrofami alebo výnimočnými udalosťami</w:t>
            </w:r>
          </w:p>
        </w:tc>
        <w:sdt>
          <w:sdtPr>
            <w:rPr>
              <w:noProof/>
              <w:szCs w:val="20"/>
            </w:rPr>
            <w:id w:val="1307445137"/>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50337E4B"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1938177111"/>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6280D1D8"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23800EB4"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1463558D" w14:textId="77777777" w:rsidR="00DD2F8A" w:rsidRPr="00751523" w:rsidRDefault="00DD2F8A" w:rsidP="000D2AA3">
            <w:pPr>
              <w:rPr>
                <w:noProof/>
                <w:szCs w:val="20"/>
              </w:rPr>
            </w:pPr>
            <w:r w:rsidRPr="00751523">
              <w:rPr>
                <w:noProof/>
              </w:rPr>
              <w:t>Koordinácia dopravy</w:t>
            </w:r>
          </w:p>
        </w:tc>
        <w:sdt>
          <w:sdtPr>
            <w:rPr>
              <w:noProof/>
              <w:szCs w:val="20"/>
            </w:rPr>
            <w:id w:val="-1690821035"/>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41D5BE9E"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565542348"/>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3FFE8D50"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5099DC63"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02C0E4AA" w14:textId="77777777" w:rsidR="00DD2F8A" w:rsidRPr="00751523" w:rsidRDefault="00DD2F8A" w:rsidP="000D2AA3">
            <w:pPr>
              <w:rPr>
                <w:noProof/>
                <w:szCs w:val="20"/>
              </w:rPr>
            </w:pPr>
            <w:r w:rsidRPr="00751523">
              <w:rPr>
                <w:noProof/>
              </w:rPr>
              <w:t>Kultúra</w:t>
            </w:r>
          </w:p>
        </w:tc>
        <w:sdt>
          <w:sdtPr>
            <w:rPr>
              <w:noProof/>
              <w:szCs w:val="20"/>
            </w:rPr>
            <w:id w:val="-359431914"/>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3D10F5FF"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1438899131"/>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4EB9FFDF"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3C629638"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39A89BA8" w14:textId="77777777" w:rsidR="00DD2F8A" w:rsidRPr="00751523" w:rsidRDefault="00DD2F8A" w:rsidP="000D2AA3">
            <w:pPr>
              <w:rPr>
                <w:noProof/>
                <w:szCs w:val="20"/>
              </w:rPr>
            </w:pPr>
            <w:r w:rsidRPr="00751523">
              <w:rPr>
                <w:noProof/>
              </w:rPr>
              <w:t>Energetika</w:t>
            </w:r>
          </w:p>
        </w:tc>
        <w:sdt>
          <w:sdtPr>
            <w:rPr>
              <w:noProof/>
              <w:szCs w:val="20"/>
            </w:rPr>
            <w:id w:val="-1217504941"/>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14683FC5"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720835137"/>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7E6323D5"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7252CDDC"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2D29B54A" w14:textId="77777777" w:rsidR="00DD2F8A" w:rsidRPr="00751523" w:rsidRDefault="00DD2F8A" w:rsidP="000D2AA3">
            <w:pPr>
              <w:rPr>
                <w:noProof/>
                <w:szCs w:val="20"/>
              </w:rPr>
            </w:pPr>
            <w:r w:rsidRPr="00751523">
              <w:rPr>
                <w:noProof/>
                <w:color w:val="000000"/>
              </w:rPr>
              <w:t>Energetická účinnosť</w:t>
            </w:r>
          </w:p>
        </w:tc>
        <w:sdt>
          <w:sdtPr>
            <w:rPr>
              <w:noProof/>
              <w:szCs w:val="20"/>
            </w:rPr>
            <w:id w:val="-517927402"/>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341CB4A5"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53389154"/>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4C4AF2D6"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0296431A"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6DB0741E" w14:textId="77777777" w:rsidR="00DD2F8A" w:rsidRPr="00751523" w:rsidRDefault="00DD2F8A" w:rsidP="000D2AA3">
            <w:pPr>
              <w:rPr>
                <w:noProof/>
                <w:szCs w:val="20"/>
              </w:rPr>
            </w:pPr>
            <w:r w:rsidRPr="00751523">
              <w:rPr>
                <w:noProof/>
              </w:rPr>
              <w:t>Energetické infraštruktúry</w:t>
            </w:r>
          </w:p>
        </w:tc>
        <w:sdt>
          <w:sdtPr>
            <w:rPr>
              <w:noProof/>
              <w:szCs w:val="20"/>
            </w:rPr>
            <w:id w:val="282307636"/>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2563A533"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23714852"/>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7AC56A91"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044B75B9"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5998EAD3" w14:textId="77777777" w:rsidR="00DD2F8A" w:rsidRPr="00751523" w:rsidRDefault="00DD2F8A" w:rsidP="000D2AA3">
            <w:pPr>
              <w:rPr>
                <w:noProof/>
                <w:szCs w:val="20"/>
              </w:rPr>
            </w:pPr>
            <w:r w:rsidRPr="00751523">
              <w:rPr>
                <w:noProof/>
              </w:rPr>
              <w:t>Ochrana životného prostredia</w:t>
            </w:r>
          </w:p>
        </w:tc>
        <w:sdt>
          <w:sdtPr>
            <w:rPr>
              <w:noProof/>
              <w:szCs w:val="20"/>
            </w:rPr>
            <w:id w:val="-1814017357"/>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5A758B34"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470951827"/>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6A6A1F9B"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09FDFD46"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5DEFE9B6" w14:textId="77777777" w:rsidR="00DD2F8A" w:rsidRPr="00751523" w:rsidRDefault="00DD2F8A" w:rsidP="000D2AA3">
            <w:pPr>
              <w:rPr>
                <w:noProof/>
                <w:szCs w:val="20"/>
              </w:rPr>
            </w:pPr>
            <w:r w:rsidRPr="00751523">
              <w:rPr>
                <w:noProof/>
              </w:rPr>
              <w:t>Vykonávanie dôležitého projektu spoločného európskeho záujmu</w:t>
            </w:r>
          </w:p>
        </w:tc>
        <w:sdt>
          <w:sdtPr>
            <w:rPr>
              <w:noProof/>
              <w:szCs w:val="20"/>
            </w:rPr>
            <w:id w:val="-1944751894"/>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57E5CB19"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383719200"/>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25AD7213"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6D3BC0B4"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6FEA2D02" w14:textId="77777777" w:rsidR="00DD2F8A" w:rsidRPr="00751523" w:rsidRDefault="00DD2F8A" w:rsidP="000D2AA3">
            <w:pPr>
              <w:rPr>
                <w:noProof/>
                <w:szCs w:val="20"/>
              </w:rPr>
            </w:pPr>
            <w:r w:rsidRPr="00751523">
              <w:rPr>
                <w:noProof/>
              </w:rPr>
              <w:t>Rybolov a akvakultúra</w:t>
            </w:r>
          </w:p>
        </w:tc>
        <w:sdt>
          <w:sdtPr>
            <w:rPr>
              <w:noProof/>
              <w:szCs w:val="20"/>
            </w:rPr>
            <w:id w:val="-1350865570"/>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05CDA9FB"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645209198"/>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3DFEA639"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5D6CD1A0"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285CBE17" w14:textId="77777777" w:rsidR="00DD2F8A" w:rsidRPr="00751523" w:rsidRDefault="00DD2F8A" w:rsidP="000D2AA3">
            <w:pPr>
              <w:rPr>
                <w:noProof/>
                <w:szCs w:val="20"/>
              </w:rPr>
            </w:pPr>
            <w:r w:rsidRPr="00751523">
              <w:rPr>
                <w:noProof/>
              </w:rPr>
              <w:t>Zachovanie dedičstva</w:t>
            </w:r>
          </w:p>
        </w:tc>
        <w:sdt>
          <w:sdtPr>
            <w:rPr>
              <w:noProof/>
              <w:szCs w:val="20"/>
            </w:rPr>
            <w:id w:val="405346652"/>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08F54636"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1388719621"/>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44932E87"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7D929669"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32B2C623" w14:textId="77777777" w:rsidR="00DD2F8A" w:rsidRPr="00751523" w:rsidRDefault="00DD2F8A" w:rsidP="000D2AA3">
            <w:pPr>
              <w:rPr>
                <w:noProof/>
                <w:szCs w:val="20"/>
              </w:rPr>
            </w:pPr>
            <w:r w:rsidRPr="00751523">
              <w:rPr>
                <w:noProof/>
              </w:rPr>
              <w:t>Podpora vývozu a internacionalizácie</w:t>
            </w:r>
          </w:p>
        </w:tc>
        <w:sdt>
          <w:sdtPr>
            <w:rPr>
              <w:noProof/>
              <w:szCs w:val="20"/>
            </w:rPr>
            <w:id w:val="1403562040"/>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0F67EC7B"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2130278265"/>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20E7F444"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71E2B64E"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7BA145CF" w14:textId="77777777" w:rsidR="00DD2F8A" w:rsidRPr="00751523" w:rsidRDefault="00DD2F8A" w:rsidP="000D2AA3">
            <w:pPr>
              <w:rPr>
                <w:noProof/>
                <w:szCs w:val="20"/>
              </w:rPr>
            </w:pPr>
            <w:r w:rsidRPr="00751523">
              <w:rPr>
                <w:noProof/>
              </w:rPr>
              <w:t>Regionálny rozvoj (vrátane územnej spolupráce)</w:t>
            </w:r>
          </w:p>
        </w:tc>
        <w:sdt>
          <w:sdtPr>
            <w:rPr>
              <w:noProof/>
              <w:szCs w:val="20"/>
            </w:rPr>
            <w:id w:val="2029445275"/>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75000637"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2126194752"/>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1CFB5B1A"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349DB500"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2178C194" w14:textId="77777777" w:rsidR="00DD2F8A" w:rsidRPr="00751523" w:rsidRDefault="00DD2F8A" w:rsidP="000D2AA3">
            <w:pPr>
              <w:rPr>
                <w:noProof/>
                <w:szCs w:val="20"/>
                <w:highlight w:val="yellow"/>
              </w:rPr>
            </w:pPr>
            <w:r w:rsidRPr="00751523">
              <w:rPr>
                <w:noProof/>
              </w:rPr>
              <w:t>Náprava vážneho narušenia hospodárstva</w:t>
            </w:r>
          </w:p>
        </w:tc>
        <w:sdt>
          <w:sdtPr>
            <w:rPr>
              <w:noProof/>
              <w:szCs w:val="20"/>
            </w:rPr>
            <w:id w:val="395706286"/>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30A70C54"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1799672797"/>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1390C9E3"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7C275956"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213588EF" w14:textId="77777777" w:rsidR="00DD2F8A" w:rsidRPr="00751523" w:rsidRDefault="00DD2F8A" w:rsidP="000D2AA3">
            <w:pPr>
              <w:rPr>
                <w:noProof/>
                <w:szCs w:val="20"/>
              </w:rPr>
            </w:pPr>
            <w:r w:rsidRPr="00751523">
              <w:rPr>
                <w:noProof/>
              </w:rPr>
              <w:t>Energia z obnoviteľných zdrojov</w:t>
            </w:r>
          </w:p>
        </w:tc>
        <w:sdt>
          <w:sdtPr>
            <w:rPr>
              <w:noProof/>
              <w:szCs w:val="20"/>
            </w:rPr>
            <w:id w:val="425384172"/>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1DD2FAB0"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513267717"/>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41E7FED0"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64FBC96B"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0C9B280A" w14:textId="77777777" w:rsidR="00DD2F8A" w:rsidRPr="00751523" w:rsidRDefault="00DD2F8A" w:rsidP="000D2AA3">
            <w:pPr>
              <w:rPr>
                <w:noProof/>
                <w:szCs w:val="20"/>
              </w:rPr>
            </w:pPr>
            <w:r w:rsidRPr="00751523">
              <w:rPr>
                <w:noProof/>
              </w:rPr>
              <w:t>Záchrana podnikov v ťažkostiach</w:t>
            </w:r>
          </w:p>
        </w:tc>
        <w:sdt>
          <w:sdtPr>
            <w:rPr>
              <w:noProof/>
              <w:szCs w:val="20"/>
            </w:rPr>
            <w:id w:val="-836456477"/>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375BBB69"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1592429154"/>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55317253"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0DAE0E9A"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2A6B03F6" w14:textId="77777777" w:rsidR="00DD2F8A" w:rsidRPr="00751523" w:rsidRDefault="00DD2F8A" w:rsidP="000D2AA3">
            <w:pPr>
              <w:rPr>
                <w:noProof/>
                <w:szCs w:val="20"/>
              </w:rPr>
            </w:pPr>
            <w:r w:rsidRPr="00751523">
              <w:rPr>
                <w:noProof/>
              </w:rPr>
              <w:t>Výskum, vývoj a</w:t>
            </w:r>
            <w:r w:rsidRPr="00751523">
              <w:rPr>
                <w:noProof/>
                <w:sz w:val="14"/>
              </w:rPr>
              <w:t> </w:t>
            </w:r>
            <w:r w:rsidRPr="00751523">
              <w:rPr>
                <w:noProof/>
              </w:rPr>
              <w:t>inovácie</w:t>
            </w:r>
          </w:p>
        </w:tc>
        <w:sdt>
          <w:sdtPr>
            <w:rPr>
              <w:noProof/>
              <w:color w:val="000000"/>
              <w:szCs w:val="20"/>
            </w:rPr>
            <w:id w:val="-922489976"/>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6683B208" w14:textId="77777777" w:rsidR="00DD2F8A" w:rsidRPr="00751523" w:rsidRDefault="00DD2F8A" w:rsidP="000D2AA3">
                <w:pPr>
                  <w:keepNext/>
                  <w:jc w:val="center"/>
                  <w:rPr>
                    <w:noProof/>
                    <w:color w:val="000000"/>
                    <w:szCs w:val="20"/>
                  </w:rPr>
                </w:pPr>
                <w:r w:rsidRPr="00751523">
                  <w:rPr>
                    <w:rFonts w:ascii="MS Gothic" w:eastAsia="MS Gothic" w:hAnsi="MS Gothic"/>
                    <w:noProof/>
                    <w:color w:val="000000"/>
                    <w:szCs w:val="20"/>
                  </w:rPr>
                  <w:t>☐</w:t>
                </w:r>
              </w:p>
            </w:tc>
          </w:sdtContent>
        </w:sdt>
        <w:sdt>
          <w:sdtPr>
            <w:rPr>
              <w:noProof/>
              <w:color w:val="000000"/>
              <w:szCs w:val="20"/>
            </w:rPr>
            <w:id w:val="-77993823"/>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6551C98D" w14:textId="77777777" w:rsidR="00DD2F8A" w:rsidRPr="00751523" w:rsidRDefault="00DD2F8A" w:rsidP="000D2AA3">
                <w:pPr>
                  <w:keepNext/>
                  <w:jc w:val="center"/>
                  <w:rPr>
                    <w:noProof/>
                    <w:color w:val="000000"/>
                    <w:szCs w:val="20"/>
                  </w:rPr>
                </w:pPr>
                <w:r w:rsidRPr="00751523">
                  <w:rPr>
                    <w:rFonts w:ascii="MS Gothic" w:eastAsia="MS Gothic" w:hAnsi="MS Gothic"/>
                    <w:noProof/>
                    <w:color w:val="000000"/>
                    <w:szCs w:val="20"/>
                  </w:rPr>
                  <w:t>☐</w:t>
                </w:r>
              </w:p>
            </w:tc>
          </w:sdtContent>
        </w:sdt>
      </w:tr>
      <w:tr w:rsidR="00DD2F8A" w:rsidRPr="00751523" w14:paraId="5D4C017E" w14:textId="77777777" w:rsidTr="000D2AA3">
        <w:trPr>
          <w:cantSplit/>
          <w:trHeight w:val="463"/>
        </w:trPr>
        <w:tc>
          <w:tcPr>
            <w:tcW w:w="2205" w:type="pct"/>
            <w:tcBorders>
              <w:top w:val="single" w:sz="4" w:space="0" w:color="auto"/>
              <w:left w:val="single" w:sz="4" w:space="0" w:color="auto"/>
              <w:bottom w:val="single" w:sz="4" w:space="0" w:color="auto"/>
              <w:right w:val="single" w:sz="4" w:space="0" w:color="auto"/>
            </w:tcBorders>
          </w:tcPr>
          <w:p w14:paraId="6972DE65" w14:textId="77777777" w:rsidR="00DD2F8A" w:rsidRPr="00751523" w:rsidRDefault="00DD2F8A" w:rsidP="000D2AA3">
            <w:pPr>
              <w:rPr>
                <w:noProof/>
                <w:szCs w:val="20"/>
              </w:rPr>
            </w:pPr>
            <w:r w:rsidRPr="00751523">
              <w:rPr>
                <w:noProof/>
              </w:rPr>
              <w:t>Reštrukturalizácia podnikov v ťažkostiach</w:t>
            </w:r>
          </w:p>
        </w:tc>
        <w:sdt>
          <w:sdtPr>
            <w:rPr>
              <w:noProof/>
              <w:color w:val="000000"/>
              <w:szCs w:val="20"/>
            </w:rPr>
            <w:id w:val="-436831483"/>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76CAA839" w14:textId="77777777" w:rsidR="00DD2F8A" w:rsidRPr="00751523" w:rsidRDefault="00DD2F8A" w:rsidP="000D2AA3">
                <w:pPr>
                  <w:keepNext/>
                  <w:jc w:val="center"/>
                  <w:rPr>
                    <w:noProof/>
                    <w:color w:val="000000"/>
                    <w:szCs w:val="20"/>
                  </w:rPr>
                </w:pPr>
                <w:r w:rsidRPr="00751523">
                  <w:rPr>
                    <w:rFonts w:ascii="MS Gothic" w:eastAsia="MS Gothic" w:hAnsi="MS Gothic"/>
                    <w:noProof/>
                    <w:color w:val="000000"/>
                    <w:szCs w:val="20"/>
                  </w:rPr>
                  <w:t>☐</w:t>
                </w:r>
              </w:p>
            </w:tc>
          </w:sdtContent>
        </w:sdt>
        <w:sdt>
          <w:sdtPr>
            <w:rPr>
              <w:noProof/>
              <w:color w:val="000000"/>
              <w:szCs w:val="20"/>
            </w:rPr>
            <w:id w:val="1385372453"/>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57A48340" w14:textId="77777777" w:rsidR="00DD2F8A" w:rsidRPr="00751523" w:rsidRDefault="00DD2F8A" w:rsidP="000D2AA3">
                <w:pPr>
                  <w:keepNext/>
                  <w:jc w:val="center"/>
                  <w:rPr>
                    <w:noProof/>
                    <w:color w:val="000000"/>
                    <w:szCs w:val="20"/>
                  </w:rPr>
                </w:pPr>
                <w:r w:rsidRPr="00751523">
                  <w:rPr>
                    <w:rFonts w:ascii="MS Gothic" w:eastAsia="MS Gothic" w:hAnsi="MS Gothic"/>
                    <w:noProof/>
                    <w:color w:val="000000"/>
                    <w:szCs w:val="20"/>
                  </w:rPr>
                  <w:t>☐</w:t>
                </w:r>
              </w:p>
            </w:tc>
          </w:sdtContent>
        </w:sdt>
      </w:tr>
      <w:tr w:rsidR="00DD2F8A" w:rsidRPr="00751523" w14:paraId="51BE2201" w14:textId="77777777" w:rsidTr="000D2AA3">
        <w:trPr>
          <w:cantSplit/>
          <w:trHeight w:val="275"/>
        </w:trPr>
        <w:tc>
          <w:tcPr>
            <w:tcW w:w="2205" w:type="pct"/>
            <w:tcBorders>
              <w:top w:val="single" w:sz="4" w:space="0" w:color="auto"/>
              <w:left w:val="single" w:sz="4" w:space="0" w:color="auto"/>
              <w:bottom w:val="single" w:sz="4" w:space="0" w:color="auto"/>
              <w:right w:val="single" w:sz="4" w:space="0" w:color="auto"/>
            </w:tcBorders>
            <w:vAlign w:val="center"/>
          </w:tcPr>
          <w:p w14:paraId="47E23768" w14:textId="77777777" w:rsidR="00DD2F8A" w:rsidRPr="00751523" w:rsidRDefault="00DD2F8A" w:rsidP="000D2AA3">
            <w:pPr>
              <w:rPr>
                <w:noProof/>
                <w:szCs w:val="20"/>
              </w:rPr>
            </w:pPr>
            <w:r w:rsidRPr="00751523">
              <w:rPr>
                <w:noProof/>
              </w:rPr>
              <w:t>Rizikové financovanie</w:t>
            </w:r>
          </w:p>
        </w:tc>
        <w:sdt>
          <w:sdtPr>
            <w:rPr>
              <w:noProof/>
              <w:color w:val="000000"/>
              <w:szCs w:val="20"/>
            </w:rPr>
            <w:id w:val="2050094571"/>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4C747B8E" w14:textId="77777777" w:rsidR="00DD2F8A" w:rsidRPr="00751523" w:rsidRDefault="00DD2F8A" w:rsidP="000D2AA3">
                <w:pPr>
                  <w:keepNext/>
                  <w:jc w:val="center"/>
                  <w:rPr>
                    <w:noProof/>
                    <w:color w:val="000000"/>
                    <w:szCs w:val="20"/>
                  </w:rPr>
                </w:pPr>
                <w:r w:rsidRPr="00751523">
                  <w:rPr>
                    <w:rFonts w:ascii="MS Gothic" w:eastAsia="MS Gothic" w:hAnsi="MS Gothic"/>
                    <w:noProof/>
                    <w:color w:val="000000"/>
                    <w:szCs w:val="20"/>
                  </w:rPr>
                  <w:t>☐</w:t>
                </w:r>
              </w:p>
            </w:tc>
          </w:sdtContent>
        </w:sdt>
        <w:sdt>
          <w:sdtPr>
            <w:rPr>
              <w:noProof/>
              <w:color w:val="000000"/>
              <w:szCs w:val="20"/>
            </w:rPr>
            <w:id w:val="-476763278"/>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2BB4CA35" w14:textId="77777777" w:rsidR="00DD2F8A" w:rsidRPr="00751523" w:rsidRDefault="00DD2F8A" w:rsidP="000D2AA3">
                <w:pPr>
                  <w:keepNext/>
                  <w:jc w:val="center"/>
                  <w:rPr>
                    <w:noProof/>
                    <w:color w:val="000000"/>
                    <w:szCs w:val="20"/>
                  </w:rPr>
                </w:pPr>
                <w:r w:rsidRPr="00751523">
                  <w:rPr>
                    <w:rFonts w:ascii="MS Gothic" w:eastAsia="MS Gothic" w:hAnsi="MS Gothic"/>
                    <w:noProof/>
                    <w:color w:val="000000"/>
                    <w:szCs w:val="20"/>
                  </w:rPr>
                  <w:t>☐</w:t>
                </w:r>
              </w:p>
            </w:tc>
          </w:sdtContent>
        </w:sdt>
      </w:tr>
      <w:tr w:rsidR="00DD2F8A" w:rsidRPr="00751523" w14:paraId="7ABF44AD"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062B5689" w14:textId="77777777" w:rsidR="00DD2F8A" w:rsidRPr="00751523" w:rsidRDefault="00DD2F8A" w:rsidP="000D2AA3">
            <w:pPr>
              <w:rPr>
                <w:noProof/>
                <w:szCs w:val="20"/>
              </w:rPr>
            </w:pPr>
            <w:r w:rsidRPr="00751523">
              <w:rPr>
                <w:noProof/>
              </w:rPr>
              <w:t>Rozvoj odvetvia</w:t>
            </w:r>
          </w:p>
        </w:tc>
        <w:sdt>
          <w:sdtPr>
            <w:rPr>
              <w:noProof/>
              <w:szCs w:val="20"/>
            </w:rPr>
            <w:id w:val="-1607736341"/>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47A374E6"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884445596"/>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64C87F0F"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28E15A39"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16BAA613" w14:textId="77777777" w:rsidR="00DD2F8A" w:rsidRPr="00751523" w:rsidRDefault="00DD2F8A" w:rsidP="000D2AA3">
            <w:pPr>
              <w:rPr>
                <w:noProof/>
                <w:szCs w:val="20"/>
              </w:rPr>
            </w:pPr>
            <w:r w:rsidRPr="00751523">
              <w:rPr>
                <w:noProof/>
              </w:rPr>
              <w:t>Služby všeobecného hospodárskeho záujmu</w:t>
            </w:r>
          </w:p>
        </w:tc>
        <w:sdt>
          <w:sdtPr>
            <w:rPr>
              <w:noProof/>
              <w:szCs w:val="20"/>
            </w:rPr>
            <w:id w:val="-1856339564"/>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1181D8E2"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349115178"/>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3D6A0F7F"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05B628A2"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684F0370" w14:textId="77777777" w:rsidR="00DD2F8A" w:rsidRPr="00751523" w:rsidRDefault="00DD2F8A" w:rsidP="000D2AA3">
            <w:pPr>
              <w:rPr>
                <w:noProof/>
                <w:szCs w:val="20"/>
              </w:rPr>
            </w:pPr>
            <w:r w:rsidRPr="00751523">
              <w:rPr>
                <w:noProof/>
              </w:rPr>
              <w:t>MSP</w:t>
            </w:r>
          </w:p>
        </w:tc>
        <w:sdt>
          <w:sdtPr>
            <w:rPr>
              <w:noProof/>
              <w:szCs w:val="20"/>
            </w:rPr>
            <w:id w:val="2144381843"/>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3A43CB83"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2038115726"/>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55E322AD"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3DC4FB80"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384183E7" w14:textId="77777777" w:rsidR="00DD2F8A" w:rsidRPr="00751523" w:rsidRDefault="00DD2F8A" w:rsidP="000D2AA3">
            <w:pPr>
              <w:rPr>
                <w:noProof/>
                <w:szCs w:val="20"/>
                <w:highlight w:val="yellow"/>
              </w:rPr>
            </w:pPr>
            <w:bookmarkStart w:id="3" w:name="_Hlk178842914"/>
            <w:r w:rsidRPr="00751523">
              <w:rPr>
                <w:noProof/>
              </w:rPr>
              <w:lastRenderedPageBreak/>
              <w:t>Sociálna podpora pre jednotlivých spotrebiteľov</w:t>
            </w:r>
          </w:p>
        </w:tc>
        <w:sdt>
          <w:sdtPr>
            <w:rPr>
              <w:noProof/>
              <w:szCs w:val="20"/>
            </w:rPr>
            <w:id w:val="-389799863"/>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446DFF79"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92214499"/>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4AEE9488"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bookmarkEnd w:id="3"/>
      <w:tr w:rsidR="00DD2F8A" w:rsidRPr="00751523" w14:paraId="74D0F9AE"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48F12C06" w14:textId="77777777" w:rsidR="00DD2F8A" w:rsidRPr="00751523" w:rsidRDefault="00DD2F8A" w:rsidP="000D2AA3">
            <w:pPr>
              <w:rPr>
                <w:noProof/>
                <w:szCs w:val="20"/>
              </w:rPr>
            </w:pPr>
            <w:r w:rsidRPr="00751523">
              <w:rPr>
                <w:noProof/>
              </w:rPr>
              <w:t>Športové a multifunkčné rekreačné infraštruktúry</w:t>
            </w:r>
          </w:p>
        </w:tc>
        <w:sdt>
          <w:sdtPr>
            <w:rPr>
              <w:noProof/>
              <w:szCs w:val="20"/>
            </w:rPr>
            <w:id w:val="-1551759775"/>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6732C9CE"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sdt>
          <w:sdtPr>
            <w:rPr>
              <w:noProof/>
              <w:szCs w:val="20"/>
            </w:rPr>
            <w:id w:val="1219401030"/>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2274C5B2" w14:textId="77777777" w:rsidR="00DD2F8A" w:rsidRPr="00751523" w:rsidRDefault="00DD2F8A" w:rsidP="000D2AA3">
                <w:pPr>
                  <w:keepNext/>
                  <w:jc w:val="center"/>
                  <w:rPr>
                    <w:noProof/>
                    <w:szCs w:val="20"/>
                  </w:rPr>
                </w:pPr>
                <w:r w:rsidRPr="00751523">
                  <w:rPr>
                    <w:rFonts w:ascii="MS Gothic" w:eastAsia="MS Gothic" w:hAnsi="MS Gothic"/>
                    <w:noProof/>
                    <w:szCs w:val="20"/>
                  </w:rPr>
                  <w:t>☐</w:t>
                </w:r>
              </w:p>
            </w:tc>
          </w:sdtContent>
        </w:sdt>
      </w:tr>
      <w:tr w:rsidR="00DD2F8A" w:rsidRPr="00751523" w14:paraId="1A0E9128"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10077503" w14:textId="77777777" w:rsidR="00DD2F8A" w:rsidRPr="00751523" w:rsidRDefault="00DD2F8A" w:rsidP="000D2AA3">
            <w:pPr>
              <w:rPr>
                <w:noProof/>
                <w:szCs w:val="20"/>
              </w:rPr>
            </w:pPr>
            <w:r w:rsidRPr="00751523">
              <w:rPr>
                <w:noProof/>
              </w:rPr>
              <w:t>Odborná príprava</w:t>
            </w:r>
          </w:p>
        </w:tc>
        <w:sdt>
          <w:sdtPr>
            <w:rPr>
              <w:noProof/>
              <w:szCs w:val="20"/>
            </w:rPr>
            <w:id w:val="-1767536646"/>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09209DAE" w14:textId="77777777" w:rsidR="00DD2F8A" w:rsidRPr="00751523" w:rsidRDefault="00DD2F8A" w:rsidP="000D2AA3">
                <w:pPr>
                  <w:jc w:val="center"/>
                  <w:rPr>
                    <w:noProof/>
                    <w:szCs w:val="20"/>
                  </w:rPr>
                </w:pPr>
                <w:r w:rsidRPr="00751523">
                  <w:rPr>
                    <w:rFonts w:ascii="MS Gothic" w:eastAsia="MS Gothic" w:hAnsi="MS Gothic"/>
                    <w:noProof/>
                    <w:szCs w:val="20"/>
                  </w:rPr>
                  <w:t>☐</w:t>
                </w:r>
              </w:p>
            </w:tc>
          </w:sdtContent>
        </w:sdt>
        <w:sdt>
          <w:sdtPr>
            <w:rPr>
              <w:noProof/>
              <w:szCs w:val="20"/>
            </w:rPr>
            <w:id w:val="-1904589582"/>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434DC86B" w14:textId="77777777" w:rsidR="00DD2F8A" w:rsidRPr="00751523" w:rsidRDefault="00DD2F8A" w:rsidP="000D2AA3">
                <w:pPr>
                  <w:jc w:val="center"/>
                  <w:rPr>
                    <w:noProof/>
                    <w:szCs w:val="20"/>
                  </w:rPr>
                </w:pPr>
                <w:r w:rsidRPr="00751523">
                  <w:rPr>
                    <w:rFonts w:ascii="MS Gothic" w:eastAsia="MS Gothic" w:hAnsi="MS Gothic"/>
                    <w:noProof/>
                    <w:szCs w:val="20"/>
                  </w:rPr>
                  <w:t>☐</w:t>
                </w:r>
              </w:p>
            </w:tc>
          </w:sdtContent>
        </w:sdt>
      </w:tr>
      <w:tr w:rsidR="00DD2F8A" w:rsidRPr="00751523" w14:paraId="3BCB2105" w14:textId="77777777" w:rsidTr="000D2AA3">
        <w:trPr>
          <w:cantSplit/>
        </w:trPr>
        <w:tc>
          <w:tcPr>
            <w:tcW w:w="2205" w:type="pct"/>
            <w:tcBorders>
              <w:top w:val="single" w:sz="4" w:space="0" w:color="auto"/>
              <w:left w:val="single" w:sz="4" w:space="0" w:color="auto"/>
              <w:bottom w:val="single" w:sz="4" w:space="0" w:color="auto"/>
              <w:right w:val="single" w:sz="4" w:space="0" w:color="auto"/>
            </w:tcBorders>
            <w:vAlign w:val="center"/>
          </w:tcPr>
          <w:p w14:paraId="3BE36EAB" w14:textId="77777777" w:rsidR="00DD2F8A" w:rsidRPr="00751523" w:rsidRDefault="00DD2F8A" w:rsidP="000D2AA3">
            <w:pPr>
              <w:rPr>
                <w:noProof/>
                <w:szCs w:val="20"/>
              </w:rPr>
            </w:pPr>
            <w:r w:rsidRPr="00751523">
              <w:rPr>
                <w:noProof/>
              </w:rPr>
              <w:t>Pomoc na začatie činnosti pre letecké spoločností na vytvorenie nových trás</w:t>
            </w:r>
          </w:p>
        </w:tc>
        <w:sdt>
          <w:sdtPr>
            <w:rPr>
              <w:noProof/>
              <w:szCs w:val="20"/>
            </w:rPr>
            <w:id w:val="-2028005448"/>
            <w14:checkbox>
              <w14:checked w14:val="0"/>
              <w14:checkedState w14:val="2612" w14:font="MS Gothic"/>
              <w14:uncheckedState w14:val="2610" w14:font="MS Gothic"/>
            </w14:checkbox>
          </w:sdtPr>
          <w:sdtContent>
            <w:tc>
              <w:tcPr>
                <w:tcW w:w="1339" w:type="pct"/>
                <w:tcBorders>
                  <w:top w:val="single" w:sz="4" w:space="0" w:color="auto"/>
                  <w:left w:val="single" w:sz="4" w:space="0" w:color="auto"/>
                  <w:bottom w:val="single" w:sz="4" w:space="0" w:color="auto"/>
                  <w:right w:val="single" w:sz="4" w:space="0" w:color="auto"/>
                </w:tcBorders>
              </w:tcPr>
              <w:p w14:paraId="1F19665F" w14:textId="77777777" w:rsidR="00DD2F8A" w:rsidRPr="00751523" w:rsidRDefault="00DD2F8A" w:rsidP="000D2AA3">
                <w:pPr>
                  <w:jc w:val="center"/>
                  <w:rPr>
                    <w:noProof/>
                    <w:szCs w:val="20"/>
                  </w:rPr>
                </w:pPr>
                <w:r w:rsidRPr="00751523">
                  <w:rPr>
                    <w:rFonts w:ascii="MS Gothic" w:eastAsia="MS Gothic" w:hAnsi="MS Gothic"/>
                    <w:noProof/>
                    <w:szCs w:val="20"/>
                  </w:rPr>
                  <w:t>☐</w:t>
                </w:r>
              </w:p>
            </w:tc>
          </w:sdtContent>
        </w:sdt>
        <w:sdt>
          <w:sdtPr>
            <w:rPr>
              <w:noProof/>
              <w:szCs w:val="20"/>
            </w:rPr>
            <w:id w:val="-1708866460"/>
            <w14:checkbox>
              <w14:checked w14:val="0"/>
              <w14:checkedState w14:val="2612" w14:font="MS Gothic"/>
              <w14:uncheckedState w14:val="2610" w14:font="MS Gothic"/>
            </w14:checkbox>
          </w:sdtPr>
          <w:sdtContent>
            <w:tc>
              <w:tcPr>
                <w:tcW w:w="1456" w:type="pct"/>
                <w:tcBorders>
                  <w:top w:val="single" w:sz="4" w:space="0" w:color="auto"/>
                  <w:left w:val="single" w:sz="4" w:space="0" w:color="auto"/>
                  <w:bottom w:val="single" w:sz="4" w:space="0" w:color="auto"/>
                  <w:right w:val="single" w:sz="4" w:space="0" w:color="auto"/>
                </w:tcBorders>
              </w:tcPr>
              <w:p w14:paraId="2C791298" w14:textId="77777777" w:rsidR="00DD2F8A" w:rsidRPr="00751523" w:rsidRDefault="00DD2F8A" w:rsidP="000D2AA3">
                <w:pPr>
                  <w:jc w:val="center"/>
                  <w:rPr>
                    <w:noProof/>
                    <w:szCs w:val="20"/>
                  </w:rPr>
                </w:pPr>
                <w:r w:rsidRPr="00751523">
                  <w:rPr>
                    <w:rFonts w:ascii="MS Gothic" w:eastAsia="MS Gothic" w:hAnsi="MS Gothic"/>
                    <w:noProof/>
                    <w:szCs w:val="20"/>
                  </w:rPr>
                  <w:t>☐</w:t>
                </w:r>
              </w:p>
            </w:tc>
          </w:sdtContent>
        </w:sdt>
      </w:tr>
    </w:tbl>
    <w:p w14:paraId="7ABE8173" w14:textId="77777777" w:rsidR="00DD2F8A" w:rsidRPr="00751523" w:rsidRDefault="00DD2F8A" w:rsidP="00DD2F8A">
      <w:pPr>
        <w:pStyle w:val="ManualHeading2"/>
        <w:rPr>
          <w:bCs/>
          <w:noProof/>
        </w:rPr>
      </w:pPr>
      <w:r w:rsidRPr="001E1F54">
        <w:rPr>
          <w:noProof/>
        </w:rPr>
        <w:t>6.2.</w:t>
      </w:r>
      <w:r w:rsidRPr="001E1F54">
        <w:rPr>
          <w:noProof/>
        </w:rPr>
        <w:tab/>
      </w:r>
      <w:r w:rsidRPr="00751523">
        <w:rPr>
          <w:noProof/>
        </w:rPr>
        <w:t>Vysvetlite potrebu štátnej intervencie. Upozorňujeme, že pomoc musí byť zameraná na situáciu, kde môže priniesť zásadné zlepšenie, ktoré trh sám osebe zabezpečiť nedokáže, a to nápravou jasne vymedzeného zlyhania trhu:</w:t>
      </w:r>
    </w:p>
    <w:p w14:paraId="7979014D" w14:textId="77777777" w:rsidR="00DD2F8A" w:rsidRPr="00751523" w:rsidRDefault="00DD2F8A" w:rsidP="00DD2F8A">
      <w:pPr>
        <w:tabs>
          <w:tab w:val="left" w:leader="dot" w:pos="9072"/>
        </w:tabs>
        <w:ind w:left="851"/>
        <w:rPr>
          <w:noProof/>
          <w:szCs w:val="20"/>
        </w:rPr>
      </w:pPr>
      <w:r w:rsidRPr="00751523">
        <w:rPr>
          <w:noProof/>
        </w:rPr>
        <w:tab/>
      </w:r>
    </w:p>
    <w:p w14:paraId="3233CFCC" w14:textId="77777777" w:rsidR="00DD2F8A" w:rsidRPr="00751523" w:rsidRDefault="00DD2F8A" w:rsidP="00DD2F8A">
      <w:pPr>
        <w:pStyle w:val="ManualHeading2"/>
        <w:rPr>
          <w:bCs/>
          <w:noProof/>
          <w:szCs w:val="20"/>
        </w:rPr>
      </w:pPr>
      <w:r w:rsidRPr="001E1F54">
        <w:rPr>
          <w:noProof/>
        </w:rPr>
        <w:t>6.3.</w:t>
      </w:r>
      <w:r w:rsidRPr="001E1F54">
        <w:rPr>
          <w:noProof/>
        </w:rPr>
        <w:tab/>
      </w:r>
      <w:r w:rsidRPr="00751523">
        <w:rPr>
          <w:noProof/>
        </w:rPr>
        <w:t>Uveďte, prečo je pomoc vhodným nástrojom na riešenie cieľa spoločného záujmu, ako sa vymedzuje v bode 6.1. Upozorňujeme, že pomoc sa nebude považovať za zlučiteľnú, ak rovnaký pozitívny prínos možno dosiahnuť opatreniami, ktoré menej narúšajú hospodársku súťaž:</w:t>
      </w:r>
    </w:p>
    <w:p w14:paraId="08B7A373" w14:textId="77777777" w:rsidR="00DD2F8A" w:rsidRPr="00751523" w:rsidRDefault="00DD2F8A" w:rsidP="00DD2F8A">
      <w:pPr>
        <w:tabs>
          <w:tab w:val="left" w:leader="dot" w:pos="9072"/>
        </w:tabs>
        <w:ind w:left="851"/>
        <w:rPr>
          <w:noProof/>
          <w:szCs w:val="20"/>
        </w:rPr>
      </w:pPr>
      <w:r w:rsidRPr="00751523">
        <w:rPr>
          <w:noProof/>
        </w:rPr>
        <w:tab/>
      </w:r>
    </w:p>
    <w:p w14:paraId="08061A32" w14:textId="77777777" w:rsidR="00DD2F8A" w:rsidRPr="00751523" w:rsidRDefault="00DD2F8A" w:rsidP="00DD2F8A">
      <w:pPr>
        <w:pStyle w:val="ManualHeading2"/>
        <w:rPr>
          <w:bCs/>
          <w:noProof/>
          <w:szCs w:val="20"/>
        </w:rPr>
      </w:pPr>
      <w:r w:rsidRPr="001E1F54">
        <w:rPr>
          <w:noProof/>
        </w:rPr>
        <w:t>6.4.</w:t>
      </w:r>
      <w:r w:rsidRPr="001E1F54">
        <w:rPr>
          <w:noProof/>
        </w:rPr>
        <w:tab/>
      </w:r>
      <w:r w:rsidRPr="00751523">
        <w:rPr>
          <w:noProof/>
        </w:rPr>
        <w:t>Uveďte, či má pomoc stimulačný účinok (to znamená, že poskytnutím pomoci sa zmení správanie podniku tak, že začne vykonávať ďalšiu činnosť, ktorú by bez pomoci vykonávať nezačal alebo by ju začal vykonávať len v obmedzenom rozsahu alebo iným spôsobom):</w:t>
      </w:r>
    </w:p>
    <w:p w14:paraId="6D27921B" w14:textId="71CBA2C7" w:rsidR="00DD2F8A" w:rsidRPr="00751523" w:rsidRDefault="00000000" w:rsidP="00DD2F8A">
      <w:pPr>
        <w:pStyle w:val="Text1"/>
        <w:rPr>
          <w:noProof/>
        </w:rPr>
      </w:pPr>
      <w:sdt>
        <w:sdtPr>
          <w:rPr>
            <w:rFonts w:ascii="Segoe UI Symbol" w:hAnsi="Segoe UI Symbol"/>
            <w:noProof/>
          </w:rPr>
          <w:id w:val="1407732531"/>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áno</w:t>
      </w:r>
      <w:r w:rsidR="00DD2F8A" w:rsidRPr="00751523">
        <w:rPr>
          <w:noProof/>
        </w:rPr>
        <w:tab/>
      </w:r>
      <w:r w:rsidR="00DD2F8A" w:rsidRPr="00751523">
        <w:rPr>
          <w:noProof/>
        </w:rPr>
        <w:tab/>
      </w:r>
      <w:sdt>
        <w:sdtPr>
          <w:rPr>
            <w:noProof/>
          </w:rPr>
          <w:id w:val="1708143238"/>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nie</w:t>
      </w:r>
    </w:p>
    <w:p w14:paraId="221CFA84" w14:textId="77777777" w:rsidR="00DD2F8A" w:rsidRPr="00751523" w:rsidRDefault="00DD2F8A" w:rsidP="00DD2F8A">
      <w:pPr>
        <w:pStyle w:val="Text1"/>
        <w:rPr>
          <w:noProof/>
        </w:rPr>
      </w:pPr>
      <w:r w:rsidRPr="00751523">
        <w:rPr>
          <w:noProof/>
        </w:rPr>
        <w:t>Uveďte, či sú činnosti, ktoré sa začali pred podaním žiadosti o pomoc, oprávnené:</w:t>
      </w:r>
    </w:p>
    <w:p w14:paraId="4CC35239" w14:textId="159A9FB5" w:rsidR="00DD2F8A" w:rsidRPr="00751523" w:rsidRDefault="00000000" w:rsidP="00DD2F8A">
      <w:pPr>
        <w:pStyle w:val="Text1"/>
        <w:rPr>
          <w:noProof/>
        </w:rPr>
      </w:pPr>
      <w:sdt>
        <w:sdtPr>
          <w:rPr>
            <w:rFonts w:ascii="Segoe UI Symbol" w:hAnsi="Segoe UI Symbol"/>
            <w:noProof/>
          </w:rPr>
          <w:id w:val="-1821418980"/>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áno</w:t>
      </w:r>
      <w:r w:rsidR="00DD2F8A" w:rsidRPr="00751523">
        <w:rPr>
          <w:noProof/>
        </w:rPr>
        <w:tab/>
      </w:r>
      <w:r w:rsidR="00DD2F8A" w:rsidRPr="00751523">
        <w:rPr>
          <w:noProof/>
        </w:rPr>
        <w:tab/>
      </w:r>
      <w:sdt>
        <w:sdtPr>
          <w:rPr>
            <w:noProof/>
          </w:rPr>
          <w:id w:val="-336620484"/>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nie</w:t>
      </w:r>
    </w:p>
    <w:p w14:paraId="7C363E5A" w14:textId="77777777" w:rsidR="00DD2F8A" w:rsidRPr="00751523" w:rsidRDefault="00DD2F8A" w:rsidP="00DD2F8A">
      <w:pPr>
        <w:pStyle w:val="Text1"/>
        <w:rPr>
          <w:noProof/>
          <w:szCs w:val="20"/>
        </w:rPr>
      </w:pPr>
      <w:r w:rsidRPr="00751523">
        <w:rPr>
          <w:noProof/>
        </w:rPr>
        <w:t>Ak sú tieto činnosti oprávnené, vysvetlite, ako je splnená požiadavka stimulačného účinku:</w:t>
      </w:r>
    </w:p>
    <w:p w14:paraId="4803073E" w14:textId="77777777" w:rsidR="00DD2F8A" w:rsidRPr="00751523" w:rsidRDefault="00DD2F8A" w:rsidP="00DD2F8A">
      <w:pPr>
        <w:tabs>
          <w:tab w:val="left" w:leader="dot" w:pos="9072"/>
        </w:tabs>
        <w:ind w:left="851"/>
        <w:rPr>
          <w:noProof/>
          <w:szCs w:val="20"/>
        </w:rPr>
      </w:pPr>
      <w:r w:rsidRPr="00751523">
        <w:rPr>
          <w:noProof/>
        </w:rPr>
        <w:tab/>
      </w:r>
    </w:p>
    <w:p w14:paraId="3739BBCD" w14:textId="77777777" w:rsidR="00DD2F8A" w:rsidRPr="00751523" w:rsidRDefault="00DD2F8A" w:rsidP="00DD2F8A">
      <w:pPr>
        <w:pStyle w:val="ManualHeading2"/>
        <w:rPr>
          <w:bCs/>
          <w:noProof/>
          <w:szCs w:val="20"/>
        </w:rPr>
      </w:pPr>
      <w:r w:rsidRPr="001E1F54">
        <w:rPr>
          <w:noProof/>
        </w:rPr>
        <w:t>6.5.</w:t>
      </w:r>
      <w:r w:rsidRPr="001E1F54">
        <w:rPr>
          <w:noProof/>
        </w:rPr>
        <w:tab/>
      </w:r>
      <w:r w:rsidRPr="00751523">
        <w:rPr>
          <w:noProof/>
        </w:rPr>
        <w:t>Uveďte, prečo je poskytnutá pomoc primeraná, pokiaľ predstavuje minimum potrebné na podnietenie investície alebo činnosti:</w:t>
      </w:r>
    </w:p>
    <w:p w14:paraId="3CE67EFD" w14:textId="77777777" w:rsidR="00DD2F8A" w:rsidRPr="00751523" w:rsidRDefault="00DD2F8A" w:rsidP="00DD2F8A">
      <w:pPr>
        <w:tabs>
          <w:tab w:val="left" w:leader="dot" w:pos="9072"/>
        </w:tabs>
        <w:ind w:left="851"/>
        <w:rPr>
          <w:noProof/>
          <w:szCs w:val="20"/>
        </w:rPr>
      </w:pPr>
      <w:r w:rsidRPr="00751523">
        <w:rPr>
          <w:noProof/>
        </w:rPr>
        <w:tab/>
      </w:r>
    </w:p>
    <w:p w14:paraId="71A28FBE" w14:textId="77777777" w:rsidR="00DD2F8A" w:rsidRPr="00751523" w:rsidRDefault="00DD2F8A" w:rsidP="00DD2F8A">
      <w:pPr>
        <w:pStyle w:val="ManualHeading2"/>
        <w:rPr>
          <w:bCs/>
          <w:noProof/>
          <w:szCs w:val="20"/>
        </w:rPr>
      </w:pPr>
      <w:r w:rsidRPr="001E1F54">
        <w:rPr>
          <w:noProof/>
        </w:rPr>
        <w:t>6.6.</w:t>
      </w:r>
      <w:r w:rsidRPr="001E1F54">
        <w:rPr>
          <w:noProof/>
        </w:rPr>
        <w:tab/>
      </w:r>
      <w:r w:rsidRPr="00751523">
        <w:rPr>
          <w:noProof/>
        </w:rPr>
        <w:t>Uveďte možné negatívne účinky pomoci na hospodársku súťaž a obchod a spresnite, do akej miery ich prevažujú pozitívne účinky:</w:t>
      </w:r>
    </w:p>
    <w:p w14:paraId="2D3717D0" w14:textId="77777777" w:rsidR="00DD2F8A" w:rsidRPr="00751523" w:rsidRDefault="00DD2F8A" w:rsidP="00DD2F8A">
      <w:pPr>
        <w:tabs>
          <w:tab w:val="left" w:leader="dot" w:pos="9072"/>
        </w:tabs>
        <w:ind w:left="851"/>
        <w:rPr>
          <w:noProof/>
          <w:szCs w:val="20"/>
        </w:rPr>
      </w:pPr>
      <w:r w:rsidRPr="00751523">
        <w:rPr>
          <w:noProof/>
        </w:rPr>
        <w:tab/>
      </w:r>
    </w:p>
    <w:p w14:paraId="0A668C08" w14:textId="77777777" w:rsidR="00DD2F8A" w:rsidRPr="00751523" w:rsidRDefault="00DD2F8A" w:rsidP="00DD2F8A">
      <w:pPr>
        <w:pStyle w:val="ManualHeading2"/>
        <w:rPr>
          <w:bCs/>
          <w:noProof/>
          <w:szCs w:val="20"/>
        </w:rPr>
      </w:pPr>
      <w:r w:rsidRPr="001E1F54">
        <w:rPr>
          <w:noProof/>
        </w:rPr>
        <w:t>6.7.</w:t>
      </w:r>
      <w:r w:rsidRPr="001E1F54">
        <w:rPr>
          <w:noProof/>
        </w:rPr>
        <w:tab/>
      </w:r>
      <w:r w:rsidRPr="00751523">
        <w:rPr>
          <w:noProof/>
        </w:rPr>
        <w:t>V súlade s požiadavkami na transparentnosť stanovenými v usmerneniach a rámcoch EÚ pre štátnu pomoc potvrďte, či budú v module Európskej komisie pre transparentné prideľovanie pomoci (TAM)</w:t>
      </w:r>
      <w:r w:rsidRPr="00751523">
        <w:rPr>
          <w:rStyle w:val="Odkaznapoznmkupodiarou"/>
          <w:b w:val="0"/>
          <w:noProof/>
          <w:szCs w:val="20"/>
        </w:rPr>
        <w:footnoteReference w:id="12"/>
      </w:r>
      <w:r w:rsidRPr="00751523">
        <w:rPr>
          <w:noProof/>
        </w:rPr>
        <w:t xml:space="preserve"> alebo na jednotnom vnútroštátnom, prípadne regionálnom webovom sídle uverejnené tieto informácie: i) úplné znenie schválenej schémy pomoci alebo rozhodnutia o </w:t>
      </w:r>
      <w:r w:rsidRPr="00751523">
        <w:rPr>
          <w:noProof/>
        </w:rPr>
        <w:lastRenderedPageBreak/>
        <w:t>poskytnutí individuálnej pomoci a jej vykonávacích ustanovení, alebo odkaz naň; ii) totožnosť orgánu poskytujúceho/orgánov poskytujúcich pomoc; iii) totožnosť jednotlivých príjemcov; iv) nástroj pomoci</w:t>
      </w:r>
      <w:r w:rsidRPr="00751523">
        <w:rPr>
          <w:rStyle w:val="Odkaznapoznmkupodiarou"/>
          <w:b w:val="0"/>
          <w:noProof/>
          <w:szCs w:val="20"/>
        </w:rPr>
        <w:footnoteReference w:id="13"/>
      </w:r>
      <w:r w:rsidRPr="00751523">
        <w:rPr>
          <w:noProof/>
        </w:rPr>
        <w:t xml:space="preserve"> a výška pomoci poskytnutej každému príjemcovi; v) cieľ pomoci, dátum poskytnutia; vi) druh podniku (napr. MSP, veľká spoločnosť); vii) referenčné číslo opatrenia pomoci pridelené Komisiou; viii) región, v ktorom sa príjemca nachádza (na úrovni NUTS 2) a ix) hlavné hospodárske odvetvie, v ktorom príjemca pôsobí/príjemcovia pôsobia (na úrovni skupiny NACE)</w:t>
      </w:r>
      <w:r w:rsidRPr="00751523">
        <w:rPr>
          <w:rStyle w:val="Odkaznapoznmkupodiarou"/>
          <w:b w:val="0"/>
          <w:noProof/>
          <w:szCs w:val="20"/>
        </w:rPr>
        <w:footnoteReference w:id="14"/>
      </w:r>
      <w:r w:rsidRPr="00751523">
        <w:rPr>
          <w:noProof/>
        </w:rPr>
        <w:t>:</w:t>
      </w:r>
    </w:p>
    <w:p w14:paraId="1B16BC51" w14:textId="72FB0664" w:rsidR="00DD2F8A" w:rsidRPr="00751523" w:rsidRDefault="00000000" w:rsidP="00DD2F8A">
      <w:pPr>
        <w:pStyle w:val="Text1"/>
        <w:rPr>
          <w:noProof/>
        </w:rPr>
      </w:pPr>
      <w:sdt>
        <w:sdtPr>
          <w:rPr>
            <w:rFonts w:ascii="Segoe UI Symbol" w:hAnsi="Segoe UI Symbol"/>
            <w:noProof/>
          </w:rPr>
          <w:id w:val="379140465"/>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áno</w:t>
      </w:r>
      <w:r w:rsidR="00DD2F8A" w:rsidRPr="00751523">
        <w:rPr>
          <w:noProof/>
        </w:rPr>
        <w:tab/>
      </w:r>
      <w:r w:rsidR="00DD2F8A" w:rsidRPr="00751523">
        <w:rPr>
          <w:noProof/>
        </w:rPr>
        <w:tab/>
      </w:r>
      <w:sdt>
        <w:sdtPr>
          <w:rPr>
            <w:noProof/>
          </w:rPr>
          <w:id w:val="-77138831"/>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nie</w:t>
      </w:r>
    </w:p>
    <w:p w14:paraId="524325BF" w14:textId="77777777" w:rsidR="00DD2F8A" w:rsidRPr="00751523" w:rsidRDefault="00DD2F8A" w:rsidP="00DD2F8A">
      <w:pPr>
        <w:pStyle w:val="ManualHeading3"/>
        <w:rPr>
          <w:noProof/>
        </w:rPr>
      </w:pPr>
      <w:r w:rsidRPr="001E1F54">
        <w:rPr>
          <w:noProof/>
        </w:rPr>
        <w:t>6.7.1.</w:t>
      </w:r>
      <w:r w:rsidRPr="001E1F54">
        <w:rPr>
          <w:noProof/>
        </w:rPr>
        <w:tab/>
      </w:r>
      <w:r w:rsidRPr="00751523">
        <w:rPr>
          <w:noProof/>
        </w:rPr>
        <w:t>Uveďte adresu webového sídla/adresy webových sídiel, na ktorých budú informácie sprístupnené:</w:t>
      </w:r>
    </w:p>
    <w:p w14:paraId="750C04AC" w14:textId="77777777" w:rsidR="00DD2F8A" w:rsidRPr="00751523" w:rsidRDefault="00DD2F8A" w:rsidP="00DD2F8A">
      <w:pPr>
        <w:tabs>
          <w:tab w:val="left" w:leader="dot" w:pos="9072"/>
        </w:tabs>
        <w:rPr>
          <w:noProof/>
          <w:szCs w:val="20"/>
        </w:rPr>
      </w:pPr>
      <w:r w:rsidRPr="00751523">
        <w:rPr>
          <w:noProof/>
        </w:rPr>
        <w:tab/>
      </w:r>
    </w:p>
    <w:p w14:paraId="691C3717" w14:textId="77777777" w:rsidR="00DD2F8A" w:rsidRPr="00751523" w:rsidRDefault="00DD2F8A" w:rsidP="00DD2F8A">
      <w:pPr>
        <w:pStyle w:val="ManualHeading3"/>
        <w:rPr>
          <w:noProof/>
          <w:szCs w:val="20"/>
        </w:rPr>
      </w:pPr>
      <w:r w:rsidRPr="001E1F54">
        <w:rPr>
          <w:noProof/>
        </w:rPr>
        <w:t>6.7.2.</w:t>
      </w:r>
      <w:r w:rsidRPr="001E1F54">
        <w:rPr>
          <w:noProof/>
        </w:rPr>
        <w:tab/>
      </w:r>
      <w:r w:rsidRPr="00751523">
        <w:rPr>
          <w:noProof/>
        </w:rPr>
        <w:t>V relevantných prípadoch uveďte adresu/adresy hlavného webového sídla, ktoré získava informácie z regionálnych webových sídiel:</w:t>
      </w:r>
    </w:p>
    <w:p w14:paraId="7A7A49E3" w14:textId="77777777" w:rsidR="00DD2F8A" w:rsidRPr="00751523" w:rsidRDefault="00DD2F8A" w:rsidP="00DD2F8A">
      <w:pPr>
        <w:tabs>
          <w:tab w:val="left" w:leader="dot" w:pos="9072"/>
        </w:tabs>
        <w:rPr>
          <w:noProof/>
          <w:color w:val="000000"/>
          <w:szCs w:val="20"/>
        </w:rPr>
      </w:pPr>
      <w:r w:rsidRPr="00751523">
        <w:rPr>
          <w:noProof/>
        </w:rPr>
        <w:tab/>
      </w:r>
    </w:p>
    <w:p w14:paraId="4071962E" w14:textId="77777777" w:rsidR="00DD2F8A" w:rsidRPr="00751523" w:rsidRDefault="00DD2F8A" w:rsidP="00DD2F8A">
      <w:pPr>
        <w:pStyle w:val="ManualHeading3"/>
        <w:rPr>
          <w:noProof/>
          <w:szCs w:val="20"/>
        </w:rPr>
      </w:pPr>
      <w:r w:rsidRPr="001E1F54">
        <w:rPr>
          <w:noProof/>
        </w:rPr>
        <w:t>6.7.3.</w:t>
      </w:r>
      <w:r w:rsidRPr="001E1F54">
        <w:rPr>
          <w:noProof/>
        </w:rPr>
        <w:tab/>
      </w:r>
      <w:r w:rsidRPr="00751523">
        <w:rPr>
          <w:noProof/>
        </w:rPr>
        <w:t>Ak v čase predloženia notifikácie adresy webových sídiel uvedené v bode 6.7.2 nie sú známe, členský štát musí Komisiu informovať, hneď ako budú tieto webové sídla vytvorené a ich adresy známe.</w:t>
      </w:r>
    </w:p>
    <w:p w14:paraId="609B4158" w14:textId="77777777" w:rsidR="00DD2F8A" w:rsidRPr="00751523" w:rsidRDefault="00DD2F8A" w:rsidP="00DD2F8A">
      <w:pPr>
        <w:pStyle w:val="ManualHeading2"/>
        <w:rPr>
          <w:noProof/>
        </w:rPr>
      </w:pPr>
      <w:r w:rsidRPr="001E1F54">
        <w:rPr>
          <w:noProof/>
        </w:rPr>
        <w:t>6.8.</w:t>
      </w:r>
      <w:r w:rsidRPr="001E1F54">
        <w:rPr>
          <w:noProof/>
        </w:rPr>
        <w:tab/>
      </w:r>
      <w:r w:rsidRPr="00751523">
        <w:rPr>
          <w:noProof/>
        </w:rPr>
        <w:t>V prípade pomoci notifikovanej podľa článku 107 ods. 3 písm. a), písm. b) prvej časti (pomoc na podporu vykonávania dôležitého projektu spoločného európskeho záujmu), písm. c), d) a e) zmluvy, článku 93 zmluvy a článku 106 ods. 2 zmluvy potvrďte, že ani podporovaná činnosť, ani žiadne aspekty notifikovaného opatrenia štátnej pomoci, ktoré sú neoddeliteľne spojené s predmetom pomoci, nie sú v rozpore s právom Únie v oblasti životného prostredia:</w:t>
      </w:r>
    </w:p>
    <w:p w14:paraId="3F26B69E" w14:textId="1A3BD4E8" w:rsidR="00DD2F8A" w:rsidRPr="00751523" w:rsidRDefault="00000000" w:rsidP="00DD2F8A">
      <w:pPr>
        <w:pStyle w:val="Text1"/>
        <w:rPr>
          <w:noProof/>
        </w:rPr>
      </w:pPr>
      <w:sdt>
        <w:sdtPr>
          <w:rPr>
            <w:rFonts w:ascii="Segoe UI Symbol" w:hAnsi="Segoe UI Symbol"/>
            <w:noProof/>
          </w:rPr>
          <w:id w:val="-801078002"/>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áno</w:t>
      </w:r>
      <w:r w:rsidR="00DD2F8A" w:rsidRPr="00751523">
        <w:rPr>
          <w:noProof/>
        </w:rPr>
        <w:tab/>
      </w:r>
      <w:r w:rsidR="00DD2F8A" w:rsidRPr="00751523">
        <w:rPr>
          <w:noProof/>
        </w:rPr>
        <w:tab/>
      </w:r>
      <w:sdt>
        <w:sdtPr>
          <w:rPr>
            <w:noProof/>
          </w:rPr>
          <w:id w:val="-1436665183"/>
          <w14:checkbox>
            <w14:checked w14:val="0"/>
            <w14:checkedState w14:val="2612" w14:font="MS Gothic"/>
            <w14:uncheckedState w14:val="2610" w14:font="MS Gothic"/>
          </w14:checkbox>
        </w:sdtPr>
        <w:sdtContent>
          <w:r w:rsidR="00DD2F8A">
            <w:rPr>
              <w:rFonts w:ascii="MS Gothic" w:eastAsia="MS Gothic" w:hAnsi="MS Gothic" w:hint="eastAsia"/>
              <w:noProof/>
            </w:rPr>
            <w:t>☐</w:t>
          </w:r>
        </w:sdtContent>
      </w:sdt>
      <w:r w:rsidR="00DD2F8A" w:rsidRPr="00751523">
        <w:rPr>
          <w:noProof/>
        </w:rPr>
        <w:t xml:space="preserve"> nie</w:t>
      </w:r>
    </w:p>
    <w:p w14:paraId="4B38A995" w14:textId="77777777" w:rsidR="00DD2F8A" w:rsidRPr="00751523" w:rsidRDefault="00DD2F8A" w:rsidP="00DD2F8A">
      <w:pPr>
        <w:pStyle w:val="ManualHeading1"/>
        <w:rPr>
          <w:noProof/>
        </w:rPr>
      </w:pPr>
      <w:r w:rsidRPr="001E1F54">
        <w:rPr>
          <w:noProof/>
        </w:rPr>
        <w:t>7.</w:t>
      </w:r>
      <w:r w:rsidRPr="001E1F54">
        <w:rPr>
          <w:noProof/>
        </w:rPr>
        <w:tab/>
      </w:r>
      <w:r w:rsidRPr="00751523">
        <w:rPr>
          <w:noProof/>
        </w:rPr>
        <w:t>Nástroj pomoci, výška pomoci, intenzita pomoci a spôsoby financovania</w:t>
      </w:r>
    </w:p>
    <w:p w14:paraId="57CE9F54" w14:textId="77777777" w:rsidR="00DD2F8A" w:rsidRPr="00751523" w:rsidRDefault="00DD2F8A" w:rsidP="00DD2F8A">
      <w:pPr>
        <w:pStyle w:val="ManualHeading2"/>
        <w:rPr>
          <w:noProof/>
        </w:rPr>
      </w:pPr>
      <w:r w:rsidRPr="001E1F54">
        <w:rPr>
          <w:noProof/>
        </w:rPr>
        <w:t>7.1.</w:t>
      </w:r>
      <w:r w:rsidRPr="001E1F54">
        <w:rPr>
          <w:noProof/>
        </w:rPr>
        <w:tab/>
      </w:r>
      <w:r w:rsidRPr="00751523">
        <w:rPr>
          <w:noProof/>
        </w:rPr>
        <w:t>Nástroj pomoci a výška pomoci</w:t>
      </w:r>
    </w:p>
    <w:p w14:paraId="2CC3506E" w14:textId="77777777" w:rsidR="00DD2F8A" w:rsidRPr="00751523" w:rsidRDefault="00DD2F8A" w:rsidP="00DD2F8A">
      <w:pPr>
        <w:rPr>
          <w:noProof/>
          <w:szCs w:val="26"/>
        </w:rPr>
      </w:pPr>
      <w:r w:rsidRPr="00751523">
        <w:rPr>
          <w:noProof/>
        </w:rPr>
        <w:t>Uveďte formu pomoci a výšku pomoci</w:t>
      </w:r>
      <w:r w:rsidRPr="00751523">
        <w:rPr>
          <w:rStyle w:val="Odkaznapoznmkupodiarou"/>
          <w:noProof/>
        </w:rPr>
        <w:footnoteReference w:id="15"/>
      </w:r>
      <w:r w:rsidRPr="00751523">
        <w:rPr>
          <w:noProof/>
        </w:rPr>
        <w:t xml:space="preserve"> sprístupnenú príjemcovi/príjemcom (v náležitých prípadoch za každé opatrenie):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3"/>
        <w:gridCol w:w="1564"/>
        <w:gridCol w:w="1706"/>
      </w:tblGrid>
      <w:tr w:rsidR="00DD2F8A" w:rsidRPr="00751523" w14:paraId="4DC6E30D" w14:textId="77777777" w:rsidTr="000D2AA3">
        <w:trPr>
          <w:cantSplit/>
          <w:trHeight w:val="208"/>
        </w:trPr>
        <w:tc>
          <w:tcPr>
            <w:tcW w:w="3196" w:type="pct"/>
            <w:vMerge w:val="restart"/>
          </w:tcPr>
          <w:p w14:paraId="5BF1498D" w14:textId="77777777" w:rsidR="00DD2F8A" w:rsidRPr="00751523" w:rsidRDefault="00DD2F8A" w:rsidP="000D2AA3">
            <w:pPr>
              <w:keepNext/>
              <w:jc w:val="center"/>
              <w:rPr>
                <w:noProof/>
                <w:sz w:val="22"/>
              </w:rPr>
            </w:pPr>
            <w:r w:rsidRPr="00751523">
              <w:rPr>
                <w:b/>
                <w:noProof/>
                <w:sz w:val="22"/>
              </w:rPr>
              <w:lastRenderedPageBreak/>
              <w:t>Nástroj pomoci</w:t>
            </w:r>
          </w:p>
        </w:tc>
        <w:tc>
          <w:tcPr>
            <w:tcW w:w="1804" w:type="pct"/>
            <w:gridSpan w:val="2"/>
          </w:tcPr>
          <w:p w14:paraId="529F8BE6" w14:textId="77777777" w:rsidR="00DD2F8A" w:rsidRPr="00751523" w:rsidRDefault="00DD2F8A" w:rsidP="000D2AA3">
            <w:pPr>
              <w:keepNext/>
              <w:jc w:val="center"/>
              <w:rPr>
                <w:b/>
                <w:noProof/>
                <w:sz w:val="22"/>
              </w:rPr>
            </w:pPr>
            <w:r w:rsidRPr="00751523">
              <w:rPr>
                <w:b/>
                <w:noProof/>
                <w:sz w:val="22"/>
              </w:rPr>
              <w:t>Výška pomoci alebo pridelené rozpočtové prostriedky</w:t>
            </w:r>
            <w:r w:rsidRPr="00751523">
              <w:rPr>
                <w:rStyle w:val="Odkaznapoznmkupodiarou"/>
                <w:noProof/>
              </w:rPr>
              <w:footnoteReference w:id="16"/>
            </w:r>
          </w:p>
        </w:tc>
      </w:tr>
      <w:tr w:rsidR="00DD2F8A" w:rsidRPr="00751523" w14:paraId="470E8F09" w14:textId="77777777" w:rsidTr="000D2AA3">
        <w:trPr>
          <w:cantSplit/>
          <w:trHeight w:val="208"/>
        </w:trPr>
        <w:tc>
          <w:tcPr>
            <w:tcW w:w="3196" w:type="pct"/>
            <w:vMerge/>
          </w:tcPr>
          <w:p w14:paraId="62014429" w14:textId="77777777" w:rsidR="00DD2F8A" w:rsidRPr="00751523" w:rsidRDefault="00DD2F8A" w:rsidP="000D2AA3">
            <w:pPr>
              <w:keepNext/>
              <w:jc w:val="center"/>
              <w:rPr>
                <w:noProof/>
                <w:sz w:val="22"/>
              </w:rPr>
            </w:pPr>
          </w:p>
        </w:tc>
        <w:tc>
          <w:tcPr>
            <w:tcW w:w="863" w:type="pct"/>
          </w:tcPr>
          <w:p w14:paraId="65A0BBF3" w14:textId="77777777" w:rsidR="00DD2F8A" w:rsidRPr="00751523" w:rsidRDefault="00DD2F8A" w:rsidP="000D2AA3">
            <w:pPr>
              <w:keepNext/>
              <w:jc w:val="center"/>
              <w:rPr>
                <w:b/>
                <w:noProof/>
                <w:sz w:val="22"/>
              </w:rPr>
            </w:pPr>
            <w:r w:rsidRPr="00751523">
              <w:rPr>
                <w:b/>
                <w:noProof/>
                <w:sz w:val="22"/>
              </w:rPr>
              <w:t>celkovo</w:t>
            </w:r>
          </w:p>
        </w:tc>
        <w:tc>
          <w:tcPr>
            <w:tcW w:w="941" w:type="pct"/>
          </w:tcPr>
          <w:p w14:paraId="6257380F" w14:textId="77777777" w:rsidR="00DD2F8A" w:rsidRPr="00751523" w:rsidRDefault="00DD2F8A" w:rsidP="000D2AA3">
            <w:pPr>
              <w:keepNext/>
              <w:jc w:val="center"/>
              <w:rPr>
                <w:b/>
                <w:noProof/>
                <w:sz w:val="22"/>
              </w:rPr>
            </w:pPr>
            <w:r w:rsidRPr="00751523">
              <w:rPr>
                <w:b/>
                <w:noProof/>
                <w:sz w:val="22"/>
              </w:rPr>
              <w:t>ročne</w:t>
            </w:r>
          </w:p>
        </w:tc>
      </w:tr>
      <w:tr w:rsidR="00DD2F8A" w:rsidRPr="00751523" w14:paraId="096758D3" w14:textId="77777777" w:rsidTr="000D2AA3">
        <w:trPr>
          <w:cantSplit/>
          <w:trHeight w:val="2139"/>
        </w:trPr>
        <w:tc>
          <w:tcPr>
            <w:tcW w:w="3196" w:type="pct"/>
          </w:tcPr>
          <w:p w14:paraId="14922237" w14:textId="77777777" w:rsidR="00DD2F8A" w:rsidRPr="00751523" w:rsidRDefault="00000000" w:rsidP="000D2AA3">
            <w:pPr>
              <w:spacing w:before="100" w:beforeAutospacing="1" w:after="100" w:afterAutospacing="1"/>
              <w:rPr>
                <w:b/>
                <w:bCs/>
                <w:noProof/>
                <w:sz w:val="22"/>
              </w:rPr>
            </w:pPr>
            <w:sdt>
              <w:sdtPr>
                <w:rPr>
                  <w:b/>
                  <w:bCs/>
                  <w:noProof/>
                  <w:sz w:val="22"/>
                </w:rPr>
                <w:id w:val="924382650"/>
                <w14:checkbox>
                  <w14:checked w14:val="0"/>
                  <w14:checkedState w14:val="2612" w14:font="MS Gothic"/>
                  <w14:uncheckedState w14:val="2610" w14:font="MS Gothic"/>
                </w14:checkbox>
              </w:sdtPr>
              <w:sdtContent>
                <w:r w:rsidR="00DD2F8A" w:rsidRPr="00751523">
                  <w:rPr>
                    <w:rFonts w:ascii="MS Gothic" w:eastAsia="MS Gothic" w:hAnsi="MS Gothic"/>
                    <w:b/>
                    <w:bCs/>
                    <w:noProof/>
                    <w:sz w:val="22"/>
                  </w:rPr>
                  <w:t>☐</w:t>
                </w:r>
              </w:sdtContent>
            </w:sdt>
            <w:r w:rsidR="00DD2F8A" w:rsidRPr="00751523">
              <w:rPr>
                <w:noProof/>
              </w:rPr>
              <w:t xml:space="preserve"> </w:t>
            </w:r>
            <w:r w:rsidR="00DD2F8A" w:rsidRPr="00751523">
              <w:rPr>
                <w:b/>
                <w:noProof/>
                <w:sz w:val="22"/>
              </w:rPr>
              <w:t>Granty (alebo nástroje s podobným účinkom)</w:t>
            </w:r>
          </w:p>
          <w:p w14:paraId="45375892" w14:textId="77777777" w:rsidR="00DD2F8A" w:rsidRPr="00751523" w:rsidRDefault="00DD2F8A" w:rsidP="000D2AA3">
            <w:pPr>
              <w:pStyle w:val="Point0"/>
              <w:rPr>
                <w:noProof/>
              </w:rPr>
            </w:pPr>
            <w:r>
              <w:rPr>
                <w:noProof/>
              </w:rPr>
              <w:t>a)</w:t>
            </w:r>
            <w:r>
              <w:rPr>
                <w:noProof/>
              </w:rPr>
              <w:tab/>
            </w:r>
            <w:sdt>
              <w:sdtPr>
                <w:rPr>
                  <w:noProof/>
                </w:rPr>
                <w:id w:val="403806188"/>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Priamy grant</w:t>
            </w:r>
          </w:p>
          <w:p w14:paraId="774DA28A" w14:textId="77777777" w:rsidR="00DD2F8A" w:rsidRPr="00751523" w:rsidRDefault="00DD2F8A" w:rsidP="000D2AA3">
            <w:pPr>
              <w:pStyle w:val="Point0"/>
              <w:rPr>
                <w:noProof/>
              </w:rPr>
            </w:pPr>
            <w:r>
              <w:rPr>
                <w:noProof/>
              </w:rPr>
              <w:t>b)</w:t>
            </w:r>
            <w:r>
              <w:rPr>
                <w:noProof/>
              </w:rPr>
              <w:tab/>
            </w:r>
            <w:sdt>
              <w:sdtPr>
                <w:rPr>
                  <w:noProof/>
                </w:rPr>
                <w:id w:val="237450885"/>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Bonifikácia úrokovej sadzby</w:t>
            </w:r>
          </w:p>
          <w:p w14:paraId="78618F9A" w14:textId="77777777" w:rsidR="00DD2F8A" w:rsidRPr="00751523" w:rsidRDefault="00DD2F8A" w:rsidP="000D2AA3">
            <w:pPr>
              <w:pStyle w:val="Point0"/>
              <w:rPr>
                <w:noProof/>
              </w:rPr>
            </w:pPr>
            <w:r>
              <w:rPr>
                <w:noProof/>
              </w:rPr>
              <w:t>c)</w:t>
            </w:r>
            <w:r>
              <w:rPr>
                <w:noProof/>
              </w:rPr>
              <w:tab/>
            </w:r>
            <w:sdt>
              <w:sdtPr>
                <w:rPr>
                  <w:noProof/>
                </w:rPr>
                <w:id w:val="-953948595"/>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Odpísanie dlhu</w:t>
            </w:r>
          </w:p>
        </w:tc>
        <w:tc>
          <w:tcPr>
            <w:tcW w:w="863" w:type="pct"/>
          </w:tcPr>
          <w:p w14:paraId="51CEF05E" w14:textId="77777777" w:rsidR="00DD2F8A" w:rsidRPr="00751523" w:rsidRDefault="00DD2F8A" w:rsidP="000D2AA3">
            <w:pPr>
              <w:rPr>
                <w:b/>
                <w:noProof/>
                <w:sz w:val="22"/>
              </w:rPr>
            </w:pPr>
          </w:p>
        </w:tc>
        <w:tc>
          <w:tcPr>
            <w:tcW w:w="941" w:type="pct"/>
          </w:tcPr>
          <w:p w14:paraId="0AE835DF" w14:textId="77777777" w:rsidR="00DD2F8A" w:rsidRPr="00751523" w:rsidRDefault="00DD2F8A" w:rsidP="000D2AA3">
            <w:pPr>
              <w:rPr>
                <w:b/>
                <w:noProof/>
                <w:sz w:val="22"/>
              </w:rPr>
            </w:pPr>
          </w:p>
        </w:tc>
      </w:tr>
      <w:tr w:rsidR="00DD2F8A" w:rsidRPr="00751523" w14:paraId="30F25773" w14:textId="77777777" w:rsidTr="000D2AA3">
        <w:trPr>
          <w:cantSplit/>
          <w:trHeight w:val="2599"/>
        </w:trPr>
        <w:tc>
          <w:tcPr>
            <w:tcW w:w="3196" w:type="pct"/>
          </w:tcPr>
          <w:p w14:paraId="5CC73B97" w14:textId="77777777" w:rsidR="00DD2F8A" w:rsidRPr="00751523" w:rsidRDefault="00000000" w:rsidP="000D2AA3">
            <w:pPr>
              <w:spacing w:before="100" w:beforeAutospacing="1" w:after="100" w:afterAutospacing="1"/>
              <w:rPr>
                <w:b/>
                <w:noProof/>
                <w:sz w:val="22"/>
              </w:rPr>
            </w:pPr>
            <w:sdt>
              <w:sdtPr>
                <w:rPr>
                  <w:b/>
                  <w:bCs/>
                  <w:noProof/>
                  <w:sz w:val="22"/>
                </w:rPr>
                <w:id w:val="2066368122"/>
                <w14:checkbox>
                  <w14:checked w14:val="0"/>
                  <w14:checkedState w14:val="2612" w14:font="MS Gothic"/>
                  <w14:uncheckedState w14:val="2610" w14:font="MS Gothic"/>
                </w14:checkbox>
              </w:sdtPr>
              <w:sdtContent>
                <w:r w:rsidR="00DD2F8A" w:rsidRPr="00751523">
                  <w:rPr>
                    <w:rFonts w:ascii="MS Gothic" w:eastAsia="MS Gothic" w:hAnsi="MS Gothic"/>
                    <w:b/>
                    <w:bCs/>
                    <w:noProof/>
                    <w:sz w:val="22"/>
                  </w:rPr>
                  <w:t>☐</w:t>
                </w:r>
              </w:sdtContent>
            </w:sdt>
            <w:r w:rsidR="00DD2F8A" w:rsidRPr="00751523">
              <w:rPr>
                <w:noProof/>
              </w:rPr>
              <w:t xml:space="preserve"> </w:t>
            </w:r>
            <w:r w:rsidR="00DD2F8A" w:rsidRPr="00751523">
              <w:rPr>
                <w:b/>
                <w:noProof/>
                <w:sz w:val="22"/>
              </w:rPr>
              <w:t>Úvery (alebo nástroje s podobným účinkom)</w:t>
            </w:r>
          </w:p>
          <w:p w14:paraId="6245FEBF" w14:textId="77777777" w:rsidR="00DD2F8A" w:rsidRPr="00751523" w:rsidRDefault="00DD2F8A" w:rsidP="000D2AA3">
            <w:pPr>
              <w:pStyle w:val="Point0"/>
              <w:rPr>
                <w:noProof/>
              </w:rPr>
            </w:pPr>
            <w:r>
              <w:rPr>
                <w:noProof/>
              </w:rPr>
              <w:t>a)</w:t>
            </w:r>
            <w:r>
              <w:rPr>
                <w:noProof/>
              </w:rPr>
              <w:tab/>
            </w:r>
            <w:sdt>
              <w:sdtPr>
                <w:rPr>
                  <w:noProof/>
                </w:rPr>
                <w:id w:val="-1063717540"/>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Zvýhodnený úver (vrátane podrobných informácií o zabezpečení a trvaní úveru)</w:t>
            </w:r>
          </w:p>
          <w:p w14:paraId="324ADEFF" w14:textId="77777777" w:rsidR="00DD2F8A" w:rsidRPr="00751523" w:rsidRDefault="00DD2F8A" w:rsidP="000D2AA3">
            <w:pPr>
              <w:pStyle w:val="Point0"/>
              <w:rPr>
                <w:noProof/>
              </w:rPr>
            </w:pPr>
            <w:r>
              <w:rPr>
                <w:noProof/>
              </w:rPr>
              <w:t>b)</w:t>
            </w:r>
            <w:r>
              <w:rPr>
                <w:noProof/>
              </w:rPr>
              <w:tab/>
            </w:r>
            <w:sdt>
              <w:sdtPr>
                <w:rPr>
                  <w:noProof/>
                </w:rPr>
                <w:id w:val="-2070867955"/>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Vratné preddavky</w:t>
            </w:r>
          </w:p>
          <w:p w14:paraId="7D59AEE8" w14:textId="77777777" w:rsidR="00DD2F8A" w:rsidRPr="00751523" w:rsidRDefault="00DD2F8A" w:rsidP="000D2AA3">
            <w:pPr>
              <w:pStyle w:val="Point0"/>
              <w:rPr>
                <w:noProof/>
              </w:rPr>
            </w:pPr>
            <w:r>
              <w:rPr>
                <w:noProof/>
              </w:rPr>
              <w:t>c)</w:t>
            </w:r>
            <w:r>
              <w:rPr>
                <w:noProof/>
              </w:rPr>
              <w:tab/>
            </w:r>
            <w:sdt>
              <w:sdtPr>
                <w:rPr>
                  <w:noProof/>
                </w:rPr>
                <w:id w:val="-1290195186"/>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Odklad platenia dane</w:t>
            </w:r>
          </w:p>
        </w:tc>
        <w:tc>
          <w:tcPr>
            <w:tcW w:w="863" w:type="pct"/>
          </w:tcPr>
          <w:p w14:paraId="7497E50D" w14:textId="77777777" w:rsidR="00DD2F8A" w:rsidRPr="00751523" w:rsidRDefault="00DD2F8A" w:rsidP="000D2AA3">
            <w:pPr>
              <w:rPr>
                <w:b/>
                <w:noProof/>
                <w:sz w:val="22"/>
              </w:rPr>
            </w:pPr>
          </w:p>
        </w:tc>
        <w:tc>
          <w:tcPr>
            <w:tcW w:w="941" w:type="pct"/>
          </w:tcPr>
          <w:p w14:paraId="023B1DC9" w14:textId="77777777" w:rsidR="00DD2F8A" w:rsidRPr="00751523" w:rsidRDefault="00DD2F8A" w:rsidP="000D2AA3">
            <w:pPr>
              <w:rPr>
                <w:b/>
                <w:noProof/>
                <w:sz w:val="22"/>
              </w:rPr>
            </w:pPr>
          </w:p>
        </w:tc>
      </w:tr>
      <w:tr w:rsidR="00DD2F8A" w:rsidRPr="00751523" w14:paraId="1751E597" w14:textId="77777777" w:rsidTr="000D2AA3">
        <w:trPr>
          <w:cantSplit/>
          <w:trHeight w:val="2592"/>
        </w:trPr>
        <w:tc>
          <w:tcPr>
            <w:tcW w:w="3196" w:type="pct"/>
          </w:tcPr>
          <w:p w14:paraId="5C11AFCB" w14:textId="77777777" w:rsidR="00DD2F8A" w:rsidRPr="00751523" w:rsidRDefault="00000000" w:rsidP="000D2AA3">
            <w:pPr>
              <w:spacing w:before="100" w:beforeAutospacing="1" w:after="100" w:afterAutospacing="1"/>
              <w:rPr>
                <w:noProof/>
                <w:sz w:val="22"/>
              </w:rPr>
            </w:pPr>
            <w:sdt>
              <w:sdtPr>
                <w:rPr>
                  <w:b/>
                  <w:bCs/>
                  <w:noProof/>
                  <w:sz w:val="22"/>
                </w:rPr>
                <w:id w:val="765038477"/>
                <w14:checkbox>
                  <w14:checked w14:val="0"/>
                  <w14:checkedState w14:val="2612" w14:font="MS Gothic"/>
                  <w14:uncheckedState w14:val="2610" w14:font="MS Gothic"/>
                </w14:checkbox>
              </w:sdtPr>
              <w:sdtContent>
                <w:r w:rsidR="00DD2F8A" w:rsidRPr="00751523">
                  <w:rPr>
                    <w:rFonts w:ascii="MS Gothic" w:eastAsia="MS Gothic" w:hAnsi="MS Gothic"/>
                    <w:b/>
                    <w:bCs/>
                    <w:noProof/>
                    <w:sz w:val="22"/>
                  </w:rPr>
                  <w:t>☐</w:t>
                </w:r>
              </w:sdtContent>
            </w:sdt>
            <w:r w:rsidR="00DD2F8A" w:rsidRPr="00751523">
              <w:rPr>
                <w:noProof/>
              </w:rPr>
              <w:t xml:space="preserve"> </w:t>
            </w:r>
            <w:r w:rsidR="00DD2F8A" w:rsidRPr="00751523">
              <w:rPr>
                <w:b/>
                <w:noProof/>
                <w:sz w:val="22"/>
              </w:rPr>
              <w:t>Záruka</w:t>
            </w:r>
          </w:p>
          <w:p w14:paraId="2D91E77F" w14:textId="77777777" w:rsidR="00DD2F8A" w:rsidRPr="00751523" w:rsidRDefault="00DD2F8A" w:rsidP="000D2AA3">
            <w:pPr>
              <w:rPr>
                <w:noProof/>
                <w:sz w:val="22"/>
              </w:rPr>
            </w:pPr>
            <w:r w:rsidRPr="00751523">
              <w:rPr>
                <w:noProof/>
                <w:sz w:val="22"/>
              </w:rPr>
              <w:t>V náležitých prípadoch uveďte odkaz na rozhodnutie Komisie, ktorým sa schvaľuje metodika výpočtu ekvivalentu hrubého grantu, a na informácie o úvere alebo inej finančnej transakcii, na ktorú sa záruka vzťahuje, o potrebnom zabezpečení a poistnom, ktoré sa má zaplatiť, o trvaní atď.</w:t>
            </w:r>
          </w:p>
          <w:p w14:paraId="516ACA6D" w14:textId="77777777" w:rsidR="00DD2F8A" w:rsidRPr="00751523" w:rsidRDefault="00DD2F8A" w:rsidP="000D2AA3">
            <w:pPr>
              <w:rPr>
                <w:noProof/>
                <w:sz w:val="22"/>
              </w:rPr>
            </w:pPr>
            <w:r w:rsidRPr="00751523">
              <w:rPr>
                <w:noProof/>
                <w:sz w:val="22"/>
              </w:rPr>
              <w:t>………………………………………………………………</w:t>
            </w:r>
          </w:p>
        </w:tc>
        <w:tc>
          <w:tcPr>
            <w:tcW w:w="863" w:type="pct"/>
          </w:tcPr>
          <w:p w14:paraId="08E4A8E5" w14:textId="77777777" w:rsidR="00DD2F8A" w:rsidRPr="00751523" w:rsidRDefault="00DD2F8A" w:rsidP="000D2AA3">
            <w:pPr>
              <w:rPr>
                <w:b/>
                <w:noProof/>
                <w:sz w:val="22"/>
              </w:rPr>
            </w:pPr>
          </w:p>
        </w:tc>
        <w:tc>
          <w:tcPr>
            <w:tcW w:w="941" w:type="pct"/>
          </w:tcPr>
          <w:p w14:paraId="472FFEE1" w14:textId="77777777" w:rsidR="00DD2F8A" w:rsidRPr="00751523" w:rsidRDefault="00DD2F8A" w:rsidP="000D2AA3">
            <w:pPr>
              <w:rPr>
                <w:b/>
                <w:noProof/>
                <w:sz w:val="22"/>
              </w:rPr>
            </w:pPr>
          </w:p>
        </w:tc>
      </w:tr>
      <w:tr w:rsidR="00DD2F8A" w:rsidRPr="00751523" w14:paraId="0BBC1887" w14:textId="77777777" w:rsidTr="000D2AA3">
        <w:trPr>
          <w:cantSplit/>
          <w:trHeight w:val="716"/>
        </w:trPr>
        <w:tc>
          <w:tcPr>
            <w:tcW w:w="3196" w:type="pct"/>
          </w:tcPr>
          <w:p w14:paraId="3BE1A241" w14:textId="77777777" w:rsidR="00DD2F8A" w:rsidRPr="00751523" w:rsidRDefault="00000000" w:rsidP="000D2AA3">
            <w:pPr>
              <w:spacing w:before="100" w:beforeAutospacing="1" w:after="100" w:afterAutospacing="1"/>
              <w:rPr>
                <w:noProof/>
                <w:sz w:val="22"/>
              </w:rPr>
            </w:pPr>
            <w:sdt>
              <w:sdtPr>
                <w:rPr>
                  <w:b/>
                  <w:bCs/>
                  <w:noProof/>
                  <w:sz w:val="22"/>
                </w:rPr>
                <w:id w:val="-1709636170"/>
                <w14:checkbox>
                  <w14:checked w14:val="0"/>
                  <w14:checkedState w14:val="2612" w14:font="MS Gothic"/>
                  <w14:uncheckedState w14:val="2610" w14:font="MS Gothic"/>
                </w14:checkbox>
              </w:sdtPr>
              <w:sdtContent>
                <w:r w:rsidR="00DD2F8A" w:rsidRPr="00751523">
                  <w:rPr>
                    <w:rFonts w:ascii="MS Gothic" w:eastAsia="MS Gothic" w:hAnsi="MS Gothic"/>
                    <w:b/>
                    <w:bCs/>
                    <w:noProof/>
                    <w:sz w:val="22"/>
                  </w:rPr>
                  <w:t>☐</w:t>
                </w:r>
              </w:sdtContent>
            </w:sdt>
            <w:r w:rsidR="00DD2F8A" w:rsidRPr="00751523">
              <w:rPr>
                <w:noProof/>
              </w:rPr>
              <w:t xml:space="preserve"> </w:t>
            </w:r>
            <w:r w:rsidR="00DD2F8A" w:rsidRPr="00751523">
              <w:rPr>
                <w:noProof/>
                <w:sz w:val="22"/>
              </w:rPr>
              <w:t xml:space="preserve">Akákoľvek forma zásahu do </w:t>
            </w:r>
            <w:r w:rsidR="00DD2F8A" w:rsidRPr="00751523">
              <w:rPr>
                <w:b/>
                <w:noProof/>
                <w:sz w:val="22"/>
              </w:rPr>
              <w:t>vlastného kapitálu alebo kvázi vlastného kapitálu</w:t>
            </w:r>
          </w:p>
          <w:p w14:paraId="5A1A6DA1" w14:textId="77777777" w:rsidR="00DD2F8A" w:rsidRPr="00751523" w:rsidRDefault="00DD2F8A" w:rsidP="000D2AA3">
            <w:pPr>
              <w:rPr>
                <w:noProof/>
                <w:sz w:val="22"/>
              </w:rPr>
            </w:pPr>
            <w:r w:rsidRPr="00751523">
              <w:rPr>
                <w:noProof/>
                <w:sz w:val="22"/>
              </w:rPr>
              <w:t>……………………………………………………………</w:t>
            </w:r>
          </w:p>
        </w:tc>
        <w:tc>
          <w:tcPr>
            <w:tcW w:w="863" w:type="pct"/>
          </w:tcPr>
          <w:p w14:paraId="42ECA769" w14:textId="77777777" w:rsidR="00DD2F8A" w:rsidRPr="00751523" w:rsidRDefault="00DD2F8A" w:rsidP="000D2AA3">
            <w:pPr>
              <w:rPr>
                <w:b/>
                <w:noProof/>
                <w:sz w:val="22"/>
              </w:rPr>
            </w:pPr>
          </w:p>
        </w:tc>
        <w:tc>
          <w:tcPr>
            <w:tcW w:w="941" w:type="pct"/>
          </w:tcPr>
          <w:p w14:paraId="0BDF2C88" w14:textId="77777777" w:rsidR="00DD2F8A" w:rsidRPr="00751523" w:rsidRDefault="00DD2F8A" w:rsidP="000D2AA3">
            <w:pPr>
              <w:rPr>
                <w:b/>
                <w:noProof/>
                <w:sz w:val="22"/>
              </w:rPr>
            </w:pPr>
          </w:p>
        </w:tc>
      </w:tr>
      <w:tr w:rsidR="00DD2F8A" w:rsidRPr="00751523" w14:paraId="2F47D061" w14:textId="77777777" w:rsidTr="000D2AA3">
        <w:trPr>
          <w:cantSplit/>
          <w:trHeight w:val="1886"/>
        </w:trPr>
        <w:tc>
          <w:tcPr>
            <w:tcW w:w="3196" w:type="pct"/>
          </w:tcPr>
          <w:p w14:paraId="4A05B295" w14:textId="77777777" w:rsidR="00DD2F8A" w:rsidRPr="00751523" w:rsidRDefault="00000000" w:rsidP="000D2AA3">
            <w:pPr>
              <w:spacing w:before="100" w:beforeAutospacing="1" w:after="100" w:afterAutospacing="1"/>
              <w:rPr>
                <w:b/>
                <w:noProof/>
                <w:sz w:val="22"/>
              </w:rPr>
            </w:pPr>
            <w:sdt>
              <w:sdtPr>
                <w:rPr>
                  <w:b/>
                  <w:bCs/>
                  <w:noProof/>
                  <w:sz w:val="22"/>
                </w:rPr>
                <w:id w:val="-2050357866"/>
                <w14:checkbox>
                  <w14:checked w14:val="0"/>
                  <w14:checkedState w14:val="2612" w14:font="MS Gothic"/>
                  <w14:uncheckedState w14:val="2610" w14:font="MS Gothic"/>
                </w14:checkbox>
              </w:sdtPr>
              <w:sdtContent>
                <w:r w:rsidR="00DD2F8A" w:rsidRPr="00751523">
                  <w:rPr>
                    <w:rFonts w:ascii="MS Gothic" w:eastAsia="MS Gothic" w:hAnsi="MS Gothic"/>
                    <w:b/>
                    <w:bCs/>
                    <w:noProof/>
                    <w:sz w:val="22"/>
                  </w:rPr>
                  <w:t>☐</w:t>
                </w:r>
              </w:sdtContent>
            </w:sdt>
            <w:r w:rsidR="00DD2F8A" w:rsidRPr="00751523">
              <w:rPr>
                <w:noProof/>
              </w:rPr>
              <w:t xml:space="preserve"> </w:t>
            </w:r>
            <w:r w:rsidR="00DD2F8A" w:rsidRPr="00751523">
              <w:rPr>
                <w:b/>
                <w:noProof/>
                <w:sz w:val="22"/>
              </w:rPr>
              <w:t>Daňové zvýhodnenie alebo oslobodenie od dane</w:t>
            </w:r>
          </w:p>
          <w:p w14:paraId="57A0D92A" w14:textId="77777777" w:rsidR="00DD2F8A" w:rsidRPr="00751523" w:rsidRDefault="00DD2F8A" w:rsidP="000D2AA3">
            <w:pPr>
              <w:pStyle w:val="Point0"/>
              <w:rPr>
                <w:noProof/>
              </w:rPr>
            </w:pPr>
            <w:r>
              <w:rPr>
                <w:noProof/>
              </w:rPr>
              <w:t>a)</w:t>
            </w:r>
            <w:r>
              <w:rPr>
                <w:noProof/>
              </w:rPr>
              <w:tab/>
            </w:r>
            <w:sdt>
              <w:sdtPr>
                <w:rPr>
                  <w:noProof/>
                </w:rPr>
                <w:id w:val="2036067834"/>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Úľava na dani</w:t>
            </w:r>
          </w:p>
          <w:p w14:paraId="50B814B2" w14:textId="77777777" w:rsidR="00DD2F8A" w:rsidRPr="00751523" w:rsidRDefault="00DD2F8A" w:rsidP="000D2AA3">
            <w:pPr>
              <w:pStyle w:val="Point0"/>
              <w:rPr>
                <w:noProof/>
              </w:rPr>
            </w:pPr>
            <w:r>
              <w:rPr>
                <w:noProof/>
              </w:rPr>
              <w:t>b)</w:t>
            </w:r>
            <w:r>
              <w:rPr>
                <w:noProof/>
              </w:rPr>
              <w:tab/>
            </w:r>
            <w:sdt>
              <w:sdtPr>
                <w:rPr>
                  <w:noProof/>
                </w:rPr>
                <w:id w:val="-51930457"/>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Zníženie základu dane</w:t>
            </w:r>
          </w:p>
          <w:p w14:paraId="40FED4D8" w14:textId="77777777" w:rsidR="00DD2F8A" w:rsidRPr="00751523" w:rsidRDefault="00DD2F8A" w:rsidP="000D2AA3">
            <w:pPr>
              <w:pStyle w:val="Point0"/>
              <w:rPr>
                <w:noProof/>
              </w:rPr>
            </w:pPr>
            <w:r>
              <w:rPr>
                <w:noProof/>
              </w:rPr>
              <w:t>c)</w:t>
            </w:r>
            <w:r>
              <w:rPr>
                <w:noProof/>
              </w:rPr>
              <w:tab/>
            </w:r>
            <w:sdt>
              <w:sdtPr>
                <w:rPr>
                  <w:noProof/>
                </w:rPr>
                <w:id w:val="824940849"/>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Zníženie sadzby dane</w:t>
            </w:r>
          </w:p>
          <w:p w14:paraId="0B3836B1" w14:textId="77777777" w:rsidR="00DD2F8A" w:rsidRPr="00751523" w:rsidRDefault="00DD2F8A" w:rsidP="000D2AA3">
            <w:pPr>
              <w:pStyle w:val="Point0"/>
              <w:rPr>
                <w:noProof/>
              </w:rPr>
            </w:pPr>
            <w:r>
              <w:rPr>
                <w:noProof/>
              </w:rPr>
              <w:t>d)</w:t>
            </w:r>
            <w:r>
              <w:rPr>
                <w:noProof/>
              </w:rPr>
              <w:tab/>
            </w:r>
            <w:sdt>
              <w:sdtPr>
                <w:rPr>
                  <w:noProof/>
                </w:rPr>
                <w:id w:val="914440784"/>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Zníženie príspevkov na sociálne zabezpečenie</w:t>
            </w:r>
          </w:p>
          <w:p w14:paraId="0696DE13" w14:textId="77777777" w:rsidR="00DD2F8A" w:rsidRPr="00751523" w:rsidRDefault="00DD2F8A" w:rsidP="000D2AA3">
            <w:pPr>
              <w:pStyle w:val="Point0"/>
              <w:rPr>
                <w:noProof/>
              </w:rPr>
            </w:pPr>
            <w:r>
              <w:rPr>
                <w:noProof/>
              </w:rPr>
              <w:t>e)</w:t>
            </w:r>
            <w:r>
              <w:rPr>
                <w:noProof/>
              </w:rPr>
              <w:tab/>
            </w:r>
            <w:sdt>
              <w:sdtPr>
                <w:rPr>
                  <w:noProof/>
                </w:rPr>
                <w:id w:val="-66347623"/>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Iné (uveďte)</w:t>
            </w:r>
          </w:p>
          <w:p w14:paraId="64D23419" w14:textId="77777777" w:rsidR="00DD2F8A" w:rsidRPr="00751523" w:rsidRDefault="00DD2F8A" w:rsidP="000D2AA3">
            <w:pPr>
              <w:ind w:left="720"/>
              <w:rPr>
                <w:noProof/>
                <w:sz w:val="22"/>
              </w:rPr>
            </w:pPr>
            <w:r w:rsidRPr="00751523">
              <w:rPr>
                <w:noProof/>
                <w:sz w:val="22"/>
              </w:rPr>
              <w:t>………………………………………………………</w:t>
            </w:r>
          </w:p>
          <w:p w14:paraId="6F25A1EF" w14:textId="77777777" w:rsidR="00DD2F8A" w:rsidRPr="00751523" w:rsidRDefault="00DD2F8A" w:rsidP="000D2AA3">
            <w:pPr>
              <w:rPr>
                <w:noProof/>
                <w:sz w:val="22"/>
              </w:rPr>
            </w:pPr>
          </w:p>
        </w:tc>
        <w:tc>
          <w:tcPr>
            <w:tcW w:w="863" w:type="pct"/>
          </w:tcPr>
          <w:p w14:paraId="11C23B86" w14:textId="77777777" w:rsidR="00DD2F8A" w:rsidRPr="00751523" w:rsidRDefault="00DD2F8A" w:rsidP="000D2AA3">
            <w:pPr>
              <w:rPr>
                <w:b/>
                <w:noProof/>
                <w:sz w:val="22"/>
              </w:rPr>
            </w:pPr>
          </w:p>
        </w:tc>
        <w:tc>
          <w:tcPr>
            <w:tcW w:w="941" w:type="pct"/>
          </w:tcPr>
          <w:p w14:paraId="63723428" w14:textId="77777777" w:rsidR="00DD2F8A" w:rsidRPr="00751523" w:rsidRDefault="00DD2F8A" w:rsidP="000D2AA3">
            <w:pPr>
              <w:rPr>
                <w:b/>
                <w:noProof/>
                <w:sz w:val="22"/>
              </w:rPr>
            </w:pPr>
          </w:p>
        </w:tc>
      </w:tr>
      <w:tr w:rsidR="00DD2F8A" w:rsidRPr="00751523" w14:paraId="1EA17058" w14:textId="77777777" w:rsidTr="000D2AA3">
        <w:trPr>
          <w:cantSplit/>
          <w:trHeight w:val="460"/>
        </w:trPr>
        <w:tc>
          <w:tcPr>
            <w:tcW w:w="3196" w:type="pct"/>
          </w:tcPr>
          <w:p w14:paraId="7111D7A7" w14:textId="77777777" w:rsidR="00DD2F8A" w:rsidRPr="00751523" w:rsidRDefault="00000000" w:rsidP="000D2AA3">
            <w:pPr>
              <w:spacing w:before="100" w:beforeAutospacing="1" w:after="100" w:afterAutospacing="1"/>
              <w:rPr>
                <w:noProof/>
                <w:sz w:val="22"/>
              </w:rPr>
            </w:pPr>
            <w:sdt>
              <w:sdtPr>
                <w:rPr>
                  <w:b/>
                  <w:bCs/>
                  <w:noProof/>
                  <w:sz w:val="22"/>
                </w:rPr>
                <w:id w:val="-1088606252"/>
                <w14:checkbox>
                  <w14:checked w14:val="0"/>
                  <w14:checkedState w14:val="2612" w14:font="MS Gothic"/>
                  <w14:uncheckedState w14:val="2610" w14:font="MS Gothic"/>
                </w14:checkbox>
              </w:sdtPr>
              <w:sdtContent>
                <w:r w:rsidR="00DD2F8A" w:rsidRPr="00751523">
                  <w:rPr>
                    <w:rFonts w:ascii="MS Gothic" w:eastAsia="MS Gothic" w:hAnsi="MS Gothic"/>
                    <w:b/>
                    <w:bCs/>
                    <w:noProof/>
                    <w:sz w:val="22"/>
                  </w:rPr>
                  <w:t>☐</w:t>
                </w:r>
              </w:sdtContent>
            </w:sdt>
            <w:r w:rsidR="00DD2F8A" w:rsidRPr="00751523">
              <w:rPr>
                <w:noProof/>
                <w:sz w:val="22"/>
              </w:rPr>
              <w:t xml:space="preserve"> </w:t>
            </w:r>
            <w:r w:rsidR="00DD2F8A" w:rsidRPr="00751523">
              <w:rPr>
                <w:b/>
                <w:noProof/>
                <w:sz w:val="22"/>
              </w:rPr>
              <w:t>Iné</w:t>
            </w:r>
            <w:r w:rsidR="00DD2F8A" w:rsidRPr="00751523">
              <w:rPr>
                <w:noProof/>
                <w:sz w:val="22"/>
              </w:rPr>
              <w:t xml:space="preserve"> (uveďte)</w:t>
            </w:r>
          </w:p>
          <w:p w14:paraId="548B0745" w14:textId="77777777" w:rsidR="00DD2F8A" w:rsidRPr="00751523" w:rsidRDefault="00DD2F8A" w:rsidP="000D2AA3">
            <w:pPr>
              <w:rPr>
                <w:noProof/>
                <w:sz w:val="22"/>
              </w:rPr>
            </w:pPr>
            <w:r w:rsidRPr="00751523">
              <w:rPr>
                <w:noProof/>
                <w:sz w:val="22"/>
              </w:rPr>
              <w:t>…………………………………………………………</w:t>
            </w:r>
          </w:p>
          <w:p w14:paraId="74A2C797" w14:textId="77777777" w:rsidR="00DD2F8A" w:rsidRPr="00751523" w:rsidRDefault="00DD2F8A" w:rsidP="000D2AA3">
            <w:pPr>
              <w:rPr>
                <w:noProof/>
                <w:sz w:val="22"/>
              </w:rPr>
            </w:pPr>
            <w:r w:rsidRPr="00751523">
              <w:rPr>
                <w:noProof/>
                <w:sz w:val="22"/>
              </w:rPr>
              <w:t>Uveďte, ktorému z nástrojov približne zodpovedá z hľadiska svojho účinku:</w:t>
            </w:r>
          </w:p>
          <w:p w14:paraId="23CFF0C8" w14:textId="77777777" w:rsidR="00DD2F8A" w:rsidRPr="00751523" w:rsidRDefault="00DD2F8A" w:rsidP="000D2AA3">
            <w:pPr>
              <w:rPr>
                <w:noProof/>
                <w:sz w:val="22"/>
              </w:rPr>
            </w:pPr>
            <w:r w:rsidRPr="00751523">
              <w:rPr>
                <w:noProof/>
                <w:sz w:val="22"/>
              </w:rPr>
              <w:t>……………………………………………………………</w:t>
            </w:r>
          </w:p>
          <w:p w14:paraId="7B54E51F" w14:textId="77777777" w:rsidR="00DD2F8A" w:rsidRPr="00751523" w:rsidRDefault="00DD2F8A" w:rsidP="000D2AA3">
            <w:pPr>
              <w:rPr>
                <w:b/>
                <w:noProof/>
                <w:sz w:val="22"/>
              </w:rPr>
            </w:pPr>
          </w:p>
        </w:tc>
        <w:tc>
          <w:tcPr>
            <w:tcW w:w="863" w:type="pct"/>
          </w:tcPr>
          <w:p w14:paraId="02E6C682" w14:textId="77777777" w:rsidR="00DD2F8A" w:rsidRPr="00751523" w:rsidRDefault="00DD2F8A" w:rsidP="000D2AA3">
            <w:pPr>
              <w:rPr>
                <w:b/>
                <w:noProof/>
                <w:sz w:val="22"/>
              </w:rPr>
            </w:pPr>
          </w:p>
        </w:tc>
        <w:tc>
          <w:tcPr>
            <w:tcW w:w="941" w:type="pct"/>
          </w:tcPr>
          <w:p w14:paraId="6A5A2099" w14:textId="77777777" w:rsidR="00DD2F8A" w:rsidRPr="00751523" w:rsidRDefault="00DD2F8A" w:rsidP="000D2AA3">
            <w:pPr>
              <w:rPr>
                <w:b/>
                <w:noProof/>
                <w:sz w:val="22"/>
              </w:rPr>
            </w:pPr>
          </w:p>
        </w:tc>
      </w:tr>
    </w:tbl>
    <w:p w14:paraId="60B39773" w14:textId="77777777" w:rsidR="00DD2F8A" w:rsidRDefault="00DD2F8A" w:rsidP="00DD2F8A">
      <w:pPr>
        <w:pStyle w:val="Text1"/>
        <w:rPr>
          <w:noProof/>
        </w:rPr>
      </w:pPr>
      <w:r w:rsidRPr="00751523">
        <w:rPr>
          <w:noProof/>
        </w:rPr>
        <w:t>V prípade záruk uveďte maximálnu výšku zaručených úverov:</w:t>
      </w:r>
    </w:p>
    <w:p w14:paraId="78BBCB41" w14:textId="77777777" w:rsidR="00DD2F8A" w:rsidRPr="00751523" w:rsidRDefault="00DD2F8A" w:rsidP="00DD2F8A">
      <w:pPr>
        <w:tabs>
          <w:tab w:val="left" w:leader="dot" w:pos="9072"/>
        </w:tabs>
        <w:ind w:left="567"/>
        <w:rPr>
          <w:noProof/>
          <w:szCs w:val="20"/>
        </w:rPr>
      </w:pPr>
      <w:r w:rsidRPr="00751523">
        <w:rPr>
          <w:noProof/>
        </w:rPr>
        <w:tab/>
      </w:r>
    </w:p>
    <w:p w14:paraId="195EE70E" w14:textId="77777777" w:rsidR="00DD2F8A" w:rsidRDefault="00DD2F8A" w:rsidP="00DD2F8A">
      <w:pPr>
        <w:pStyle w:val="Text1"/>
        <w:rPr>
          <w:noProof/>
        </w:rPr>
      </w:pPr>
      <w:r w:rsidRPr="00751523">
        <w:rPr>
          <w:noProof/>
        </w:rPr>
        <w:t>V prípade úverov uveďte maximálnu (nominálnu) výšku zaručených úverov:</w:t>
      </w:r>
    </w:p>
    <w:p w14:paraId="68D2C426" w14:textId="77777777" w:rsidR="00DD2F8A" w:rsidRPr="00751523" w:rsidRDefault="00DD2F8A" w:rsidP="00DD2F8A">
      <w:pPr>
        <w:tabs>
          <w:tab w:val="left" w:leader="dot" w:pos="9072"/>
        </w:tabs>
        <w:ind w:left="567"/>
        <w:rPr>
          <w:noProof/>
          <w:szCs w:val="20"/>
        </w:rPr>
      </w:pPr>
      <w:r w:rsidRPr="00751523">
        <w:rPr>
          <w:noProof/>
        </w:rPr>
        <w:tab/>
      </w:r>
    </w:p>
    <w:p w14:paraId="1D0EE546" w14:textId="77777777" w:rsidR="00DD2F8A" w:rsidRPr="00751523" w:rsidRDefault="00DD2F8A" w:rsidP="00DD2F8A">
      <w:pPr>
        <w:pStyle w:val="ManualHeading2"/>
        <w:rPr>
          <w:noProof/>
        </w:rPr>
      </w:pPr>
      <w:r w:rsidRPr="001E1F54">
        <w:rPr>
          <w:noProof/>
        </w:rPr>
        <w:t>7.2.</w:t>
      </w:r>
      <w:r w:rsidRPr="001E1F54">
        <w:rPr>
          <w:noProof/>
        </w:rPr>
        <w:tab/>
      </w:r>
      <w:r w:rsidRPr="00751523">
        <w:rPr>
          <w:noProof/>
        </w:rPr>
        <w:t>Opis nástroja pomoci</w:t>
      </w:r>
    </w:p>
    <w:p w14:paraId="5F7E7D07" w14:textId="77777777" w:rsidR="00DD2F8A" w:rsidRPr="00751523" w:rsidRDefault="00DD2F8A" w:rsidP="00DD2F8A">
      <w:pPr>
        <w:pStyle w:val="Text1"/>
        <w:rPr>
          <w:noProof/>
        </w:rPr>
      </w:pPr>
      <w:r w:rsidRPr="00751523">
        <w:rPr>
          <w:noProof/>
        </w:rPr>
        <w:t>Pri každom nástroji pomoci vybranom zo zoznamu v bode 7.1 opíšte podmienky uplatňovania pomoci (ako je napríklad daňové zaobchádzanie s či je pomoc poskytovaná automaticky na základe určitých objektívnych kritérií alebo na základe vlastného uváženia orgánov poskytujúcich pomoc):</w:t>
      </w:r>
    </w:p>
    <w:p w14:paraId="128F6424" w14:textId="77777777" w:rsidR="00DD2F8A" w:rsidRPr="00751523" w:rsidRDefault="00DD2F8A" w:rsidP="00DD2F8A">
      <w:pPr>
        <w:tabs>
          <w:tab w:val="left" w:leader="dot" w:pos="9072"/>
        </w:tabs>
        <w:ind w:left="567"/>
        <w:rPr>
          <w:noProof/>
          <w:szCs w:val="20"/>
        </w:rPr>
      </w:pPr>
      <w:r w:rsidRPr="00751523">
        <w:rPr>
          <w:noProof/>
        </w:rPr>
        <w:tab/>
      </w:r>
    </w:p>
    <w:p w14:paraId="22017074" w14:textId="77777777" w:rsidR="00DD2F8A" w:rsidRPr="00751523" w:rsidRDefault="00DD2F8A" w:rsidP="00DD2F8A">
      <w:pPr>
        <w:pStyle w:val="ManualHeading2"/>
        <w:rPr>
          <w:noProof/>
          <w:szCs w:val="20"/>
        </w:rPr>
      </w:pPr>
      <w:r w:rsidRPr="001E1F54">
        <w:rPr>
          <w:noProof/>
        </w:rPr>
        <w:t>7.3.</w:t>
      </w:r>
      <w:r w:rsidRPr="001E1F54">
        <w:rPr>
          <w:noProof/>
        </w:rPr>
        <w:tab/>
      </w:r>
      <w:r w:rsidRPr="00751523">
        <w:rPr>
          <w:noProof/>
        </w:rPr>
        <w:t>Zdroj financovania</w:t>
      </w:r>
    </w:p>
    <w:p w14:paraId="2C43CE89" w14:textId="77777777" w:rsidR="00DD2F8A" w:rsidRPr="00751523" w:rsidRDefault="00DD2F8A" w:rsidP="00DD2F8A">
      <w:pPr>
        <w:pStyle w:val="ManualHeading3"/>
        <w:rPr>
          <w:noProof/>
        </w:rPr>
      </w:pPr>
      <w:r w:rsidRPr="001E1F54">
        <w:rPr>
          <w:noProof/>
        </w:rPr>
        <w:t>7.3.1.</w:t>
      </w:r>
      <w:r w:rsidRPr="001E1F54">
        <w:rPr>
          <w:noProof/>
        </w:rPr>
        <w:tab/>
      </w:r>
      <w:r w:rsidRPr="00751523">
        <w:rPr>
          <w:noProof/>
        </w:rPr>
        <w:t>Spresnite financovanie pomoci:</w:t>
      </w:r>
    </w:p>
    <w:p w14:paraId="405720AE" w14:textId="77777777" w:rsidR="00DD2F8A" w:rsidRPr="00751523" w:rsidRDefault="00DD2F8A" w:rsidP="00DD2F8A">
      <w:pPr>
        <w:pStyle w:val="Point0"/>
        <w:rPr>
          <w:noProof/>
        </w:rPr>
      </w:pPr>
      <w:r w:rsidRPr="00751523">
        <w:rPr>
          <w:rFonts w:eastAsia="MS Gothic"/>
          <w:noProof/>
        </w:rPr>
        <w:t>a)</w:t>
      </w:r>
      <w:r w:rsidRPr="00751523">
        <w:rPr>
          <w:rFonts w:eastAsia="MS Gothic"/>
          <w:noProof/>
        </w:rPr>
        <w:tab/>
      </w:r>
      <w:sdt>
        <w:sdtPr>
          <w:rPr>
            <w:rFonts w:eastAsia="MS Gothic"/>
            <w:noProof/>
          </w:rPr>
          <w:id w:val="-53317245"/>
          <w14:checkbox>
            <w14:checked w14:val="0"/>
            <w14:checkedState w14:val="2612" w14:font="MS Gothic"/>
            <w14:uncheckedState w14:val="2610" w14:font="MS Gothic"/>
          </w14:checkbox>
        </w:sdtPr>
        <w:sdtContent>
          <w:r w:rsidRPr="00751523">
            <w:rPr>
              <w:rFonts w:ascii="Segoe UI Symbol" w:eastAsia="MS Gothic" w:hAnsi="Segoe UI Symbol" w:cs="Segoe UI Symbol"/>
              <w:noProof/>
            </w:rPr>
            <w:t>☐</w:t>
          </w:r>
        </w:sdtContent>
      </w:sdt>
      <w:r w:rsidRPr="00751523">
        <w:rPr>
          <w:noProof/>
        </w:rPr>
        <w:t xml:space="preserve"> Všeobecný rozpočet štátu/regiónu/obce</w:t>
      </w:r>
    </w:p>
    <w:p w14:paraId="698D94EA" w14:textId="77777777" w:rsidR="00DD2F8A" w:rsidRPr="00751523" w:rsidRDefault="00DD2F8A" w:rsidP="00DD2F8A">
      <w:pPr>
        <w:pStyle w:val="Point0"/>
        <w:rPr>
          <w:noProof/>
        </w:rPr>
      </w:pPr>
      <w:r w:rsidRPr="00751523">
        <w:rPr>
          <w:rFonts w:eastAsia="MS Gothic"/>
          <w:noProof/>
        </w:rPr>
        <w:t>b)</w:t>
      </w:r>
      <w:r>
        <w:rPr>
          <w:rFonts w:ascii="MS Gothic" w:eastAsia="MS Gothic" w:hAnsi="MS Gothic"/>
          <w:noProof/>
        </w:rPr>
        <w:tab/>
      </w:r>
      <w:sdt>
        <w:sdtPr>
          <w:rPr>
            <w:rFonts w:ascii="MS Gothic" w:eastAsia="MS Gothic" w:hAnsi="MS Gothic"/>
            <w:noProof/>
          </w:rPr>
          <w:id w:val="-1481683115"/>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Prostredníctvom parafiškálnych poplatkov alebo daní uložených príjemcovi. Uveďte podrobné údaje o poplatkoch a o výrobkoch/činnostiach, z ktorých sa vyberajú (najmä spresnite, či sa tieto poplatky vzťahujú aj na výrobky dovážané z iných členských štátov). V relevantných prípadoch priložte kópiu právneho základu financovania:</w:t>
      </w:r>
    </w:p>
    <w:p w14:paraId="7796CFD0" w14:textId="77777777" w:rsidR="00DD2F8A" w:rsidRPr="00751523" w:rsidRDefault="00DD2F8A" w:rsidP="00DD2F8A">
      <w:pPr>
        <w:tabs>
          <w:tab w:val="left" w:leader="dot" w:pos="9072"/>
        </w:tabs>
        <w:ind w:left="567"/>
        <w:rPr>
          <w:noProof/>
          <w:szCs w:val="20"/>
        </w:rPr>
      </w:pPr>
      <w:r w:rsidRPr="00751523">
        <w:rPr>
          <w:noProof/>
        </w:rPr>
        <w:tab/>
      </w:r>
    </w:p>
    <w:p w14:paraId="6FAF5399" w14:textId="77777777" w:rsidR="00DD2F8A" w:rsidRPr="00751523" w:rsidRDefault="00DD2F8A" w:rsidP="00DD2F8A">
      <w:pPr>
        <w:pStyle w:val="Point0"/>
        <w:rPr>
          <w:noProof/>
        </w:rPr>
      </w:pPr>
      <w:r>
        <w:rPr>
          <w:noProof/>
        </w:rPr>
        <w:t>c)</w:t>
      </w:r>
      <w:r>
        <w:rPr>
          <w:noProof/>
        </w:rPr>
        <w:tab/>
      </w:r>
      <w:sdt>
        <w:sdtPr>
          <w:rPr>
            <w:noProof/>
          </w:rPr>
          <w:id w:val="534231401"/>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Akumulované rezervy</w:t>
      </w:r>
    </w:p>
    <w:p w14:paraId="34270A4C" w14:textId="77777777" w:rsidR="00DD2F8A" w:rsidRPr="00751523" w:rsidRDefault="00DD2F8A" w:rsidP="00DD2F8A">
      <w:pPr>
        <w:pStyle w:val="Point0"/>
        <w:rPr>
          <w:noProof/>
        </w:rPr>
      </w:pPr>
      <w:r>
        <w:rPr>
          <w:noProof/>
        </w:rPr>
        <w:t>a)</w:t>
      </w:r>
      <w:r>
        <w:rPr>
          <w:noProof/>
        </w:rPr>
        <w:tab/>
      </w:r>
      <w:sdt>
        <w:sdtPr>
          <w:rPr>
            <w:noProof/>
          </w:rPr>
          <w:id w:val="1245996592"/>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Štátne podniky</w:t>
      </w:r>
    </w:p>
    <w:p w14:paraId="58C2C6DF" w14:textId="77777777" w:rsidR="00DD2F8A" w:rsidRPr="00751523" w:rsidRDefault="00DD2F8A" w:rsidP="00DD2F8A">
      <w:pPr>
        <w:pStyle w:val="Point0"/>
        <w:rPr>
          <w:noProof/>
        </w:rPr>
      </w:pPr>
      <w:r>
        <w:rPr>
          <w:noProof/>
        </w:rPr>
        <w:t>b)</w:t>
      </w:r>
      <w:r>
        <w:rPr>
          <w:noProof/>
        </w:rPr>
        <w:tab/>
      </w:r>
      <w:sdt>
        <w:sdtPr>
          <w:rPr>
            <w:noProof/>
          </w:rPr>
          <w:id w:val="-1928490742"/>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Spolufinancovanie zo štrukturálnych fondov</w:t>
      </w:r>
    </w:p>
    <w:p w14:paraId="43543ADE" w14:textId="77777777" w:rsidR="00DD2F8A" w:rsidRPr="00751523" w:rsidRDefault="00DD2F8A" w:rsidP="00DD2F8A">
      <w:pPr>
        <w:pStyle w:val="Point0"/>
        <w:rPr>
          <w:noProof/>
        </w:rPr>
      </w:pPr>
      <w:r>
        <w:rPr>
          <w:noProof/>
        </w:rPr>
        <w:t>c)</w:t>
      </w:r>
      <w:r>
        <w:rPr>
          <w:noProof/>
        </w:rPr>
        <w:tab/>
      </w:r>
      <w:sdt>
        <w:sdtPr>
          <w:rPr>
            <w:noProof/>
          </w:rPr>
          <w:id w:val="777455268"/>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Iné (uveďte):</w:t>
      </w:r>
    </w:p>
    <w:p w14:paraId="11633908" w14:textId="77777777" w:rsidR="00DD2F8A" w:rsidRPr="00751523" w:rsidRDefault="00DD2F8A" w:rsidP="00DD2F8A">
      <w:pPr>
        <w:tabs>
          <w:tab w:val="left" w:leader="dot" w:pos="9072"/>
        </w:tabs>
        <w:ind w:left="567"/>
        <w:rPr>
          <w:noProof/>
          <w:szCs w:val="20"/>
        </w:rPr>
      </w:pPr>
      <w:r w:rsidRPr="00751523">
        <w:rPr>
          <w:noProof/>
        </w:rPr>
        <w:tab/>
      </w:r>
    </w:p>
    <w:p w14:paraId="268FAE57" w14:textId="77777777" w:rsidR="00DD2F8A" w:rsidRPr="00751523" w:rsidRDefault="00DD2F8A" w:rsidP="00DD2F8A">
      <w:pPr>
        <w:pStyle w:val="ManualHeading3"/>
        <w:rPr>
          <w:noProof/>
          <w:szCs w:val="20"/>
        </w:rPr>
      </w:pPr>
      <w:r w:rsidRPr="001E1F54">
        <w:rPr>
          <w:noProof/>
        </w:rPr>
        <w:t>7.3.2.</w:t>
      </w:r>
      <w:r w:rsidRPr="001E1F54">
        <w:rPr>
          <w:noProof/>
        </w:rPr>
        <w:tab/>
      </w:r>
      <w:r w:rsidRPr="00751523">
        <w:rPr>
          <w:noProof/>
        </w:rPr>
        <w:t>Schvaľuje sa rozpočet ročne?</w:t>
      </w:r>
    </w:p>
    <w:p w14:paraId="71200F8D" w14:textId="77777777" w:rsidR="00DD2F8A" w:rsidRPr="00751523" w:rsidRDefault="00000000" w:rsidP="00DD2F8A">
      <w:pPr>
        <w:pStyle w:val="Text1"/>
        <w:rPr>
          <w:noProof/>
        </w:rPr>
      </w:pPr>
      <w:sdt>
        <w:sdtPr>
          <w:rPr>
            <w:noProof/>
          </w:rPr>
          <w:id w:val="1403250286"/>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w:t>
      </w:r>
    </w:p>
    <w:p w14:paraId="5C943529" w14:textId="77777777" w:rsidR="00C155D5" w:rsidRDefault="00000000" w:rsidP="00DD2F8A">
      <w:pPr>
        <w:pStyle w:val="Text1"/>
        <w:rPr>
          <w:noProof/>
        </w:rPr>
      </w:pPr>
      <w:sdt>
        <w:sdtPr>
          <w:rPr>
            <w:noProof/>
          </w:rPr>
          <w:id w:val="-575894813"/>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 xml:space="preserve">Nie. V takom prípade uveďte obdobie, na aké obdobie sa vzťahuje: </w:t>
      </w:r>
    </w:p>
    <w:p w14:paraId="3CC856D0" w14:textId="77777777" w:rsidR="00C155D5" w:rsidRPr="0036669B" w:rsidRDefault="00C155D5" w:rsidP="00C155D5">
      <w:pPr>
        <w:tabs>
          <w:tab w:val="left" w:leader="dot" w:pos="9072"/>
        </w:tabs>
        <w:ind w:left="851"/>
        <w:rPr>
          <w:noProof/>
          <w:szCs w:val="20"/>
        </w:rPr>
      </w:pPr>
      <w:r w:rsidRPr="0036669B">
        <w:rPr>
          <w:noProof/>
        </w:rPr>
        <w:tab/>
      </w:r>
    </w:p>
    <w:p w14:paraId="349117F7" w14:textId="77777777" w:rsidR="00DD2F8A" w:rsidRPr="00751523" w:rsidRDefault="00DD2F8A" w:rsidP="00DD2F8A">
      <w:pPr>
        <w:pStyle w:val="ManualHeading3"/>
        <w:rPr>
          <w:noProof/>
          <w:szCs w:val="20"/>
        </w:rPr>
      </w:pPr>
      <w:r w:rsidRPr="001E1F54">
        <w:rPr>
          <w:noProof/>
        </w:rPr>
        <w:t>7.3.3.</w:t>
      </w:r>
      <w:r w:rsidRPr="001E1F54">
        <w:rPr>
          <w:noProof/>
        </w:rPr>
        <w:tab/>
      </w:r>
      <w:r w:rsidRPr="00751523">
        <w:rPr>
          <w:noProof/>
        </w:rPr>
        <w:t>Ak sa notifikácia týka zmien existujúcej schémy, uveďte rozpočtový vplyv každého nástroja pomoci v rámci notifikovaných zmien schémy na:</w:t>
      </w:r>
    </w:p>
    <w:p w14:paraId="148ECDDE" w14:textId="77777777" w:rsidR="00DD2F8A" w:rsidRPr="00751523" w:rsidRDefault="00DD2F8A" w:rsidP="00DD2F8A">
      <w:pPr>
        <w:tabs>
          <w:tab w:val="left" w:leader="dot" w:pos="9072"/>
        </w:tabs>
        <w:ind w:left="567"/>
        <w:rPr>
          <w:noProof/>
          <w:szCs w:val="20"/>
        </w:rPr>
      </w:pPr>
      <w:r w:rsidRPr="00751523">
        <w:rPr>
          <w:noProof/>
        </w:rPr>
        <w:t>Celkový rozpočet:</w:t>
      </w:r>
      <w:r w:rsidRPr="00751523">
        <w:rPr>
          <w:noProof/>
        </w:rPr>
        <w:tab/>
      </w:r>
    </w:p>
    <w:p w14:paraId="541EFDBC" w14:textId="77777777" w:rsidR="00DD2F8A" w:rsidRPr="00751523" w:rsidRDefault="00DD2F8A" w:rsidP="00DD2F8A">
      <w:pPr>
        <w:tabs>
          <w:tab w:val="left" w:leader="dot" w:pos="9072"/>
        </w:tabs>
        <w:ind w:left="567"/>
        <w:rPr>
          <w:noProof/>
          <w:szCs w:val="20"/>
        </w:rPr>
      </w:pPr>
      <w:r w:rsidRPr="00751523">
        <w:rPr>
          <w:noProof/>
        </w:rPr>
        <w:lastRenderedPageBreak/>
        <w:t>Ročný rozpočet</w:t>
      </w:r>
      <w:r w:rsidRPr="00751523">
        <w:rPr>
          <w:rStyle w:val="Odkaznapoznmkupodiarou"/>
          <w:noProof/>
        </w:rPr>
        <w:footnoteReference w:id="17"/>
      </w:r>
      <w:r w:rsidRPr="00751523">
        <w:rPr>
          <w:noProof/>
        </w:rPr>
        <w:t xml:space="preserve">: </w:t>
      </w:r>
      <w:r w:rsidRPr="00751523">
        <w:rPr>
          <w:noProof/>
        </w:rPr>
        <w:tab/>
      </w:r>
    </w:p>
    <w:p w14:paraId="0863C632" w14:textId="77777777" w:rsidR="00DD2F8A" w:rsidRPr="00751523" w:rsidRDefault="00DD2F8A" w:rsidP="00DD2F8A">
      <w:pPr>
        <w:pStyle w:val="ManualHeading2"/>
        <w:rPr>
          <w:noProof/>
        </w:rPr>
      </w:pPr>
      <w:r w:rsidRPr="001E1F54">
        <w:rPr>
          <w:noProof/>
        </w:rPr>
        <w:t>7.4.</w:t>
      </w:r>
      <w:r w:rsidRPr="001E1F54">
        <w:rPr>
          <w:noProof/>
        </w:rPr>
        <w:tab/>
      </w:r>
      <w:r w:rsidRPr="00751523">
        <w:rPr>
          <w:noProof/>
        </w:rPr>
        <w:t>Kumulácia</w:t>
      </w:r>
    </w:p>
    <w:p w14:paraId="76B70F01" w14:textId="77777777" w:rsidR="00DD2F8A" w:rsidRPr="00751523" w:rsidRDefault="00DD2F8A" w:rsidP="00DD2F8A">
      <w:pPr>
        <w:rPr>
          <w:noProof/>
        </w:rPr>
      </w:pPr>
      <w:r w:rsidRPr="00751523">
        <w:rPr>
          <w:noProof/>
        </w:rPr>
        <w:t xml:space="preserve">Môže sa pomoc kumulovať s pomocou alebo pomocou </w:t>
      </w:r>
      <w:r w:rsidRPr="00751523">
        <w:rPr>
          <w:i/>
          <w:noProof/>
        </w:rPr>
        <w:t>de minimis</w:t>
      </w:r>
      <w:r w:rsidRPr="00751523">
        <w:rPr>
          <w:rStyle w:val="Odkaznapoznmkupodiarou"/>
          <w:noProof/>
        </w:rPr>
        <w:footnoteReference w:id="18"/>
      </w:r>
      <w:r w:rsidRPr="00751523">
        <w:rPr>
          <w:noProof/>
        </w:rPr>
        <w:t xml:space="preserve"> prijatou z iných miestnych, regionálnych či vnútroštátnych zdrojov</w:t>
      </w:r>
      <w:r w:rsidRPr="00751523">
        <w:rPr>
          <w:rStyle w:val="Odkaznapoznmkupodiarou"/>
          <w:noProof/>
        </w:rPr>
        <w:footnoteReference w:id="19"/>
      </w:r>
      <w:r w:rsidRPr="00751523">
        <w:rPr>
          <w:noProof/>
        </w:rPr>
        <w:t xml:space="preserve"> na pokrytie tých istých oprávnených nákladov?</w:t>
      </w:r>
    </w:p>
    <w:p w14:paraId="67C784F5" w14:textId="77777777" w:rsidR="00DD2F8A" w:rsidRPr="00751523" w:rsidRDefault="00000000" w:rsidP="00DD2F8A">
      <w:pPr>
        <w:ind w:left="993" w:hanging="426"/>
        <w:rPr>
          <w:noProof/>
          <w:szCs w:val="20"/>
        </w:rPr>
      </w:pPr>
      <w:sdt>
        <w:sdtPr>
          <w:rPr>
            <w:noProof/>
            <w:szCs w:val="20"/>
          </w:rPr>
          <w:id w:val="-970674516"/>
          <w14:checkbox>
            <w14:checked w14:val="0"/>
            <w14:checkedState w14:val="2612" w14:font="MS Gothic"/>
            <w14:uncheckedState w14:val="2610" w14:font="MS Gothic"/>
          </w14:checkbox>
        </w:sdtPr>
        <w:sdtContent>
          <w:r w:rsidR="00DD2F8A" w:rsidRPr="00751523">
            <w:rPr>
              <w:rFonts w:ascii="MS Gothic" w:eastAsia="MS Gothic" w:hAnsi="MS Gothic"/>
              <w:noProof/>
              <w:szCs w:val="20"/>
            </w:rPr>
            <w:t>☐</w:t>
          </w:r>
        </w:sdtContent>
      </w:sdt>
      <w:r w:rsidR="00DD2F8A" w:rsidRPr="00751523">
        <w:rPr>
          <w:noProof/>
        </w:rPr>
        <w:tab/>
        <w:t>Áno. Ak sú k dispozícii, uveďte názov, účel a cieľ pomoci:</w:t>
      </w:r>
    </w:p>
    <w:p w14:paraId="6C44A4E9" w14:textId="77777777" w:rsidR="00DD2F8A" w:rsidRPr="00751523" w:rsidRDefault="00DD2F8A" w:rsidP="00DD2F8A">
      <w:pPr>
        <w:tabs>
          <w:tab w:val="left" w:leader="dot" w:pos="9072"/>
        </w:tabs>
        <w:ind w:left="567"/>
        <w:rPr>
          <w:noProof/>
          <w:szCs w:val="20"/>
        </w:rPr>
      </w:pPr>
      <w:r w:rsidRPr="00751523">
        <w:rPr>
          <w:noProof/>
        </w:rPr>
        <w:tab/>
      </w:r>
    </w:p>
    <w:p w14:paraId="20776CCB" w14:textId="77777777" w:rsidR="00DD2F8A" w:rsidRPr="00751523" w:rsidRDefault="00DD2F8A" w:rsidP="00DD2F8A">
      <w:pPr>
        <w:pStyle w:val="Text1"/>
        <w:rPr>
          <w:noProof/>
        </w:rPr>
      </w:pPr>
      <w:r w:rsidRPr="00751523">
        <w:rPr>
          <w:noProof/>
        </w:rPr>
        <w:t>Vysvetlite mechanizmy zavedené na zabezpečenie toho, že sa dodržiavajú pravidlá kumulácie:</w:t>
      </w:r>
    </w:p>
    <w:p w14:paraId="20955BD3" w14:textId="77777777" w:rsidR="00DD2F8A" w:rsidRPr="00751523" w:rsidRDefault="00DD2F8A" w:rsidP="00DD2F8A">
      <w:pPr>
        <w:tabs>
          <w:tab w:val="left" w:leader="dot" w:pos="9072"/>
        </w:tabs>
        <w:ind w:left="567"/>
        <w:rPr>
          <w:noProof/>
          <w:szCs w:val="20"/>
        </w:rPr>
      </w:pPr>
      <w:r w:rsidRPr="00751523">
        <w:rPr>
          <w:noProof/>
        </w:rPr>
        <w:tab/>
      </w:r>
    </w:p>
    <w:p w14:paraId="1CF06A59" w14:textId="77777777" w:rsidR="00DD2F8A" w:rsidRPr="00751523" w:rsidRDefault="00000000" w:rsidP="00DD2F8A">
      <w:pPr>
        <w:spacing w:before="100" w:beforeAutospacing="1" w:after="100" w:afterAutospacing="1"/>
        <w:ind w:left="993" w:hanging="426"/>
        <w:rPr>
          <w:noProof/>
          <w:color w:val="000000"/>
          <w:szCs w:val="20"/>
        </w:rPr>
      </w:pPr>
      <w:sdt>
        <w:sdtPr>
          <w:rPr>
            <w:noProof/>
            <w:szCs w:val="20"/>
          </w:rPr>
          <w:id w:val="1596363649"/>
          <w14:checkbox>
            <w14:checked w14:val="0"/>
            <w14:checkedState w14:val="2612" w14:font="MS Gothic"/>
            <w14:uncheckedState w14:val="2610" w14:font="MS Gothic"/>
          </w14:checkbox>
        </w:sdtPr>
        <w:sdtContent>
          <w:r w:rsidR="00DD2F8A" w:rsidRPr="00751523">
            <w:rPr>
              <w:rFonts w:ascii="MS Gothic" w:eastAsia="MS Gothic" w:hAnsi="MS Gothic"/>
              <w:noProof/>
              <w:szCs w:val="20"/>
            </w:rPr>
            <w:t>☐</w:t>
          </w:r>
        </w:sdtContent>
      </w:sdt>
      <w:r w:rsidR="00DD2F8A" w:rsidRPr="00751523">
        <w:rPr>
          <w:noProof/>
        </w:rPr>
        <w:tab/>
        <w:t>Nie</w:t>
      </w:r>
    </w:p>
    <w:p w14:paraId="4E2C90C1" w14:textId="77777777" w:rsidR="00DD2F8A" w:rsidRPr="00751523" w:rsidRDefault="00DD2F8A" w:rsidP="00DD2F8A">
      <w:pPr>
        <w:pStyle w:val="ManualHeading1"/>
        <w:rPr>
          <w:noProof/>
        </w:rPr>
      </w:pPr>
      <w:r w:rsidRPr="001E1F54">
        <w:rPr>
          <w:noProof/>
        </w:rPr>
        <w:t>8.</w:t>
      </w:r>
      <w:r w:rsidRPr="001E1F54">
        <w:rPr>
          <w:noProof/>
        </w:rPr>
        <w:tab/>
      </w:r>
      <w:r w:rsidRPr="00751523">
        <w:rPr>
          <w:noProof/>
        </w:rPr>
        <w:t>Hodnotenie</w:t>
      </w:r>
    </w:p>
    <w:p w14:paraId="1EBA0D57" w14:textId="77777777" w:rsidR="00DD2F8A" w:rsidRPr="00751523" w:rsidRDefault="00000000" w:rsidP="00DD2F8A">
      <w:pPr>
        <w:pStyle w:val="ManualHeading1"/>
        <w:rPr>
          <w:noProof/>
        </w:rPr>
      </w:pPr>
      <w:sdt>
        <w:sdtPr>
          <w:rPr>
            <w:noProof/>
          </w:rPr>
          <w:id w:val="-1051539975"/>
          <w14:checkbox>
            <w14:checked w14:val="0"/>
            <w14:checkedState w14:val="2612" w14:font="MS Gothic"/>
            <w14:uncheckedState w14:val="2610" w14:font="MS Gothic"/>
          </w14:checkbox>
        </w:sdtPr>
        <w:sdtContent>
          <w:r w:rsidR="00DD2F8A" w:rsidRPr="00751523">
            <w:rPr>
              <w:rFonts w:ascii="MS Gothic" w:eastAsia="MS Gothic" w:hAnsi="MS Gothic"/>
              <w:noProof/>
              <w:lang w:bidi="si-LK"/>
            </w:rPr>
            <w:t>☐</w:t>
          </w:r>
        </w:sdtContent>
      </w:sdt>
      <w:r w:rsidR="00DD2F8A" w:rsidRPr="00751523">
        <w:rPr>
          <w:noProof/>
        </w:rPr>
        <w:t xml:space="preserve"> V prípade schémy notifikovanej Komisii podľa článku 108 ods. 3 zmluvy:</w:t>
      </w:r>
    </w:p>
    <w:p w14:paraId="629E722F" w14:textId="77777777" w:rsidR="00DD2F8A" w:rsidRPr="00751523" w:rsidRDefault="00DD2F8A" w:rsidP="00DD2F8A">
      <w:pPr>
        <w:pStyle w:val="Text1"/>
        <w:rPr>
          <w:b/>
          <w:bCs/>
          <w:noProof/>
        </w:rPr>
      </w:pPr>
      <w:r w:rsidRPr="00751523">
        <w:rPr>
          <w:b/>
          <w:noProof/>
        </w:rPr>
        <w:t>Má byť schéma hodnotená?</w:t>
      </w:r>
    </w:p>
    <w:p w14:paraId="738F5C06" w14:textId="77777777" w:rsidR="00DD2F8A" w:rsidRPr="00751523" w:rsidRDefault="00000000" w:rsidP="00DD2F8A">
      <w:pPr>
        <w:pStyle w:val="Text1"/>
        <w:rPr>
          <w:noProof/>
        </w:rPr>
      </w:pPr>
      <w:sdt>
        <w:sdtPr>
          <w:rPr>
            <w:noProof/>
          </w:rPr>
          <w:id w:val="201681330"/>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Nie</w:t>
      </w:r>
    </w:p>
    <w:p w14:paraId="5DCA420C" w14:textId="77777777" w:rsidR="00DD2F8A" w:rsidRPr="00751523" w:rsidRDefault="00DD2F8A" w:rsidP="00DD2F8A">
      <w:pPr>
        <w:pStyle w:val="Text1"/>
        <w:rPr>
          <w:noProof/>
        </w:rPr>
      </w:pPr>
      <w:r w:rsidRPr="00751523">
        <w:rPr>
          <w:noProof/>
        </w:rPr>
        <w:t>Ak schéma nemá byť hodnotená, vysvetlite, prečo sa domnievate, že kritériá na hodnotenie nie sú splnené:</w:t>
      </w:r>
    </w:p>
    <w:p w14:paraId="3354A78B" w14:textId="77777777" w:rsidR="00DD2F8A" w:rsidRPr="00751523" w:rsidRDefault="00DD2F8A" w:rsidP="00DD2F8A">
      <w:pPr>
        <w:tabs>
          <w:tab w:val="left" w:leader="dot" w:pos="9072"/>
        </w:tabs>
        <w:ind w:left="567"/>
        <w:rPr>
          <w:noProof/>
          <w:szCs w:val="20"/>
        </w:rPr>
      </w:pPr>
      <w:r w:rsidRPr="00751523">
        <w:rPr>
          <w:noProof/>
        </w:rPr>
        <w:tab/>
      </w:r>
    </w:p>
    <w:p w14:paraId="51AC4986" w14:textId="77777777" w:rsidR="00DD2F8A" w:rsidRPr="00751523" w:rsidRDefault="00000000" w:rsidP="00DD2F8A">
      <w:pPr>
        <w:pStyle w:val="Text1"/>
        <w:rPr>
          <w:noProof/>
        </w:rPr>
      </w:pPr>
      <w:sdt>
        <w:sdtPr>
          <w:rPr>
            <w:noProof/>
          </w:rPr>
          <w:id w:val="1742447653"/>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ab/>
        <w:t>Áno</w:t>
      </w:r>
    </w:p>
    <w:p w14:paraId="598D8533" w14:textId="77777777" w:rsidR="00DD2F8A" w:rsidRPr="00751523" w:rsidRDefault="00DD2F8A" w:rsidP="00DD2F8A">
      <w:pPr>
        <w:pStyle w:val="Text1"/>
        <w:rPr>
          <w:noProof/>
          <w:szCs w:val="20"/>
        </w:rPr>
      </w:pPr>
      <w:r w:rsidRPr="00751523">
        <w:rPr>
          <w:noProof/>
        </w:rPr>
        <w:t xml:space="preserve">Podľa akých kritérií sa schéma zvažuje na hodnotenie </w:t>
      </w:r>
      <w:r w:rsidRPr="00751523">
        <w:rPr>
          <w:i/>
          <w:noProof/>
        </w:rPr>
        <w:t>ex post</w:t>
      </w:r>
      <w:r w:rsidRPr="00751523">
        <w:rPr>
          <w:noProof/>
        </w:rPr>
        <w:t>?</w:t>
      </w:r>
    </w:p>
    <w:p w14:paraId="253BE878" w14:textId="77777777" w:rsidR="00DD2F8A" w:rsidRPr="00751523" w:rsidRDefault="00DD2F8A" w:rsidP="00DD2F8A">
      <w:pPr>
        <w:pStyle w:val="Point1"/>
        <w:rPr>
          <w:noProof/>
        </w:rPr>
      </w:pPr>
      <w:r>
        <w:rPr>
          <w:noProof/>
        </w:rPr>
        <w:t>a)</w:t>
      </w:r>
      <w:r>
        <w:rPr>
          <w:noProof/>
        </w:rPr>
        <w:tab/>
      </w:r>
      <w:sdt>
        <w:sdtPr>
          <w:rPr>
            <w:noProof/>
          </w:rPr>
          <w:id w:val="-585919283"/>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Schéma s veľkým rozpočtom na pomoc</w:t>
      </w:r>
    </w:p>
    <w:p w14:paraId="06520F80" w14:textId="77777777" w:rsidR="00DD2F8A" w:rsidRPr="00751523" w:rsidRDefault="00DD2F8A" w:rsidP="00DD2F8A">
      <w:pPr>
        <w:pStyle w:val="Point1"/>
        <w:rPr>
          <w:noProof/>
        </w:rPr>
      </w:pPr>
      <w:r>
        <w:rPr>
          <w:noProof/>
        </w:rPr>
        <w:lastRenderedPageBreak/>
        <w:t>b)</w:t>
      </w:r>
      <w:r>
        <w:rPr>
          <w:noProof/>
        </w:rPr>
        <w:tab/>
      </w:r>
      <w:sdt>
        <w:sdtPr>
          <w:rPr>
            <w:noProof/>
          </w:rPr>
          <w:id w:val="-1048988223"/>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Schéma obsahujúca nové charakteristiky</w:t>
      </w:r>
    </w:p>
    <w:p w14:paraId="1529550E" w14:textId="77777777" w:rsidR="00DD2F8A" w:rsidRPr="00751523" w:rsidRDefault="00DD2F8A" w:rsidP="00DD2F8A">
      <w:pPr>
        <w:pStyle w:val="Point1"/>
        <w:rPr>
          <w:noProof/>
        </w:rPr>
      </w:pPr>
      <w:r>
        <w:rPr>
          <w:noProof/>
        </w:rPr>
        <w:t>c)</w:t>
      </w:r>
      <w:r>
        <w:rPr>
          <w:noProof/>
        </w:rPr>
        <w:tab/>
      </w:r>
      <w:sdt>
        <w:sdtPr>
          <w:rPr>
            <w:noProof/>
          </w:rPr>
          <w:id w:val="1259331655"/>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Ide o schému, pri ktorej možno predpokladať významné zmeny v oblasti trhu, technológií alebo právnych predpisov</w:t>
      </w:r>
    </w:p>
    <w:p w14:paraId="6DB0AC5C" w14:textId="77777777" w:rsidR="00DD2F8A" w:rsidRPr="00751523" w:rsidRDefault="00DD2F8A" w:rsidP="00DD2F8A">
      <w:pPr>
        <w:pStyle w:val="Point1"/>
        <w:rPr>
          <w:noProof/>
        </w:rPr>
      </w:pPr>
      <w:r>
        <w:rPr>
          <w:noProof/>
        </w:rPr>
        <w:t>d)</w:t>
      </w:r>
      <w:r>
        <w:rPr>
          <w:noProof/>
        </w:rPr>
        <w:tab/>
      </w:r>
      <w:sdt>
        <w:sdtPr>
          <w:rPr>
            <w:noProof/>
          </w:rPr>
          <w:id w:val="-1669857131"/>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Schéma, pri ktorej plánujete hodnotenie, aj keď ostatné kritériá uvedené v tomto bode nie sú splnené</w:t>
      </w:r>
    </w:p>
    <w:p w14:paraId="2DD1410E" w14:textId="77777777" w:rsidR="00DD2F8A" w:rsidRPr="00751523" w:rsidRDefault="00DD2F8A" w:rsidP="00DD2F8A">
      <w:pPr>
        <w:pStyle w:val="Text1"/>
        <w:rPr>
          <w:noProof/>
          <w:color w:val="000000"/>
          <w:szCs w:val="20"/>
        </w:rPr>
      </w:pPr>
      <w:r w:rsidRPr="00751523">
        <w:rPr>
          <w:noProof/>
          <w:color w:val="000000"/>
        </w:rPr>
        <w:t>V prípade splnenia niektorého z kritérií uvedených v tomto bode uveďte obdobie hodnotenia a vyplňte formulár doplňujúcich informácií na oznámenie plánu hodnotenia v prílohe 1 časti III.8</w:t>
      </w:r>
      <w:r w:rsidRPr="00751523">
        <w:rPr>
          <w:rStyle w:val="Odkaznapoznmkupodiarou"/>
          <w:noProof/>
        </w:rPr>
        <w:footnoteReference w:id="20"/>
      </w:r>
      <w:r w:rsidRPr="00751523">
        <w:rPr>
          <w:noProof/>
          <w:color w:val="000000"/>
        </w:rPr>
        <w:t>:</w:t>
      </w:r>
    </w:p>
    <w:p w14:paraId="4FB984D6" w14:textId="77777777" w:rsidR="00DD2F8A" w:rsidRPr="00751523" w:rsidRDefault="00DD2F8A" w:rsidP="00DD2F8A">
      <w:pPr>
        <w:tabs>
          <w:tab w:val="left" w:leader="dot" w:pos="9072"/>
        </w:tabs>
        <w:ind w:left="567"/>
        <w:rPr>
          <w:noProof/>
          <w:szCs w:val="20"/>
        </w:rPr>
      </w:pPr>
      <w:r w:rsidRPr="00751523">
        <w:rPr>
          <w:noProof/>
        </w:rPr>
        <w:tab/>
      </w:r>
    </w:p>
    <w:p w14:paraId="1B29DBEA" w14:textId="77777777" w:rsidR="00DD2F8A" w:rsidRPr="00751523" w:rsidRDefault="00DD2F8A" w:rsidP="00DD2F8A">
      <w:pPr>
        <w:pStyle w:val="Text1"/>
        <w:rPr>
          <w:rFonts w:cs="Arial Unicode MS"/>
          <w:noProof/>
          <w:szCs w:val="20"/>
        </w:rPr>
      </w:pPr>
      <w:r w:rsidRPr="00751523">
        <w:rPr>
          <w:noProof/>
        </w:rPr>
        <w:t xml:space="preserve">Uveďte, </w:t>
      </w:r>
      <w:r w:rsidRPr="00751523">
        <w:rPr>
          <w:noProof/>
          <w:color w:val="000000"/>
        </w:rPr>
        <w:t>či</w:t>
      </w:r>
      <w:r w:rsidRPr="00751523">
        <w:rPr>
          <w:noProof/>
        </w:rPr>
        <w:t xml:space="preserve"> už bolo vykonané hodnotenie </w:t>
      </w:r>
      <w:r w:rsidRPr="00751523">
        <w:rPr>
          <w:i/>
          <w:noProof/>
        </w:rPr>
        <w:t>ex post</w:t>
      </w:r>
      <w:r w:rsidRPr="00751523">
        <w:rPr>
          <w:noProof/>
        </w:rPr>
        <w:t xml:space="preserve"> pre podobnú schému (v príslušných prípadoch vrátane referencie a odkazu na príslušné webové sídla):</w:t>
      </w:r>
    </w:p>
    <w:p w14:paraId="2FE64F24" w14:textId="77777777" w:rsidR="00DD2F8A" w:rsidRPr="00751523" w:rsidRDefault="00DD2F8A" w:rsidP="00DD2F8A">
      <w:pPr>
        <w:tabs>
          <w:tab w:val="left" w:leader="dot" w:pos="9072"/>
        </w:tabs>
        <w:spacing w:after="240"/>
        <w:ind w:left="567"/>
        <w:rPr>
          <w:noProof/>
          <w:szCs w:val="20"/>
        </w:rPr>
      </w:pPr>
      <w:r w:rsidRPr="00751523">
        <w:rPr>
          <w:noProof/>
        </w:rPr>
        <w:tab/>
      </w:r>
    </w:p>
    <w:p w14:paraId="3176D539" w14:textId="77777777" w:rsidR="00DD2F8A" w:rsidRPr="00751523" w:rsidRDefault="00000000" w:rsidP="00DD2F8A">
      <w:pPr>
        <w:pStyle w:val="ManualHeading1"/>
        <w:rPr>
          <w:noProof/>
          <w:szCs w:val="20"/>
        </w:rPr>
      </w:pPr>
      <w:sdt>
        <w:sdtPr>
          <w:rPr>
            <w:noProof/>
            <w:szCs w:val="20"/>
          </w:rPr>
          <w:id w:val="-498815718"/>
          <w14:checkbox>
            <w14:checked w14:val="0"/>
            <w14:checkedState w14:val="2612" w14:font="MS Gothic"/>
            <w14:uncheckedState w14:val="2610" w14:font="MS Gothic"/>
          </w14:checkbox>
        </w:sdtPr>
        <w:sdtContent>
          <w:r w:rsidR="00DD2F8A" w:rsidRPr="00751523">
            <w:rPr>
              <w:rFonts w:ascii="MS Gothic" w:eastAsia="MS Gothic" w:hAnsi="MS Gothic"/>
              <w:noProof/>
              <w:szCs w:val="20"/>
            </w:rPr>
            <w:t>☐</w:t>
          </w:r>
        </w:sdtContent>
      </w:sdt>
      <w:r w:rsidR="00DD2F8A" w:rsidRPr="00751523">
        <w:rPr>
          <w:noProof/>
        </w:rPr>
        <w:t xml:space="preserve"> V prípade schémy, ktorá podlieha hodnoteniu podľa článku 1 ods. 2 písm. a) nariadenia (EÚ) č. 651/2014 (nariadenie GBER) alebo článku 1 ods. 3 písm. a) nariadenia (EÚ) 2022/2472 (nariadenie ABER) alebo článku 1 ods. 7 písm. a) nariadenia (EÚ) 2022/2473 (nariadenie FIBER):</w:t>
      </w:r>
    </w:p>
    <w:p w14:paraId="67C2FF50" w14:textId="77777777" w:rsidR="00C155D5" w:rsidRPr="0036669B" w:rsidRDefault="00DD2F8A" w:rsidP="00C155D5">
      <w:pPr>
        <w:tabs>
          <w:tab w:val="left" w:leader="dot" w:pos="9072"/>
        </w:tabs>
        <w:ind w:left="851"/>
        <w:rPr>
          <w:noProof/>
          <w:szCs w:val="20"/>
        </w:rPr>
      </w:pPr>
      <w:r w:rsidRPr="00751523">
        <w:rPr>
          <w:noProof/>
        </w:rPr>
        <w:t xml:space="preserve">Uveďte číslo štátnej pomoci (SA) príslušnej schémy: </w:t>
      </w:r>
      <w:r w:rsidR="00C155D5" w:rsidRPr="0036669B">
        <w:rPr>
          <w:noProof/>
        </w:rPr>
        <w:tab/>
      </w:r>
    </w:p>
    <w:p w14:paraId="16CF9144" w14:textId="77777777" w:rsidR="00DD2F8A" w:rsidRPr="00751523" w:rsidRDefault="00DD2F8A" w:rsidP="00DD2F8A">
      <w:pPr>
        <w:pStyle w:val="Text1"/>
        <w:rPr>
          <w:noProof/>
          <w:color w:val="000000"/>
          <w:szCs w:val="20"/>
        </w:rPr>
      </w:pPr>
      <w:r w:rsidRPr="00751523">
        <w:rPr>
          <w:noProof/>
          <w:color w:val="000000"/>
        </w:rPr>
        <w:t>a vyplňte</w:t>
      </w:r>
      <w:r w:rsidRPr="00751523">
        <w:rPr>
          <w:noProof/>
        </w:rPr>
        <w:t xml:space="preserve"> </w:t>
      </w:r>
      <w:r w:rsidRPr="00751523">
        <w:rPr>
          <w:noProof/>
          <w:color w:val="000000"/>
        </w:rPr>
        <w:t>formulár doplňujúcich informácií týkajúci sa oznámenie plánu hodnotenia v prílohe 1 časti III.8</w:t>
      </w:r>
      <w:r w:rsidRPr="00751523">
        <w:rPr>
          <w:rStyle w:val="Odkaznapoznmkupodiarou"/>
          <w:noProof/>
        </w:rPr>
        <w:footnoteReference w:id="21"/>
      </w:r>
      <w:r w:rsidRPr="00751523">
        <w:rPr>
          <w:noProof/>
          <w:color w:val="000000"/>
        </w:rPr>
        <w:t>.</w:t>
      </w:r>
    </w:p>
    <w:p w14:paraId="34048F88" w14:textId="77777777" w:rsidR="00DD2F8A" w:rsidRPr="00751523" w:rsidRDefault="00DD2F8A" w:rsidP="00DD2F8A">
      <w:pPr>
        <w:pStyle w:val="ManualHeading1"/>
        <w:rPr>
          <w:noProof/>
        </w:rPr>
      </w:pPr>
      <w:r w:rsidRPr="001E1F54">
        <w:rPr>
          <w:noProof/>
        </w:rPr>
        <w:t>9.</w:t>
      </w:r>
      <w:r w:rsidRPr="001E1F54">
        <w:rPr>
          <w:noProof/>
        </w:rPr>
        <w:tab/>
      </w:r>
      <w:r w:rsidRPr="00751523">
        <w:rPr>
          <w:noProof/>
        </w:rPr>
        <w:t>Podávanie správ a monitorovanie</w:t>
      </w:r>
    </w:p>
    <w:p w14:paraId="2E03263B" w14:textId="77777777" w:rsidR="00DD2F8A" w:rsidRPr="00751523" w:rsidRDefault="00DD2F8A" w:rsidP="00DD2F8A">
      <w:pPr>
        <w:rPr>
          <w:noProof/>
          <w:szCs w:val="28"/>
        </w:rPr>
      </w:pPr>
      <w:r w:rsidRPr="00751523">
        <w:rPr>
          <w:noProof/>
        </w:rPr>
        <w:t>S cieľom umožniť Komisii monitorovať schému pomoci a individuálnu pomoc sa notifikujúci členský štát zaväzuje:</w:t>
      </w:r>
    </w:p>
    <w:p w14:paraId="49DE6665" w14:textId="77777777" w:rsidR="00DD2F8A" w:rsidRPr="00751523" w:rsidRDefault="00000000" w:rsidP="00DD2F8A">
      <w:pPr>
        <w:spacing w:before="100" w:beforeAutospacing="1" w:after="100" w:afterAutospacing="1"/>
        <w:ind w:left="426" w:hanging="426"/>
        <w:rPr>
          <w:bCs/>
          <w:noProof/>
          <w:color w:val="000000"/>
          <w:szCs w:val="20"/>
        </w:rPr>
      </w:pPr>
      <w:sdt>
        <w:sdtPr>
          <w:rPr>
            <w:bCs/>
            <w:noProof/>
            <w:color w:val="000000"/>
            <w:szCs w:val="20"/>
          </w:rPr>
          <w:id w:val="582872539"/>
          <w14:checkbox>
            <w14:checked w14:val="0"/>
            <w14:checkedState w14:val="2612" w14:font="MS Gothic"/>
            <w14:uncheckedState w14:val="2610" w14:font="MS Gothic"/>
          </w14:checkbox>
        </w:sdtPr>
        <w:sdtContent>
          <w:r w:rsidR="00DD2F8A" w:rsidRPr="00751523">
            <w:rPr>
              <w:rFonts w:ascii="MS Gothic" w:eastAsia="MS Gothic" w:hAnsi="MS Gothic"/>
              <w:bCs/>
              <w:noProof/>
              <w:color w:val="000000"/>
              <w:szCs w:val="20"/>
            </w:rPr>
            <w:t>☐</w:t>
          </w:r>
        </w:sdtContent>
      </w:sdt>
      <w:r w:rsidR="00DD2F8A" w:rsidRPr="00751523">
        <w:rPr>
          <w:noProof/>
          <w:color w:val="000000"/>
        </w:rPr>
        <w:t xml:space="preserve"> </w:t>
      </w:r>
      <w:r w:rsidR="00DD2F8A" w:rsidRPr="00751523">
        <w:rPr>
          <w:noProof/>
        </w:rPr>
        <w:tab/>
      </w:r>
      <w:r w:rsidR="00DD2F8A" w:rsidRPr="00751523">
        <w:rPr>
          <w:noProof/>
          <w:color w:val="000000"/>
        </w:rPr>
        <w:t>Každoročne Komisii predkladať správy stanovené v článku 26 nariadenia Rady (EÚ) 2015/1589</w:t>
      </w:r>
      <w:r w:rsidR="00DD2F8A" w:rsidRPr="00751523">
        <w:rPr>
          <w:rStyle w:val="Odkaznapoznmkupodiarou"/>
          <w:noProof/>
        </w:rPr>
        <w:footnoteReference w:id="22"/>
      </w:r>
      <w:r w:rsidR="00DD2F8A" w:rsidRPr="00751523">
        <w:rPr>
          <w:noProof/>
          <w:color w:val="000000"/>
        </w:rPr>
        <w:t>.</w:t>
      </w:r>
    </w:p>
    <w:p w14:paraId="740B1D09" w14:textId="77777777" w:rsidR="00DD2F8A" w:rsidRPr="00751523" w:rsidRDefault="00000000" w:rsidP="00DD2F8A">
      <w:pPr>
        <w:spacing w:before="100" w:beforeAutospacing="1" w:after="100" w:afterAutospacing="1"/>
        <w:ind w:left="426" w:hanging="426"/>
        <w:rPr>
          <w:bCs/>
          <w:noProof/>
          <w:color w:val="000000"/>
          <w:szCs w:val="20"/>
        </w:rPr>
      </w:pPr>
      <w:sdt>
        <w:sdtPr>
          <w:rPr>
            <w:noProof/>
            <w:color w:val="000000"/>
            <w:szCs w:val="20"/>
          </w:rPr>
          <w:id w:val="-2128921577"/>
          <w14:checkbox>
            <w14:checked w14:val="0"/>
            <w14:checkedState w14:val="2612" w14:font="MS Gothic"/>
            <w14:uncheckedState w14:val="2610" w14:font="MS Gothic"/>
          </w14:checkbox>
        </w:sdtPr>
        <w:sdtContent>
          <w:r w:rsidR="00DD2F8A" w:rsidRPr="00751523">
            <w:rPr>
              <w:rFonts w:ascii="MS Gothic" w:eastAsia="MS Gothic" w:hAnsi="MS Gothic"/>
              <w:noProof/>
              <w:color w:val="000000"/>
              <w:szCs w:val="20"/>
            </w:rPr>
            <w:t>☐</w:t>
          </w:r>
        </w:sdtContent>
      </w:sdt>
      <w:r w:rsidR="00DD2F8A" w:rsidRPr="00751523">
        <w:rPr>
          <w:noProof/>
          <w:color w:val="000000"/>
        </w:rPr>
        <w:t xml:space="preserve"> </w:t>
      </w:r>
      <w:r w:rsidR="00DD2F8A" w:rsidRPr="00751523">
        <w:rPr>
          <w:noProof/>
        </w:rPr>
        <w:tab/>
      </w:r>
      <w:r w:rsidR="00DD2F8A" w:rsidRPr="00751523">
        <w:rPr>
          <w:noProof/>
          <w:color w:val="000000"/>
        </w:rPr>
        <w:t>Uchovávať najmenej počas obdobia desiatich rokov od dátumu poskytnutia pomoci (individuálnej pomoci a pomoci poskytnutej v rámci schémy) podrobné záznamy, ktoré obsahujú informácie a podpornú dokumentáciu potrebné na posúdenie toho, či sú splnené všetky podmienky zlučiteľnosti, a poskytnúť ich na základe písomnej žiadosti Komisii v lehote 20 pracovných dní alebo v dlhšej lehote, ktorá môže byť stanovená v žiadosti.</w:t>
      </w:r>
    </w:p>
    <w:p w14:paraId="6965D522" w14:textId="77777777" w:rsidR="00DD2F8A" w:rsidRPr="00751523" w:rsidRDefault="00DD2F8A" w:rsidP="00DD2F8A">
      <w:pPr>
        <w:spacing w:before="100" w:beforeAutospacing="1" w:after="100" w:afterAutospacing="1"/>
        <w:ind w:left="426" w:hanging="426"/>
        <w:rPr>
          <w:bCs/>
          <w:noProof/>
          <w:color w:val="000000"/>
          <w:szCs w:val="20"/>
        </w:rPr>
      </w:pPr>
      <w:r w:rsidRPr="00751523">
        <w:rPr>
          <w:noProof/>
          <w:color w:val="000000"/>
        </w:rPr>
        <w:lastRenderedPageBreak/>
        <w:t>V prípade schém fiškálnej pomoci:</w:t>
      </w:r>
    </w:p>
    <w:p w14:paraId="02AE64BA" w14:textId="77777777" w:rsidR="00DD2F8A" w:rsidRPr="00751523" w:rsidRDefault="00000000" w:rsidP="00DD2F8A">
      <w:pPr>
        <w:spacing w:before="100" w:beforeAutospacing="1" w:after="100" w:afterAutospacing="1"/>
        <w:ind w:left="426" w:hanging="426"/>
        <w:rPr>
          <w:bCs/>
          <w:noProof/>
          <w:color w:val="000000"/>
          <w:szCs w:val="20"/>
        </w:rPr>
      </w:pPr>
      <w:sdt>
        <w:sdtPr>
          <w:rPr>
            <w:noProof/>
            <w:color w:val="000000"/>
            <w:szCs w:val="20"/>
          </w:rPr>
          <w:id w:val="-988322187"/>
          <w14:checkbox>
            <w14:checked w14:val="0"/>
            <w14:checkedState w14:val="2612" w14:font="MS Gothic"/>
            <w14:uncheckedState w14:val="2610" w14:font="MS Gothic"/>
          </w14:checkbox>
        </w:sdtPr>
        <w:sdtContent>
          <w:r w:rsidR="00DD2F8A" w:rsidRPr="00751523">
            <w:rPr>
              <w:rFonts w:ascii="MS Gothic" w:eastAsia="MS Gothic" w:hAnsi="MS Gothic"/>
              <w:noProof/>
              <w:color w:val="000000"/>
              <w:szCs w:val="20"/>
            </w:rPr>
            <w:t>☐</w:t>
          </w:r>
        </w:sdtContent>
      </w:sdt>
      <w:r w:rsidR="00DD2F8A" w:rsidRPr="00751523">
        <w:rPr>
          <w:noProof/>
        </w:rPr>
        <w:tab/>
        <w:t xml:space="preserve">V prípade schém, v rámci ktorých sa poskytuje fiškálna pomoc automaticky na základe daňových priznaní príjemcov a pri ktorých neexistuje kontrola </w:t>
      </w:r>
      <w:r w:rsidR="00DD2F8A" w:rsidRPr="00751523">
        <w:rPr>
          <w:i/>
          <w:noProof/>
        </w:rPr>
        <w:t>ex ante</w:t>
      </w:r>
      <w:r w:rsidR="00DD2F8A" w:rsidRPr="00751523">
        <w:rPr>
          <w:noProof/>
        </w:rPr>
        <w:t xml:space="preserve">, že sú splnené všetky podmienky zlučiteľnosti pre každého príjemcu, sa členský štát zaväzuje zaviesť zodpovedajúci kontrolný mechanizmus, ktorým sa pravidelne (napríklad raz za rozpočtový rok) aspoň </w:t>
      </w:r>
      <w:r w:rsidR="00DD2F8A" w:rsidRPr="00751523">
        <w:rPr>
          <w:i/>
          <w:noProof/>
        </w:rPr>
        <w:t>ex post</w:t>
      </w:r>
      <w:r w:rsidR="00DD2F8A" w:rsidRPr="00751523">
        <w:rPr>
          <w:noProof/>
        </w:rPr>
        <w:t xml:space="preserve"> a na základe vzorky overuje, že sú splnené všetky podmienky zlučiteľnosti, a v prípade podvodu sa ukladajú sankcie.</w:t>
      </w:r>
      <w:r w:rsidR="00DD2F8A" w:rsidRPr="00751523">
        <w:rPr>
          <w:noProof/>
          <w:color w:val="000000"/>
        </w:rPr>
        <w:t xml:space="preserve"> S cieľom umožniť Komisii monitorovať schémy fiškálnej pomoci sa notifikujúci členský štát zaväzuje uchovávať podrobné záznamy o kontrolách počas najmenej desiatich rokov odo dňa vykonania týchto kontrol a poskytnúť ich na základe písomnej žiadosti Komisii v lehote 20 pracovných dní alebo v dlhšej lehote, ktorá môže byť stanovená v žiadosti.</w:t>
      </w:r>
    </w:p>
    <w:p w14:paraId="775AF235" w14:textId="77777777" w:rsidR="00DD2F8A" w:rsidRPr="00751523" w:rsidRDefault="00DD2F8A" w:rsidP="00DD2F8A">
      <w:pPr>
        <w:pStyle w:val="ManualHeading1"/>
        <w:rPr>
          <w:noProof/>
        </w:rPr>
      </w:pPr>
      <w:bookmarkStart w:id="4" w:name="_Toc374366950"/>
      <w:r w:rsidRPr="001E1F54">
        <w:rPr>
          <w:noProof/>
        </w:rPr>
        <w:t>10.</w:t>
      </w:r>
      <w:r w:rsidRPr="001E1F54">
        <w:rPr>
          <w:noProof/>
        </w:rPr>
        <w:tab/>
      </w:r>
      <w:r w:rsidRPr="00751523">
        <w:rPr>
          <w:noProof/>
        </w:rPr>
        <w:t>Dôvernosť</w:t>
      </w:r>
      <w:bookmarkEnd w:id="4"/>
    </w:p>
    <w:p w14:paraId="770AD5C3" w14:textId="77777777" w:rsidR="00DD2F8A" w:rsidRPr="00751523" w:rsidRDefault="00DD2F8A" w:rsidP="00DD2F8A">
      <w:pPr>
        <w:spacing w:before="240"/>
        <w:rPr>
          <w:noProof/>
          <w:szCs w:val="20"/>
        </w:rPr>
      </w:pPr>
      <w:r w:rsidRPr="00751523">
        <w:rPr>
          <w:noProof/>
        </w:rPr>
        <w:t>Obsahuje notifikácia dôverné informácie</w:t>
      </w:r>
      <w:r w:rsidRPr="00751523">
        <w:rPr>
          <w:rStyle w:val="Odkaznapoznmkupodiarou"/>
          <w:noProof/>
        </w:rPr>
        <w:footnoteReference w:id="23"/>
      </w:r>
      <w:r w:rsidRPr="00751523">
        <w:rPr>
          <w:noProof/>
        </w:rPr>
        <w:t>, ktoré by nemali byť poskytnuté tretím stranám?</w:t>
      </w:r>
    </w:p>
    <w:p w14:paraId="75B78A01" w14:textId="77777777" w:rsidR="00DD2F8A" w:rsidRPr="00751523" w:rsidRDefault="00000000" w:rsidP="00DD2F8A">
      <w:pPr>
        <w:spacing w:before="100" w:beforeAutospacing="1" w:after="100" w:afterAutospacing="1"/>
        <w:ind w:left="426" w:hanging="426"/>
        <w:rPr>
          <w:noProof/>
          <w:szCs w:val="20"/>
        </w:rPr>
      </w:pPr>
      <w:sdt>
        <w:sdtPr>
          <w:rPr>
            <w:noProof/>
            <w:szCs w:val="20"/>
          </w:rPr>
          <w:id w:val="1750541760"/>
          <w14:checkbox>
            <w14:checked w14:val="0"/>
            <w14:checkedState w14:val="2612" w14:font="MS Gothic"/>
            <w14:uncheckedState w14:val="2610" w14:font="MS Gothic"/>
          </w14:checkbox>
        </w:sdtPr>
        <w:sdtContent>
          <w:r w:rsidR="00DD2F8A" w:rsidRPr="00751523">
            <w:rPr>
              <w:rFonts w:ascii="MS Gothic" w:eastAsia="MS Gothic" w:hAnsi="MS Gothic"/>
              <w:noProof/>
              <w:szCs w:val="20"/>
            </w:rPr>
            <w:t>☐</w:t>
          </w:r>
        </w:sdtContent>
      </w:sdt>
      <w:r w:rsidR="00DD2F8A" w:rsidRPr="00751523">
        <w:rPr>
          <w:noProof/>
        </w:rPr>
        <w:tab/>
        <w:t>Áno. Uveďte, ktoré informácie vo formulári sú dôverné, a zdôvodnite ich dôverný charakter:</w:t>
      </w:r>
    </w:p>
    <w:p w14:paraId="1D36456C" w14:textId="77777777" w:rsidR="00DD2F8A" w:rsidRPr="00751523" w:rsidRDefault="00DD2F8A" w:rsidP="00DD2F8A">
      <w:pPr>
        <w:tabs>
          <w:tab w:val="left" w:leader="dot" w:pos="9072"/>
        </w:tabs>
        <w:rPr>
          <w:noProof/>
          <w:szCs w:val="20"/>
        </w:rPr>
      </w:pPr>
      <w:r w:rsidRPr="00751523">
        <w:rPr>
          <w:noProof/>
        </w:rPr>
        <w:tab/>
      </w:r>
    </w:p>
    <w:p w14:paraId="4611F9DB" w14:textId="77777777" w:rsidR="00DD2F8A" w:rsidRPr="00751523" w:rsidRDefault="00000000" w:rsidP="00DD2F8A">
      <w:pPr>
        <w:spacing w:before="100" w:beforeAutospacing="1" w:after="100" w:afterAutospacing="1"/>
        <w:ind w:left="426" w:hanging="426"/>
        <w:rPr>
          <w:noProof/>
          <w:szCs w:val="20"/>
        </w:rPr>
      </w:pPr>
      <w:sdt>
        <w:sdtPr>
          <w:rPr>
            <w:noProof/>
            <w:szCs w:val="20"/>
          </w:rPr>
          <w:id w:val="-1755200342"/>
          <w14:checkbox>
            <w14:checked w14:val="0"/>
            <w14:checkedState w14:val="2612" w14:font="MS Gothic"/>
            <w14:uncheckedState w14:val="2610" w14:font="MS Gothic"/>
          </w14:checkbox>
        </w:sdtPr>
        <w:sdtContent>
          <w:r w:rsidR="00DD2F8A" w:rsidRPr="00751523">
            <w:rPr>
              <w:rFonts w:ascii="MS Gothic" w:eastAsia="MS Gothic" w:hAnsi="MS Gothic"/>
              <w:noProof/>
              <w:szCs w:val="20"/>
            </w:rPr>
            <w:t>☐</w:t>
          </w:r>
        </w:sdtContent>
      </w:sdt>
      <w:r w:rsidR="00DD2F8A" w:rsidRPr="00751523">
        <w:rPr>
          <w:noProof/>
        </w:rPr>
        <w:tab/>
        <w:t>Nie</w:t>
      </w:r>
    </w:p>
    <w:p w14:paraId="3AAB142F" w14:textId="77777777" w:rsidR="00DD2F8A" w:rsidRPr="00751523" w:rsidRDefault="00DD2F8A" w:rsidP="00DD2F8A">
      <w:pPr>
        <w:pStyle w:val="ManualHeading1"/>
        <w:rPr>
          <w:noProof/>
        </w:rPr>
      </w:pPr>
      <w:bookmarkStart w:id="5" w:name="_Toc374366956"/>
      <w:r w:rsidRPr="001E1F54">
        <w:rPr>
          <w:noProof/>
        </w:rPr>
        <w:t>11.</w:t>
      </w:r>
      <w:r w:rsidRPr="001E1F54">
        <w:rPr>
          <w:noProof/>
        </w:rPr>
        <w:tab/>
      </w:r>
      <w:r w:rsidRPr="00751523">
        <w:rPr>
          <w:noProof/>
        </w:rPr>
        <w:t>Ďalšie informácie</w:t>
      </w:r>
      <w:bookmarkEnd w:id="5"/>
    </w:p>
    <w:p w14:paraId="50322FCE" w14:textId="77777777" w:rsidR="00DD2F8A" w:rsidRPr="00751523" w:rsidRDefault="00DD2F8A" w:rsidP="00DD2F8A">
      <w:pPr>
        <w:keepNext/>
        <w:rPr>
          <w:noProof/>
          <w:szCs w:val="20"/>
        </w:rPr>
      </w:pPr>
      <w:r w:rsidRPr="00751523">
        <w:rPr>
          <w:noProof/>
        </w:rPr>
        <w:t>V náležitých prípadoch uveďte akékoľvek ďalšie informácie, ktoré sú dôležité na posúdenie pomoci:</w:t>
      </w:r>
    </w:p>
    <w:p w14:paraId="3060DEC8" w14:textId="77777777" w:rsidR="00DD2F8A" w:rsidRPr="00751523" w:rsidRDefault="00DD2F8A" w:rsidP="00DD2F8A">
      <w:pPr>
        <w:tabs>
          <w:tab w:val="left" w:leader="dot" w:pos="9072"/>
        </w:tabs>
        <w:rPr>
          <w:noProof/>
          <w:szCs w:val="20"/>
        </w:rPr>
      </w:pPr>
      <w:r w:rsidRPr="00751523">
        <w:rPr>
          <w:noProof/>
        </w:rPr>
        <w:tab/>
      </w:r>
    </w:p>
    <w:p w14:paraId="0F4F7C8B" w14:textId="77777777" w:rsidR="00DD2F8A" w:rsidRPr="00751523" w:rsidRDefault="00DD2F8A" w:rsidP="00DD2F8A">
      <w:pPr>
        <w:pStyle w:val="ManualHeading1"/>
        <w:rPr>
          <w:noProof/>
        </w:rPr>
      </w:pPr>
      <w:bookmarkStart w:id="6" w:name="_Toc374366957"/>
      <w:r w:rsidRPr="001E1F54">
        <w:rPr>
          <w:noProof/>
        </w:rPr>
        <w:t>12.</w:t>
      </w:r>
      <w:r w:rsidRPr="001E1F54">
        <w:rPr>
          <w:noProof/>
        </w:rPr>
        <w:tab/>
      </w:r>
      <w:r w:rsidRPr="00751523">
        <w:rPr>
          <w:noProof/>
        </w:rPr>
        <w:t>Dodatky</w:t>
      </w:r>
      <w:bookmarkEnd w:id="6"/>
    </w:p>
    <w:p w14:paraId="7769AAD2" w14:textId="77777777" w:rsidR="00DD2F8A" w:rsidRPr="00751523" w:rsidRDefault="00DD2F8A" w:rsidP="00DD2F8A">
      <w:pPr>
        <w:rPr>
          <w:noProof/>
          <w:szCs w:val="20"/>
        </w:rPr>
      </w:pPr>
      <w:r w:rsidRPr="00751523">
        <w:rPr>
          <w:noProof/>
        </w:rPr>
        <w:t>Uveďte zoznam všetkých dokumentov, ktoré sú pripojené k notifikácii, a predložte ich papierové kópie alebo uveďte internetové adresy, ktoré umožňujú prístup k príslušným dokumentom:</w:t>
      </w:r>
    </w:p>
    <w:p w14:paraId="2BCB41B0" w14:textId="77777777" w:rsidR="00DD2F8A" w:rsidRPr="00751523" w:rsidRDefault="00DD2F8A" w:rsidP="00DD2F8A">
      <w:pPr>
        <w:tabs>
          <w:tab w:val="left" w:leader="dot" w:pos="9072"/>
        </w:tabs>
        <w:rPr>
          <w:noProof/>
          <w:szCs w:val="20"/>
        </w:rPr>
      </w:pPr>
      <w:r w:rsidRPr="00751523">
        <w:rPr>
          <w:noProof/>
        </w:rPr>
        <w:tab/>
      </w:r>
    </w:p>
    <w:p w14:paraId="2FA3B91B" w14:textId="77777777" w:rsidR="00DD2F8A" w:rsidRPr="00751523" w:rsidRDefault="00DD2F8A" w:rsidP="00DD2F8A">
      <w:pPr>
        <w:pStyle w:val="ManualHeading1"/>
        <w:rPr>
          <w:noProof/>
        </w:rPr>
      </w:pPr>
      <w:bookmarkStart w:id="7" w:name="_Toc374366958"/>
      <w:r w:rsidRPr="001E1F54">
        <w:rPr>
          <w:noProof/>
        </w:rPr>
        <w:t>13.</w:t>
      </w:r>
      <w:r w:rsidRPr="001E1F54">
        <w:rPr>
          <w:noProof/>
        </w:rPr>
        <w:tab/>
      </w:r>
      <w:r w:rsidRPr="00751523">
        <w:rPr>
          <w:noProof/>
        </w:rPr>
        <w:t>Vyhlásenie</w:t>
      </w:r>
      <w:bookmarkEnd w:id="7"/>
    </w:p>
    <w:p w14:paraId="3701152E" w14:textId="77777777" w:rsidR="00DD2F8A" w:rsidRPr="00751523" w:rsidRDefault="00DD2F8A" w:rsidP="00DD2F8A">
      <w:pPr>
        <w:pStyle w:val="Text1"/>
        <w:rPr>
          <w:noProof/>
        </w:rPr>
      </w:pPr>
      <w:r w:rsidRPr="00751523">
        <w:rPr>
          <w:noProof/>
        </w:rPr>
        <w:t>Potvrdzujem, že podľa môjho najlepšieho vedomia sú informácie uvedené v tomto formulári, prílohách a dodatkoch presné a úplné.</w:t>
      </w:r>
    </w:p>
    <w:p w14:paraId="7DEF78A7" w14:textId="77777777" w:rsidR="00DD2F8A" w:rsidRPr="00751523" w:rsidRDefault="00DD2F8A" w:rsidP="00DD2F8A">
      <w:pPr>
        <w:tabs>
          <w:tab w:val="left" w:leader="dot" w:pos="9072"/>
        </w:tabs>
        <w:ind w:left="567"/>
        <w:rPr>
          <w:noProof/>
          <w:szCs w:val="20"/>
        </w:rPr>
      </w:pPr>
      <w:r w:rsidRPr="00751523">
        <w:rPr>
          <w:noProof/>
        </w:rPr>
        <w:t xml:space="preserve">Dátum a miesto podpisu: </w:t>
      </w:r>
      <w:r w:rsidRPr="00751523">
        <w:rPr>
          <w:noProof/>
        </w:rPr>
        <w:tab/>
      </w:r>
    </w:p>
    <w:p w14:paraId="04F49A1F" w14:textId="77777777" w:rsidR="00DD2F8A" w:rsidRPr="00751523" w:rsidRDefault="00DD2F8A" w:rsidP="00DD2F8A">
      <w:pPr>
        <w:tabs>
          <w:tab w:val="left" w:leader="dot" w:pos="9072"/>
        </w:tabs>
        <w:ind w:left="567"/>
        <w:rPr>
          <w:noProof/>
          <w:szCs w:val="20"/>
        </w:rPr>
      </w:pPr>
      <w:r w:rsidRPr="00751523">
        <w:rPr>
          <w:noProof/>
        </w:rPr>
        <w:t>Podpis:</w:t>
      </w:r>
      <w:r w:rsidRPr="00751523">
        <w:rPr>
          <w:noProof/>
        </w:rPr>
        <w:tab/>
      </w:r>
    </w:p>
    <w:p w14:paraId="05B80AA5" w14:textId="77777777" w:rsidR="00DD2F8A" w:rsidRPr="00751523" w:rsidRDefault="00DD2F8A" w:rsidP="00DD2F8A">
      <w:pPr>
        <w:tabs>
          <w:tab w:val="left" w:leader="dot" w:pos="9072"/>
        </w:tabs>
        <w:ind w:left="567"/>
        <w:rPr>
          <w:noProof/>
          <w:szCs w:val="20"/>
        </w:rPr>
      </w:pPr>
      <w:r w:rsidRPr="00751523">
        <w:rPr>
          <w:noProof/>
        </w:rPr>
        <w:t>Meno a funkcia podpisujúcej osoby:</w:t>
      </w:r>
      <w:r w:rsidRPr="00751523">
        <w:rPr>
          <w:noProof/>
        </w:rPr>
        <w:tab/>
      </w:r>
    </w:p>
    <w:p w14:paraId="4DD67049" w14:textId="77777777" w:rsidR="00DD2F8A" w:rsidRPr="00751523" w:rsidRDefault="00DD2F8A" w:rsidP="00DD2F8A">
      <w:pPr>
        <w:pStyle w:val="ManualHeading1"/>
        <w:rPr>
          <w:noProof/>
        </w:rPr>
      </w:pPr>
      <w:r w:rsidRPr="001E1F54">
        <w:rPr>
          <w:noProof/>
        </w:rPr>
        <w:lastRenderedPageBreak/>
        <w:t>14.</w:t>
      </w:r>
      <w:r w:rsidRPr="001E1F54">
        <w:rPr>
          <w:noProof/>
        </w:rPr>
        <w:tab/>
      </w:r>
      <w:r w:rsidRPr="00751523">
        <w:rPr>
          <w:noProof/>
        </w:rPr>
        <w:t>Formulár doplňujúcich informácií</w:t>
      </w:r>
    </w:p>
    <w:p w14:paraId="369E7484" w14:textId="77777777" w:rsidR="00DD2F8A" w:rsidRPr="00751523" w:rsidRDefault="00DD2F8A" w:rsidP="00DD2F8A">
      <w:pPr>
        <w:pStyle w:val="ManualNumPar1"/>
        <w:rPr>
          <w:noProof/>
        </w:rPr>
      </w:pPr>
      <w:r w:rsidRPr="001E1F54">
        <w:rPr>
          <w:noProof/>
        </w:rPr>
        <w:t>1.</w:t>
      </w:r>
      <w:r w:rsidRPr="001E1F54">
        <w:rPr>
          <w:noProof/>
        </w:rPr>
        <w:tab/>
      </w:r>
      <w:r w:rsidRPr="00751523">
        <w:rPr>
          <w:noProof/>
        </w:rPr>
        <w:t>Na základe informácií predložených vo formulári všeobecných informácií vyberte príslušný formulár doplňujúcich informácií, ktorý treba vyplniť:</w:t>
      </w:r>
    </w:p>
    <w:p w14:paraId="77E8B72E" w14:textId="77777777" w:rsidR="00DD2F8A" w:rsidRPr="00751523" w:rsidRDefault="00DD2F8A" w:rsidP="00DD2F8A">
      <w:pPr>
        <w:pStyle w:val="Point1"/>
        <w:rPr>
          <w:noProof/>
        </w:rPr>
      </w:pPr>
      <w:r>
        <w:rPr>
          <w:noProof/>
        </w:rPr>
        <w:t>a)</w:t>
      </w:r>
      <w:r>
        <w:rPr>
          <w:noProof/>
        </w:rPr>
        <w:tab/>
      </w:r>
      <w:r w:rsidRPr="00751523">
        <w:rPr>
          <w:noProof/>
        </w:rPr>
        <w:t>Formuláre doplňujúcich informácií o regionálnej pomoci</w:t>
      </w:r>
    </w:p>
    <w:p w14:paraId="35C847A3" w14:textId="77777777" w:rsidR="00DD2F8A" w:rsidRPr="00751523" w:rsidRDefault="00000000" w:rsidP="00DD2F8A">
      <w:pPr>
        <w:pStyle w:val="Tiret2"/>
        <w:rPr>
          <w:noProof/>
        </w:rPr>
      </w:pPr>
      <w:sdt>
        <w:sdtPr>
          <w:rPr>
            <w:noProof/>
          </w:rPr>
          <w:id w:val="951513092"/>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investičná pomoc</w:t>
      </w:r>
    </w:p>
    <w:p w14:paraId="5F710FA8" w14:textId="77777777" w:rsidR="00DD2F8A" w:rsidRPr="00751523" w:rsidRDefault="00000000" w:rsidP="00DD2F8A">
      <w:pPr>
        <w:pStyle w:val="Tiret2"/>
        <w:numPr>
          <w:ilvl w:val="0"/>
          <w:numId w:val="34"/>
        </w:numPr>
        <w:rPr>
          <w:noProof/>
        </w:rPr>
      </w:pPr>
      <w:sdt>
        <w:sdtPr>
          <w:rPr>
            <w:noProof/>
          </w:rPr>
          <w:id w:val="155958902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prevádzková pomoc </w:t>
      </w:r>
    </w:p>
    <w:p w14:paraId="0F7278E6" w14:textId="77777777" w:rsidR="00DD2F8A" w:rsidRPr="00751523" w:rsidRDefault="00000000" w:rsidP="00DD2F8A">
      <w:pPr>
        <w:pStyle w:val="Tiret2"/>
        <w:numPr>
          <w:ilvl w:val="0"/>
          <w:numId w:val="34"/>
        </w:numPr>
        <w:rPr>
          <w:noProof/>
        </w:rPr>
      </w:pPr>
      <w:sdt>
        <w:sdtPr>
          <w:rPr>
            <w:noProof/>
          </w:rPr>
          <w:id w:val="949900435"/>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individuálna pomoc</w:t>
      </w:r>
    </w:p>
    <w:p w14:paraId="3594D35E" w14:textId="77777777" w:rsidR="00DD2F8A" w:rsidRPr="00751523" w:rsidRDefault="00DD2F8A" w:rsidP="00DD2F8A">
      <w:pPr>
        <w:pStyle w:val="Point1"/>
        <w:rPr>
          <w:b/>
          <w:bCs/>
          <w:noProof/>
        </w:rPr>
      </w:pPr>
      <w:r>
        <w:rPr>
          <w:noProof/>
        </w:rPr>
        <w:t>b)</w:t>
      </w:r>
      <w:r>
        <w:rPr>
          <w:noProof/>
        </w:rPr>
        <w:tab/>
      </w:r>
      <w:sdt>
        <w:sdtPr>
          <w:rPr>
            <w:noProof/>
          </w:rPr>
          <w:id w:val="-232627474"/>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Formulár doplňujúcich informácií o pomoci na výskum, vývoj a inovácie</w:t>
      </w:r>
    </w:p>
    <w:p w14:paraId="297D7F63" w14:textId="77777777" w:rsidR="00DD2F8A" w:rsidRPr="00751523" w:rsidRDefault="00DD2F8A" w:rsidP="00DD2F8A">
      <w:pPr>
        <w:pStyle w:val="Point1"/>
        <w:rPr>
          <w:noProof/>
          <w:szCs w:val="20"/>
        </w:rPr>
      </w:pPr>
      <w:r>
        <w:rPr>
          <w:noProof/>
        </w:rPr>
        <w:t>c)</w:t>
      </w:r>
      <w:r>
        <w:rPr>
          <w:noProof/>
        </w:rPr>
        <w:tab/>
      </w:r>
      <w:r w:rsidRPr="00751523">
        <w:rPr>
          <w:noProof/>
        </w:rPr>
        <w:t>Formuláre doplňujúcich informácií o pomoci na reštrukturalizáciu a záchranu podnikov v ťažkostiach</w:t>
      </w:r>
    </w:p>
    <w:p w14:paraId="4E8CC252" w14:textId="77777777" w:rsidR="00DD2F8A" w:rsidRPr="00751523" w:rsidRDefault="00000000" w:rsidP="00DD2F8A">
      <w:pPr>
        <w:pStyle w:val="Tiret2"/>
        <w:numPr>
          <w:ilvl w:val="0"/>
          <w:numId w:val="34"/>
        </w:numPr>
        <w:rPr>
          <w:noProof/>
        </w:rPr>
      </w:pPr>
      <w:sdt>
        <w:sdtPr>
          <w:rPr>
            <w:noProof/>
          </w:rPr>
          <w:id w:val="-616291803"/>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pomoci na záchranu</w:t>
      </w:r>
    </w:p>
    <w:p w14:paraId="090796F7" w14:textId="77777777" w:rsidR="00DD2F8A" w:rsidRPr="00751523" w:rsidRDefault="00000000" w:rsidP="00DD2F8A">
      <w:pPr>
        <w:pStyle w:val="Tiret2"/>
        <w:numPr>
          <w:ilvl w:val="0"/>
          <w:numId w:val="34"/>
        </w:numPr>
        <w:rPr>
          <w:noProof/>
        </w:rPr>
      </w:pPr>
      <w:sdt>
        <w:sdtPr>
          <w:rPr>
            <w:noProof/>
          </w:rPr>
          <w:id w:val="45152583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pomoc na reštrukturalizáciu </w:t>
      </w:r>
    </w:p>
    <w:p w14:paraId="033726AD" w14:textId="77777777" w:rsidR="00DD2F8A" w:rsidRPr="00751523" w:rsidRDefault="00000000" w:rsidP="00DD2F8A">
      <w:pPr>
        <w:pStyle w:val="Tiret2"/>
        <w:numPr>
          <w:ilvl w:val="0"/>
          <w:numId w:val="34"/>
        </w:numPr>
        <w:rPr>
          <w:noProof/>
        </w:rPr>
      </w:pPr>
      <w:sdt>
        <w:sdtPr>
          <w:rPr>
            <w:noProof/>
          </w:rPr>
          <w:id w:val="-1279410615"/>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schémy pomoci</w:t>
      </w:r>
    </w:p>
    <w:p w14:paraId="75D35D03" w14:textId="77777777" w:rsidR="00DD2F8A" w:rsidRPr="00751523" w:rsidRDefault="00DD2F8A" w:rsidP="00DD2F8A">
      <w:pPr>
        <w:pStyle w:val="Point1"/>
        <w:rPr>
          <w:noProof/>
          <w:szCs w:val="20"/>
        </w:rPr>
      </w:pPr>
      <w:r>
        <w:rPr>
          <w:noProof/>
          <w:szCs w:val="20"/>
        </w:rPr>
        <w:t>d)</w:t>
      </w:r>
      <w:r>
        <w:rPr>
          <w:noProof/>
          <w:szCs w:val="20"/>
        </w:rPr>
        <w:tab/>
      </w:r>
      <w:sdt>
        <w:sdtPr>
          <w:rPr>
            <w:noProof/>
            <w:szCs w:val="20"/>
          </w:rPr>
          <w:id w:val="1970320613"/>
          <w14:checkbox>
            <w14:checked w14:val="0"/>
            <w14:checkedState w14:val="2612" w14:font="MS Gothic"/>
            <w14:uncheckedState w14:val="2610" w14:font="MS Gothic"/>
          </w14:checkbox>
        </w:sdtPr>
        <w:sdtContent>
          <w:r w:rsidRPr="00751523">
            <w:rPr>
              <w:rFonts w:ascii="MS Gothic" w:eastAsia="MS Gothic" w:hAnsi="MS Gothic"/>
              <w:noProof/>
              <w:szCs w:val="20"/>
            </w:rPr>
            <w:t>☐</w:t>
          </w:r>
        </w:sdtContent>
      </w:sdt>
      <w:r w:rsidRPr="00751523">
        <w:rPr>
          <w:b/>
          <w:noProof/>
        </w:rPr>
        <w:t xml:space="preserve"> </w:t>
      </w:r>
      <w:r w:rsidRPr="00751523">
        <w:rPr>
          <w:noProof/>
        </w:rPr>
        <w:t>Formulár doplňujúcich informácií o pomoci na audiovizuálnu produkciu</w:t>
      </w:r>
    </w:p>
    <w:p w14:paraId="48A435B3" w14:textId="77777777" w:rsidR="00DD2F8A" w:rsidRPr="00751523" w:rsidRDefault="00DD2F8A" w:rsidP="00DD2F8A">
      <w:pPr>
        <w:pStyle w:val="Point1"/>
        <w:rPr>
          <w:noProof/>
          <w:szCs w:val="20"/>
        </w:rPr>
      </w:pPr>
      <w:r>
        <w:rPr>
          <w:noProof/>
        </w:rPr>
        <w:t>e)</w:t>
      </w:r>
      <w:r>
        <w:rPr>
          <w:noProof/>
        </w:rPr>
        <w:tab/>
      </w:r>
      <w:r w:rsidRPr="00751523">
        <w:rPr>
          <w:noProof/>
        </w:rPr>
        <w:t>Formulár doplňujúcich informácií o pomoci na širokopásmové pripojenie</w:t>
      </w:r>
    </w:p>
    <w:p w14:paraId="5EACFD4D" w14:textId="77777777" w:rsidR="00DD2F8A" w:rsidRPr="00751523" w:rsidRDefault="00000000" w:rsidP="00DD2F8A">
      <w:pPr>
        <w:pStyle w:val="Tiret2"/>
        <w:numPr>
          <w:ilvl w:val="0"/>
          <w:numId w:val="34"/>
        </w:numPr>
        <w:rPr>
          <w:noProof/>
        </w:rPr>
      </w:pPr>
      <w:sdt>
        <w:sdtPr>
          <w:rPr>
            <w:noProof/>
          </w:rPr>
          <w:id w:val="2003239566"/>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na opatrenia na využívanie siete</w:t>
      </w:r>
    </w:p>
    <w:p w14:paraId="2D7E54AE" w14:textId="77777777" w:rsidR="00DD2F8A" w:rsidRPr="00751523" w:rsidRDefault="00000000" w:rsidP="00DD2F8A">
      <w:pPr>
        <w:pStyle w:val="Tiret2"/>
        <w:numPr>
          <w:ilvl w:val="0"/>
          <w:numId w:val="34"/>
        </w:numPr>
        <w:rPr>
          <w:noProof/>
        </w:rPr>
      </w:pPr>
      <w:sdt>
        <w:sdtPr>
          <w:rPr>
            <w:noProof/>
          </w:rPr>
          <w:id w:val="3803343"/>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na zavádzanie širokopásmových sietí</w:t>
      </w:r>
    </w:p>
    <w:p w14:paraId="62836BA7" w14:textId="77777777" w:rsidR="00DD2F8A" w:rsidRPr="00751523" w:rsidRDefault="00DD2F8A" w:rsidP="00DD2F8A">
      <w:pPr>
        <w:pStyle w:val="Point1"/>
        <w:rPr>
          <w:noProof/>
          <w:szCs w:val="20"/>
        </w:rPr>
      </w:pPr>
      <w:r>
        <w:rPr>
          <w:noProof/>
        </w:rPr>
        <w:t>f)</w:t>
      </w:r>
      <w:r>
        <w:rPr>
          <w:noProof/>
        </w:rPr>
        <w:tab/>
      </w:r>
      <w:r w:rsidRPr="00751523">
        <w:rPr>
          <w:noProof/>
        </w:rPr>
        <w:t xml:space="preserve">Formulár doplňujúcich informácií o pomoci v oblasti klímy, ochrany životného prostredia a energetiky </w:t>
      </w:r>
    </w:p>
    <w:p w14:paraId="66C5DAB4" w14:textId="77777777" w:rsidR="00DD2F8A" w:rsidRPr="00751523" w:rsidRDefault="00000000" w:rsidP="00DD2F8A">
      <w:pPr>
        <w:pStyle w:val="Tiret2"/>
        <w:numPr>
          <w:ilvl w:val="0"/>
          <w:numId w:val="34"/>
        </w:numPr>
        <w:rPr>
          <w:noProof/>
        </w:rPr>
      </w:pPr>
      <w:sdt>
        <w:sdtPr>
          <w:rPr>
            <w:noProof/>
          </w:rPr>
          <w:id w:val="1638219415"/>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4.1 Usmernení o štátnej pomoci v oblasti klímy, ochrany životného prostredia a energetiky (CEEAG)</w:t>
      </w:r>
    </w:p>
    <w:p w14:paraId="4F6420F4" w14:textId="77777777" w:rsidR="00DD2F8A" w:rsidRPr="00751523" w:rsidRDefault="00000000" w:rsidP="00DD2F8A">
      <w:pPr>
        <w:pStyle w:val="Tiret2"/>
        <w:numPr>
          <w:ilvl w:val="0"/>
          <w:numId w:val="34"/>
        </w:numPr>
        <w:rPr>
          <w:noProof/>
        </w:rPr>
      </w:pPr>
      <w:sdt>
        <w:sdtPr>
          <w:rPr>
            <w:noProof/>
          </w:rPr>
          <w:id w:val="-523942651"/>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4.2 CEEAG</w:t>
      </w:r>
    </w:p>
    <w:p w14:paraId="4F510A41" w14:textId="77777777" w:rsidR="00DD2F8A" w:rsidRPr="00751523" w:rsidRDefault="00000000" w:rsidP="00DD2F8A">
      <w:pPr>
        <w:pStyle w:val="Tiret2"/>
        <w:numPr>
          <w:ilvl w:val="0"/>
          <w:numId w:val="34"/>
        </w:numPr>
        <w:rPr>
          <w:noProof/>
        </w:rPr>
      </w:pPr>
      <w:sdt>
        <w:sdtPr>
          <w:rPr>
            <w:noProof/>
          </w:rPr>
          <w:id w:val="-1694757090"/>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4.3.1 CEEAG</w:t>
      </w:r>
    </w:p>
    <w:p w14:paraId="730342BE" w14:textId="77777777" w:rsidR="00DD2F8A" w:rsidRPr="00751523" w:rsidRDefault="00000000" w:rsidP="00DD2F8A">
      <w:pPr>
        <w:pStyle w:val="Tiret2"/>
        <w:numPr>
          <w:ilvl w:val="0"/>
          <w:numId w:val="34"/>
        </w:numPr>
        <w:rPr>
          <w:noProof/>
        </w:rPr>
      </w:pPr>
      <w:sdt>
        <w:sdtPr>
          <w:rPr>
            <w:noProof/>
          </w:rPr>
          <w:id w:val="815534781"/>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4.4 CEEAG</w:t>
      </w:r>
    </w:p>
    <w:p w14:paraId="5F2458C6" w14:textId="77777777" w:rsidR="00DD2F8A" w:rsidRPr="00751523" w:rsidRDefault="00000000" w:rsidP="00DD2F8A">
      <w:pPr>
        <w:pStyle w:val="Tiret2"/>
        <w:numPr>
          <w:ilvl w:val="0"/>
          <w:numId w:val="34"/>
        </w:numPr>
        <w:rPr>
          <w:noProof/>
        </w:rPr>
      </w:pPr>
      <w:sdt>
        <w:sdtPr>
          <w:rPr>
            <w:noProof/>
          </w:rPr>
          <w:id w:val="-82665971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4.5 CEEAG</w:t>
      </w:r>
    </w:p>
    <w:p w14:paraId="106E978C" w14:textId="77777777" w:rsidR="00DD2F8A" w:rsidRPr="00751523" w:rsidRDefault="00000000" w:rsidP="00DD2F8A">
      <w:pPr>
        <w:pStyle w:val="Tiret2"/>
        <w:numPr>
          <w:ilvl w:val="0"/>
          <w:numId w:val="34"/>
        </w:numPr>
        <w:rPr>
          <w:noProof/>
        </w:rPr>
      </w:pPr>
      <w:sdt>
        <w:sdtPr>
          <w:rPr>
            <w:noProof/>
          </w:rPr>
          <w:id w:val="-579978328"/>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4.6 CEEAG</w:t>
      </w:r>
    </w:p>
    <w:p w14:paraId="7DB893BF" w14:textId="77777777" w:rsidR="00DD2F8A" w:rsidRPr="00751523" w:rsidRDefault="00000000" w:rsidP="00DD2F8A">
      <w:pPr>
        <w:pStyle w:val="Tiret2"/>
        <w:numPr>
          <w:ilvl w:val="0"/>
          <w:numId w:val="34"/>
        </w:numPr>
        <w:rPr>
          <w:noProof/>
        </w:rPr>
      </w:pPr>
      <w:sdt>
        <w:sdtPr>
          <w:rPr>
            <w:noProof/>
          </w:rPr>
          <w:id w:val="743001382"/>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4.7.1 CEEAG</w:t>
      </w:r>
    </w:p>
    <w:p w14:paraId="2D0907F0" w14:textId="77777777" w:rsidR="00DD2F8A" w:rsidRPr="00751523" w:rsidRDefault="00000000" w:rsidP="00DD2F8A">
      <w:pPr>
        <w:pStyle w:val="Tiret2"/>
        <w:numPr>
          <w:ilvl w:val="0"/>
          <w:numId w:val="34"/>
        </w:numPr>
        <w:rPr>
          <w:noProof/>
        </w:rPr>
      </w:pPr>
      <w:sdt>
        <w:sdtPr>
          <w:rPr>
            <w:noProof/>
          </w:rPr>
          <w:id w:val="1523431853"/>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4.7.2 CEEAG</w:t>
      </w:r>
    </w:p>
    <w:p w14:paraId="4E825E46" w14:textId="77777777" w:rsidR="00DD2F8A" w:rsidRPr="00751523" w:rsidRDefault="00000000" w:rsidP="00DD2F8A">
      <w:pPr>
        <w:pStyle w:val="Tiret2"/>
        <w:numPr>
          <w:ilvl w:val="0"/>
          <w:numId w:val="34"/>
        </w:numPr>
        <w:rPr>
          <w:noProof/>
        </w:rPr>
      </w:pPr>
      <w:sdt>
        <w:sdtPr>
          <w:rPr>
            <w:noProof/>
          </w:rPr>
          <w:id w:val="-152284795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4.8 CEEAG</w:t>
      </w:r>
    </w:p>
    <w:p w14:paraId="7A678655" w14:textId="77777777" w:rsidR="00DD2F8A" w:rsidRPr="00751523" w:rsidRDefault="00000000" w:rsidP="00DD2F8A">
      <w:pPr>
        <w:pStyle w:val="Tiret2"/>
        <w:numPr>
          <w:ilvl w:val="0"/>
          <w:numId w:val="34"/>
        </w:numPr>
        <w:rPr>
          <w:noProof/>
        </w:rPr>
      </w:pPr>
      <w:sdt>
        <w:sdtPr>
          <w:rPr>
            <w:noProof/>
          </w:rPr>
          <w:id w:val="1294406610"/>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4.9 CEEAG</w:t>
      </w:r>
    </w:p>
    <w:p w14:paraId="70996216" w14:textId="77777777" w:rsidR="00DD2F8A" w:rsidRPr="00751523" w:rsidRDefault="00000000" w:rsidP="00DD2F8A">
      <w:pPr>
        <w:pStyle w:val="Tiret2"/>
        <w:numPr>
          <w:ilvl w:val="0"/>
          <w:numId w:val="34"/>
        </w:numPr>
        <w:rPr>
          <w:noProof/>
        </w:rPr>
      </w:pPr>
      <w:sdt>
        <w:sdtPr>
          <w:rPr>
            <w:noProof/>
          </w:rPr>
          <w:id w:val="-145816621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4.10 CEEAG</w:t>
      </w:r>
    </w:p>
    <w:p w14:paraId="4754E5E5" w14:textId="77777777" w:rsidR="00DD2F8A" w:rsidRPr="00751523" w:rsidRDefault="00000000" w:rsidP="00DD2F8A">
      <w:pPr>
        <w:pStyle w:val="Tiret2"/>
        <w:numPr>
          <w:ilvl w:val="0"/>
          <w:numId w:val="34"/>
        </w:numPr>
        <w:rPr>
          <w:noProof/>
        </w:rPr>
      </w:pPr>
      <w:sdt>
        <w:sdtPr>
          <w:rPr>
            <w:noProof/>
          </w:rPr>
          <w:id w:val="-887791913"/>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podľa oddielu 4.11 CEEAG</w:t>
      </w:r>
    </w:p>
    <w:p w14:paraId="1F045E6E" w14:textId="77777777" w:rsidR="00DD2F8A" w:rsidRPr="00751523" w:rsidRDefault="00DD2F8A" w:rsidP="00DD2F8A">
      <w:pPr>
        <w:pStyle w:val="Point1"/>
        <w:rPr>
          <w:noProof/>
          <w:szCs w:val="20"/>
        </w:rPr>
      </w:pPr>
      <w:r>
        <w:rPr>
          <w:noProof/>
          <w:szCs w:val="20"/>
        </w:rPr>
        <w:t>g)</w:t>
      </w:r>
      <w:r>
        <w:rPr>
          <w:noProof/>
          <w:szCs w:val="20"/>
        </w:rPr>
        <w:tab/>
      </w:r>
      <w:sdt>
        <w:sdtPr>
          <w:rPr>
            <w:noProof/>
            <w:szCs w:val="20"/>
          </w:rPr>
          <w:id w:val="1517269830"/>
          <w14:checkbox>
            <w14:checked w14:val="0"/>
            <w14:checkedState w14:val="2612" w14:font="MS Gothic"/>
            <w14:uncheckedState w14:val="2610" w14:font="MS Gothic"/>
          </w14:checkbox>
        </w:sdtPr>
        <w:sdtContent>
          <w:r w:rsidRPr="00751523">
            <w:rPr>
              <w:rFonts w:ascii="MS Gothic" w:eastAsia="MS Gothic" w:hAnsi="MS Gothic"/>
              <w:noProof/>
              <w:szCs w:val="20"/>
            </w:rPr>
            <w:t>☐</w:t>
          </w:r>
        </w:sdtContent>
      </w:sdt>
      <w:r w:rsidRPr="00751523">
        <w:rPr>
          <w:b/>
          <w:noProof/>
        </w:rPr>
        <w:t xml:space="preserve"> </w:t>
      </w:r>
      <w:r w:rsidRPr="00751523">
        <w:rPr>
          <w:noProof/>
        </w:rPr>
        <w:t>Formulár doplňujúcich informácií o pomoci vo forme rizikového financovania</w:t>
      </w:r>
    </w:p>
    <w:p w14:paraId="05A76C72" w14:textId="77777777" w:rsidR="00DD2F8A" w:rsidRPr="00751523" w:rsidRDefault="00DD2F8A" w:rsidP="00DD2F8A">
      <w:pPr>
        <w:pStyle w:val="Point1"/>
        <w:rPr>
          <w:bCs/>
          <w:noProof/>
          <w:szCs w:val="20"/>
        </w:rPr>
      </w:pPr>
      <w:r>
        <w:rPr>
          <w:noProof/>
          <w:szCs w:val="20"/>
        </w:rPr>
        <w:t>h)</w:t>
      </w:r>
      <w:r>
        <w:rPr>
          <w:noProof/>
          <w:szCs w:val="20"/>
        </w:rPr>
        <w:tab/>
      </w:r>
      <w:sdt>
        <w:sdtPr>
          <w:rPr>
            <w:noProof/>
            <w:szCs w:val="20"/>
          </w:rPr>
          <w:id w:val="-1082829242"/>
          <w14:checkbox>
            <w14:checked w14:val="0"/>
            <w14:checkedState w14:val="2612" w14:font="MS Gothic"/>
            <w14:uncheckedState w14:val="2610" w14:font="MS Gothic"/>
          </w14:checkbox>
        </w:sdtPr>
        <w:sdtContent>
          <w:r w:rsidRPr="00751523">
            <w:rPr>
              <w:rFonts w:ascii="MS Gothic" w:eastAsia="MS Gothic" w:hAnsi="MS Gothic"/>
              <w:noProof/>
              <w:szCs w:val="20"/>
            </w:rPr>
            <w:t>☐</w:t>
          </w:r>
        </w:sdtContent>
      </w:sdt>
      <w:r w:rsidRPr="00751523">
        <w:rPr>
          <w:b/>
          <w:noProof/>
        </w:rPr>
        <w:t xml:space="preserve"> </w:t>
      </w:r>
      <w:r w:rsidRPr="00751523">
        <w:rPr>
          <w:noProof/>
        </w:rPr>
        <w:t>Formulár doplňujúcich informácií na oznámenie plánu hodnotenia</w:t>
      </w:r>
    </w:p>
    <w:p w14:paraId="02F7F3A9" w14:textId="77777777" w:rsidR="00DD2F8A" w:rsidRPr="00751523" w:rsidRDefault="00DD2F8A" w:rsidP="00DD2F8A">
      <w:pPr>
        <w:pStyle w:val="Point1"/>
        <w:rPr>
          <w:noProof/>
          <w:szCs w:val="20"/>
        </w:rPr>
      </w:pPr>
      <w:r>
        <w:rPr>
          <w:noProof/>
          <w:szCs w:val="20"/>
        </w:rPr>
        <w:lastRenderedPageBreak/>
        <w:t>i)</w:t>
      </w:r>
      <w:r>
        <w:rPr>
          <w:noProof/>
          <w:szCs w:val="20"/>
        </w:rPr>
        <w:tab/>
      </w:r>
      <w:sdt>
        <w:sdtPr>
          <w:rPr>
            <w:noProof/>
            <w:szCs w:val="20"/>
          </w:rPr>
          <w:id w:val="-1481847417"/>
          <w14:checkbox>
            <w14:checked w14:val="0"/>
            <w14:checkedState w14:val="2612" w14:font="MS Gothic"/>
            <w14:uncheckedState w14:val="2610" w14:font="MS Gothic"/>
          </w14:checkbox>
        </w:sdtPr>
        <w:sdtContent>
          <w:r w:rsidRPr="00751523">
            <w:rPr>
              <w:rFonts w:ascii="MS Gothic" w:eastAsia="MS Gothic" w:hAnsi="MS Gothic"/>
              <w:noProof/>
              <w:szCs w:val="20"/>
            </w:rPr>
            <w:t>☐</w:t>
          </w:r>
        </w:sdtContent>
      </w:sdt>
      <w:r w:rsidRPr="00751523">
        <w:rPr>
          <w:noProof/>
        </w:rPr>
        <w:t xml:space="preserve"> Všeobecný informačný formulár k Usmerneniam o štátnej pomoci v odvetviach poľnohospodárstva a lesného hospodárstva a vo vidieckych oblastiach</w:t>
      </w:r>
    </w:p>
    <w:p w14:paraId="7D4B4E3E" w14:textId="77777777" w:rsidR="00DD2F8A" w:rsidRPr="00751523" w:rsidRDefault="00000000" w:rsidP="00DD2F8A">
      <w:pPr>
        <w:pStyle w:val="Tiret3"/>
        <w:rPr>
          <w:noProof/>
        </w:rPr>
      </w:pPr>
      <w:sdt>
        <w:sdtPr>
          <w:rPr>
            <w:noProof/>
          </w:rPr>
          <w:id w:val="1447808489"/>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Formulár doplňujúcich informácií o pomoci v odvetviach poľnohospodárstva a lesného hospodárstva a vo vidieckych oblastiach</w:t>
      </w:r>
    </w:p>
    <w:p w14:paraId="4D05950A" w14:textId="77777777" w:rsidR="00DD2F8A" w:rsidRPr="00751523" w:rsidRDefault="00DD2F8A" w:rsidP="00DD2F8A">
      <w:pPr>
        <w:pStyle w:val="Point1"/>
        <w:rPr>
          <w:noProof/>
          <w:szCs w:val="20"/>
        </w:rPr>
      </w:pPr>
      <w:r>
        <w:rPr>
          <w:noProof/>
        </w:rPr>
        <w:t>j)</w:t>
      </w:r>
      <w:r>
        <w:rPr>
          <w:noProof/>
        </w:rPr>
        <w:tab/>
      </w:r>
      <w:r w:rsidRPr="00751523">
        <w:rPr>
          <w:noProof/>
        </w:rPr>
        <w:t>Formulár doplňujúcich informácií o pomoci pre odvetvie dopravy</w:t>
      </w:r>
    </w:p>
    <w:p w14:paraId="6A337C6B" w14:textId="77777777" w:rsidR="00DD2F8A" w:rsidRPr="00751523" w:rsidRDefault="00000000" w:rsidP="00DD2F8A">
      <w:pPr>
        <w:pStyle w:val="Tiret2"/>
        <w:numPr>
          <w:ilvl w:val="0"/>
          <w:numId w:val="34"/>
        </w:numPr>
        <w:rPr>
          <w:noProof/>
        </w:rPr>
      </w:pPr>
      <w:sdt>
        <w:sdtPr>
          <w:rPr>
            <w:bCs/>
            <w:noProof/>
          </w:rPr>
          <w:id w:val="-1481144133"/>
          <w14:checkbox>
            <w14:checked w14:val="0"/>
            <w14:checkedState w14:val="2612" w14:font="MS Gothic"/>
            <w14:uncheckedState w14:val="2610" w14:font="MS Gothic"/>
          </w14:checkbox>
        </w:sdtPr>
        <w:sdtContent>
          <w:r w:rsidR="00DD2F8A" w:rsidRPr="00751523">
            <w:rPr>
              <w:rFonts w:ascii="MS Gothic" w:eastAsia="MS Gothic" w:hAnsi="MS Gothic"/>
              <w:bCs/>
              <w:noProof/>
            </w:rPr>
            <w:t>☐</w:t>
          </w:r>
        </w:sdtContent>
      </w:sdt>
      <w:r w:rsidR="00DD2F8A" w:rsidRPr="00751523">
        <w:rPr>
          <w:noProof/>
        </w:rPr>
        <w:t xml:space="preserve"> investičná pomoc letiskám</w:t>
      </w:r>
    </w:p>
    <w:p w14:paraId="54390244" w14:textId="77777777" w:rsidR="00DD2F8A" w:rsidRPr="00751523" w:rsidRDefault="00000000" w:rsidP="00DD2F8A">
      <w:pPr>
        <w:pStyle w:val="Tiret2"/>
        <w:numPr>
          <w:ilvl w:val="0"/>
          <w:numId w:val="34"/>
        </w:numPr>
        <w:rPr>
          <w:noProof/>
        </w:rPr>
      </w:pPr>
      <w:sdt>
        <w:sdtPr>
          <w:rPr>
            <w:noProof/>
          </w:rPr>
          <w:id w:val="-875927754"/>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prevádzková pomoc letiskám</w:t>
      </w:r>
    </w:p>
    <w:p w14:paraId="2A18CC09" w14:textId="77777777" w:rsidR="00DD2F8A" w:rsidRPr="00751523" w:rsidRDefault="00000000" w:rsidP="00DD2F8A">
      <w:pPr>
        <w:pStyle w:val="Tiret2"/>
        <w:numPr>
          <w:ilvl w:val="0"/>
          <w:numId w:val="34"/>
        </w:numPr>
        <w:rPr>
          <w:noProof/>
        </w:rPr>
      </w:pPr>
      <w:sdt>
        <w:sdtPr>
          <w:rPr>
            <w:noProof/>
          </w:rPr>
          <w:id w:val="-707412797"/>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pomoc leteckým spoločnostiam na začatie podnikateľskej činnosti</w:t>
      </w:r>
    </w:p>
    <w:p w14:paraId="14584D3D" w14:textId="77777777" w:rsidR="00DD2F8A" w:rsidRPr="00751523" w:rsidRDefault="00000000" w:rsidP="00DD2F8A">
      <w:pPr>
        <w:pStyle w:val="Tiret2"/>
        <w:numPr>
          <w:ilvl w:val="0"/>
          <w:numId w:val="34"/>
        </w:numPr>
        <w:rPr>
          <w:noProof/>
        </w:rPr>
      </w:pPr>
      <w:sdt>
        <w:sdtPr>
          <w:rPr>
            <w:noProof/>
          </w:rPr>
          <w:id w:val="-347418512"/>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pomoc sociálnej povahy podľa článku 107 ods. 2 písm. a) zmluvy</w:t>
      </w:r>
    </w:p>
    <w:p w14:paraId="1A97DA14" w14:textId="77777777" w:rsidR="00DD2F8A" w:rsidRPr="00751523" w:rsidRDefault="00000000" w:rsidP="00DD2F8A">
      <w:pPr>
        <w:pStyle w:val="Tiret2"/>
        <w:numPr>
          <w:ilvl w:val="0"/>
          <w:numId w:val="34"/>
        </w:numPr>
        <w:rPr>
          <w:noProof/>
        </w:rPr>
      </w:pPr>
      <w:sdt>
        <w:sdtPr>
          <w:rPr>
            <w:noProof/>
          </w:rPr>
          <w:id w:val="-1293367934"/>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noProof/>
        </w:rPr>
        <w:t xml:space="preserve"> pomoc pre námornú dopravu</w:t>
      </w:r>
    </w:p>
    <w:p w14:paraId="4E95FE97" w14:textId="77777777" w:rsidR="00DD2F8A" w:rsidRPr="00751523" w:rsidRDefault="00DD2F8A" w:rsidP="00DD2F8A">
      <w:pPr>
        <w:pStyle w:val="Point1"/>
        <w:rPr>
          <w:b/>
          <w:bCs/>
          <w:noProof/>
          <w:szCs w:val="20"/>
        </w:rPr>
      </w:pPr>
      <w:r w:rsidRPr="00751523">
        <w:rPr>
          <w:rFonts w:eastAsia="MS Gothic"/>
          <w:noProof/>
          <w:szCs w:val="20"/>
        </w:rPr>
        <w:t>k)</w:t>
      </w:r>
      <w:r>
        <w:rPr>
          <w:rFonts w:ascii="MS Gothic" w:eastAsia="MS Gothic" w:hAnsi="MS Gothic"/>
          <w:noProof/>
          <w:szCs w:val="20"/>
        </w:rPr>
        <w:tab/>
      </w:r>
      <w:sdt>
        <w:sdtPr>
          <w:rPr>
            <w:rFonts w:ascii="MS Gothic" w:eastAsia="MS Gothic" w:hAnsi="MS Gothic"/>
            <w:noProof/>
            <w:szCs w:val="20"/>
          </w:rPr>
          <w:id w:val="1293399756"/>
          <w14:checkbox>
            <w14:checked w14:val="0"/>
            <w14:checkedState w14:val="2612" w14:font="MS Gothic"/>
            <w14:uncheckedState w14:val="2610" w14:font="MS Gothic"/>
          </w14:checkbox>
        </w:sdtPr>
        <w:sdtContent>
          <w:r w:rsidRPr="00751523">
            <w:rPr>
              <w:rFonts w:ascii="MS Gothic" w:eastAsia="MS Gothic" w:hAnsi="MS Gothic"/>
              <w:noProof/>
              <w:szCs w:val="20"/>
            </w:rPr>
            <w:t>☐</w:t>
          </w:r>
        </w:sdtContent>
      </w:sdt>
      <w:r w:rsidRPr="00751523">
        <w:rPr>
          <w:b/>
          <w:noProof/>
        </w:rPr>
        <w:t xml:space="preserve"> </w:t>
      </w:r>
      <w:r w:rsidRPr="00751523">
        <w:rPr>
          <w:noProof/>
        </w:rPr>
        <w:t>Všeobecný informačný formulár k Usmerneniam o štátnej pomoci v odvetví rybolovu a akvakultúry</w:t>
      </w:r>
    </w:p>
    <w:p w14:paraId="6B54D213" w14:textId="77777777" w:rsidR="00DD2F8A" w:rsidRPr="00751523" w:rsidRDefault="00000000" w:rsidP="00DD2F8A">
      <w:pPr>
        <w:pStyle w:val="Tiret3"/>
        <w:numPr>
          <w:ilvl w:val="0"/>
          <w:numId w:val="35"/>
        </w:numPr>
        <w:rPr>
          <w:noProof/>
        </w:rPr>
      </w:pPr>
      <w:sdt>
        <w:sdtPr>
          <w:rPr>
            <w:rFonts w:ascii="MS Gothic" w:eastAsia="MS Gothic" w:hAnsi="MS Gothic"/>
            <w:noProof/>
          </w:rPr>
          <w:id w:val="-699700333"/>
          <w14:checkbox>
            <w14:checked w14:val="0"/>
            <w14:checkedState w14:val="2612" w14:font="MS Gothic"/>
            <w14:uncheckedState w14:val="2610" w14:font="MS Gothic"/>
          </w14:checkbox>
        </w:sdtPr>
        <w:sdtContent>
          <w:r w:rsidR="00DD2F8A" w:rsidRPr="00751523">
            <w:rPr>
              <w:rFonts w:ascii="MS Gothic" w:eastAsia="MS Gothic" w:hAnsi="MS Gothic"/>
              <w:noProof/>
            </w:rPr>
            <w:t>☐</w:t>
          </w:r>
        </w:sdtContent>
      </w:sdt>
      <w:r w:rsidR="00DD2F8A" w:rsidRPr="00751523">
        <w:rPr>
          <w:b/>
          <w:noProof/>
        </w:rPr>
        <w:t xml:space="preserve"> </w:t>
      </w:r>
      <w:r w:rsidR="00DD2F8A" w:rsidRPr="00751523">
        <w:rPr>
          <w:noProof/>
        </w:rPr>
        <w:t>Formuláre doplňujúcich informácií o pomoci pre odvetvie rybolovu a akvakultúry</w:t>
      </w:r>
    </w:p>
    <w:p w14:paraId="300C2055" w14:textId="77777777" w:rsidR="00DD2F8A" w:rsidRPr="00751523" w:rsidRDefault="00DD2F8A" w:rsidP="00DD2F8A">
      <w:pPr>
        <w:pStyle w:val="ManualNumPar1"/>
        <w:rPr>
          <w:noProof/>
        </w:rPr>
      </w:pPr>
      <w:r w:rsidRPr="001E1F54">
        <w:rPr>
          <w:noProof/>
        </w:rPr>
        <w:t>2.</w:t>
      </w:r>
      <w:r w:rsidRPr="001E1F54">
        <w:rPr>
          <w:noProof/>
        </w:rPr>
        <w:tab/>
      </w:r>
      <w:r w:rsidRPr="00751523">
        <w:rPr>
          <w:noProof/>
        </w:rPr>
        <w:t>V prípade pomoci, na ktorú sa nevzťahuje žiadny formulár doplňujúcich informácií, vyberte príslušné ustanovenie zmluvy, usmernenie alebo iný text uplatniteľný na štátnu pomoc:</w:t>
      </w:r>
    </w:p>
    <w:p w14:paraId="5C41396A" w14:textId="77777777" w:rsidR="00DD2F8A" w:rsidRPr="00751523" w:rsidRDefault="00DD2F8A" w:rsidP="00DD2F8A">
      <w:pPr>
        <w:pStyle w:val="Point1"/>
        <w:rPr>
          <w:noProof/>
        </w:rPr>
      </w:pPr>
      <w:r w:rsidRPr="00751523">
        <w:rPr>
          <w:rFonts w:eastAsia="MS Gothic"/>
          <w:bCs/>
          <w:noProof/>
        </w:rPr>
        <w:t>a)</w:t>
      </w:r>
      <w:r>
        <w:rPr>
          <w:rFonts w:ascii="MS Gothic" w:eastAsia="MS Gothic" w:hAnsi="MS Gothic"/>
          <w:bCs/>
          <w:noProof/>
        </w:rPr>
        <w:tab/>
      </w:r>
      <w:sdt>
        <w:sdtPr>
          <w:rPr>
            <w:rFonts w:ascii="MS Gothic" w:eastAsia="MS Gothic" w:hAnsi="MS Gothic"/>
            <w:bCs/>
            <w:noProof/>
          </w:rPr>
          <w:id w:val="680479434"/>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Krátkodobý vývozný úver</w:t>
      </w:r>
      <w:r w:rsidRPr="00751523">
        <w:rPr>
          <w:rStyle w:val="Odkaznapoznmkupodiarou"/>
          <w:noProof/>
        </w:rPr>
        <w:footnoteReference w:id="24"/>
      </w:r>
    </w:p>
    <w:p w14:paraId="4D447DDC" w14:textId="77777777" w:rsidR="00DD2F8A" w:rsidRPr="00751523" w:rsidRDefault="00DD2F8A" w:rsidP="00DD2F8A">
      <w:pPr>
        <w:pStyle w:val="Point1"/>
        <w:rPr>
          <w:noProof/>
        </w:rPr>
      </w:pPr>
      <w:r>
        <w:rPr>
          <w:bCs/>
          <w:noProof/>
        </w:rPr>
        <w:t>b)</w:t>
      </w:r>
      <w:r>
        <w:rPr>
          <w:bCs/>
          <w:noProof/>
        </w:rPr>
        <w:tab/>
      </w:r>
      <w:sdt>
        <w:sdtPr>
          <w:rPr>
            <w:bCs/>
            <w:noProof/>
          </w:rPr>
          <w:id w:val="-438382677"/>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Systémy obchodovania s emisiami</w:t>
      </w:r>
      <w:r w:rsidRPr="00751523">
        <w:rPr>
          <w:rStyle w:val="Odkaznapoznmkupodiarou"/>
          <w:noProof/>
        </w:rPr>
        <w:footnoteReference w:id="25"/>
      </w:r>
    </w:p>
    <w:p w14:paraId="579D3F68" w14:textId="77777777" w:rsidR="00DD2F8A" w:rsidRPr="00751523" w:rsidRDefault="00DD2F8A" w:rsidP="00DD2F8A">
      <w:pPr>
        <w:pStyle w:val="Point1"/>
        <w:rPr>
          <w:noProof/>
        </w:rPr>
      </w:pPr>
      <w:r>
        <w:rPr>
          <w:bCs/>
          <w:noProof/>
        </w:rPr>
        <w:t>c)</w:t>
      </w:r>
      <w:r>
        <w:rPr>
          <w:bCs/>
          <w:noProof/>
        </w:rPr>
        <w:tab/>
      </w:r>
      <w:sdt>
        <w:sdtPr>
          <w:rPr>
            <w:bCs/>
            <w:noProof/>
          </w:rPr>
          <w:id w:val="-306404316"/>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Oznámenie o bankovníctve</w:t>
      </w:r>
      <w:r w:rsidRPr="00751523">
        <w:rPr>
          <w:rStyle w:val="Odkaznapoznmkupodiarou"/>
          <w:noProof/>
        </w:rPr>
        <w:footnoteReference w:id="26"/>
      </w:r>
    </w:p>
    <w:p w14:paraId="4696547E" w14:textId="77777777" w:rsidR="00DD2F8A" w:rsidRPr="00751523" w:rsidRDefault="00DD2F8A" w:rsidP="00DD2F8A">
      <w:pPr>
        <w:pStyle w:val="Point1"/>
        <w:rPr>
          <w:noProof/>
        </w:rPr>
      </w:pPr>
      <w:r>
        <w:rPr>
          <w:bCs/>
          <w:noProof/>
        </w:rPr>
        <w:t>d)</w:t>
      </w:r>
      <w:r>
        <w:rPr>
          <w:bCs/>
          <w:noProof/>
        </w:rPr>
        <w:tab/>
      </w:r>
      <w:sdt>
        <w:sdtPr>
          <w:rPr>
            <w:bCs/>
            <w:noProof/>
          </w:rPr>
          <w:id w:val="378514039"/>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Oznámenie o dôležitých projektoch spoločného európskeho záujmu</w:t>
      </w:r>
      <w:r w:rsidRPr="00751523">
        <w:rPr>
          <w:rStyle w:val="Odkaznapoznmkupodiarou"/>
          <w:noProof/>
        </w:rPr>
        <w:footnoteReference w:id="27"/>
      </w:r>
    </w:p>
    <w:p w14:paraId="10344C34" w14:textId="77777777" w:rsidR="00DD2F8A" w:rsidRPr="00751523" w:rsidRDefault="00DD2F8A" w:rsidP="00DD2F8A">
      <w:pPr>
        <w:pStyle w:val="Point1"/>
        <w:rPr>
          <w:noProof/>
        </w:rPr>
      </w:pPr>
      <w:r>
        <w:rPr>
          <w:bCs/>
          <w:noProof/>
        </w:rPr>
        <w:t>e)</w:t>
      </w:r>
      <w:r>
        <w:rPr>
          <w:bCs/>
          <w:noProof/>
        </w:rPr>
        <w:tab/>
      </w:r>
      <w:sdt>
        <w:sdtPr>
          <w:rPr>
            <w:bCs/>
            <w:noProof/>
          </w:rPr>
          <w:id w:val="-2132083736"/>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Služby všeobecného hospodárskeho záujmu (článok 106 ods. 2 zmluvy)</w:t>
      </w:r>
      <w:r w:rsidRPr="00751523">
        <w:rPr>
          <w:rStyle w:val="Odkaznapoznmkupodiarou"/>
          <w:noProof/>
        </w:rPr>
        <w:footnoteReference w:id="28"/>
      </w:r>
    </w:p>
    <w:p w14:paraId="415C25FB" w14:textId="77777777" w:rsidR="00DD2F8A" w:rsidRPr="00751523" w:rsidRDefault="00DD2F8A" w:rsidP="00DD2F8A">
      <w:pPr>
        <w:pStyle w:val="Point1"/>
        <w:rPr>
          <w:noProof/>
        </w:rPr>
      </w:pPr>
      <w:r>
        <w:rPr>
          <w:noProof/>
        </w:rPr>
        <w:t>f)</w:t>
      </w:r>
      <w:r>
        <w:rPr>
          <w:noProof/>
        </w:rPr>
        <w:tab/>
      </w:r>
      <w:sdt>
        <w:sdtPr>
          <w:rPr>
            <w:noProof/>
          </w:rPr>
          <w:id w:val="89289766"/>
          <w14:checkbox>
            <w14:checked w14:val="0"/>
            <w14:checkedState w14:val="2612" w14:font="MS Gothic"/>
            <w14:uncheckedState w14:val="2610" w14:font="MS Gothic"/>
          </w14:checkbox>
        </w:sdtPr>
        <w:sdtContent>
          <w:r w:rsidRPr="00751523">
            <w:rPr>
              <w:rFonts w:ascii="MS Gothic" w:eastAsia="MS Gothic" w:hAnsi="MS Gothic"/>
              <w:noProof/>
            </w:rPr>
            <w:t>☐</w:t>
          </w:r>
        </w:sdtContent>
      </w:sdt>
      <w:r w:rsidRPr="00751523">
        <w:rPr>
          <w:noProof/>
        </w:rPr>
        <w:t xml:space="preserve"> Článok 93 zmluvy</w:t>
      </w:r>
    </w:p>
    <w:p w14:paraId="0729E5C7" w14:textId="77777777" w:rsidR="00DD2F8A" w:rsidRPr="00751523" w:rsidRDefault="00DD2F8A" w:rsidP="00DD2F8A">
      <w:pPr>
        <w:pStyle w:val="Point1"/>
        <w:rPr>
          <w:noProof/>
        </w:rPr>
      </w:pPr>
      <w:r>
        <w:rPr>
          <w:bCs/>
          <w:noProof/>
        </w:rPr>
        <w:t>g)</w:t>
      </w:r>
      <w:r>
        <w:rPr>
          <w:bCs/>
          <w:noProof/>
        </w:rPr>
        <w:tab/>
      </w:r>
      <w:sdt>
        <w:sdtPr>
          <w:rPr>
            <w:bCs/>
            <w:noProof/>
          </w:rPr>
          <w:id w:val="1324545488"/>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Článok 107 ods. 2 písm. a) zmluvy</w:t>
      </w:r>
    </w:p>
    <w:p w14:paraId="6D60C3BB" w14:textId="77777777" w:rsidR="00DD2F8A" w:rsidRPr="00751523" w:rsidRDefault="00DD2F8A" w:rsidP="00DD2F8A">
      <w:pPr>
        <w:pStyle w:val="Point1"/>
        <w:rPr>
          <w:noProof/>
        </w:rPr>
      </w:pPr>
      <w:r>
        <w:rPr>
          <w:bCs/>
          <w:noProof/>
        </w:rPr>
        <w:t>h)</w:t>
      </w:r>
      <w:r>
        <w:rPr>
          <w:bCs/>
          <w:noProof/>
        </w:rPr>
        <w:tab/>
      </w:r>
      <w:sdt>
        <w:sdtPr>
          <w:rPr>
            <w:bCs/>
            <w:noProof/>
          </w:rPr>
          <w:id w:val="101542141"/>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Článok 107 ods. 2 písm. b) zmluvy</w:t>
      </w:r>
    </w:p>
    <w:p w14:paraId="3441BEDE" w14:textId="77777777" w:rsidR="00DD2F8A" w:rsidRPr="00751523" w:rsidRDefault="00DD2F8A" w:rsidP="00DD2F8A">
      <w:pPr>
        <w:pStyle w:val="Point1"/>
        <w:rPr>
          <w:bCs/>
          <w:noProof/>
        </w:rPr>
      </w:pPr>
      <w:r>
        <w:rPr>
          <w:bCs/>
          <w:noProof/>
        </w:rPr>
        <w:lastRenderedPageBreak/>
        <w:t>i)</w:t>
      </w:r>
      <w:r>
        <w:rPr>
          <w:bCs/>
          <w:noProof/>
        </w:rPr>
        <w:tab/>
      </w:r>
      <w:sdt>
        <w:sdtPr>
          <w:rPr>
            <w:bCs/>
            <w:noProof/>
          </w:rPr>
          <w:id w:val="1576404649"/>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Článok 107 ods. 3 písm. a) zmluvy</w:t>
      </w:r>
    </w:p>
    <w:p w14:paraId="59440DB5" w14:textId="77777777" w:rsidR="00DD2F8A" w:rsidRPr="00751523" w:rsidRDefault="00DD2F8A" w:rsidP="00DD2F8A">
      <w:pPr>
        <w:pStyle w:val="Point1"/>
        <w:rPr>
          <w:bCs/>
          <w:noProof/>
        </w:rPr>
      </w:pPr>
      <w:r>
        <w:rPr>
          <w:bCs/>
          <w:noProof/>
        </w:rPr>
        <w:t>j)</w:t>
      </w:r>
      <w:r>
        <w:rPr>
          <w:bCs/>
          <w:noProof/>
        </w:rPr>
        <w:tab/>
      </w:r>
      <w:sdt>
        <w:sdtPr>
          <w:rPr>
            <w:bCs/>
            <w:noProof/>
          </w:rPr>
          <w:id w:val="446131841"/>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Článok 107 ods. 3 písm. b) zmluvy</w:t>
      </w:r>
    </w:p>
    <w:p w14:paraId="22CEC866" w14:textId="77777777" w:rsidR="00DD2F8A" w:rsidRPr="00751523" w:rsidRDefault="00DD2F8A" w:rsidP="00DD2F8A">
      <w:pPr>
        <w:pStyle w:val="Point1"/>
        <w:rPr>
          <w:noProof/>
        </w:rPr>
      </w:pPr>
      <w:r>
        <w:rPr>
          <w:bCs/>
          <w:noProof/>
        </w:rPr>
        <w:t>k)</w:t>
      </w:r>
      <w:r>
        <w:rPr>
          <w:bCs/>
          <w:noProof/>
        </w:rPr>
        <w:tab/>
      </w:r>
      <w:sdt>
        <w:sdtPr>
          <w:rPr>
            <w:bCs/>
            <w:noProof/>
          </w:rPr>
          <w:id w:val="-128240485"/>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Článok 107 ods. 3 písm. c) zmluvy</w:t>
      </w:r>
    </w:p>
    <w:p w14:paraId="71EABD41" w14:textId="77777777" w:rsidR="00DD2F8A" w:rsidRPr="00751523" w:rsidRDefault="00DD2F8A" w:rsidP="00DD2F8A">
      <w:pPr>
        <w:pStyle w:val="Point1"/>
        <w:rPr>
          <w:noProof/>
        </w:rPr>
      </w:pPr>
      <w:r>
        <w:rPr>
          <w:bCs/>
          <w:noProof/>
        </w:rPr>
        <w:t>l)</w:t>
      </w:r>
      <w:r>
        <w:rPr>
          <w:bCs/>
          <w:noProof/>
        </w:rPr>
        <w:tab/>
      </w:r>
      <w:sdt>
        <w:sdtPr>
          <w:rPr>
            <w:bCs/>
            <w:noProof/>
          </w:rPr>
          <w:id w:val="-1817715271"/>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Článok 107 ods. 3 písm. d) zmluvy</w:t>
      </w:r>
    </w:p>
    <w:p w14:paraId="006D108E" w14:textId="77777777" w:rsidR="00DD2F8A" w:rsidRDefault="00DD2F8A" w:rsidP="00DD2F8A">
      <w:pPr>
        <w:pStyle w:val="Point1"/>
        <w:rPr>
          <w:noProof/>
        </w:rPr>
      </w:pPr>
      <w:r>
        <w:rPr>
          <w:bCs/>
          <w:noProof/>
        </w:rPr>
        <w:t>m)</w:t>
      </w:r>
      <w:r>
        <w:rPr>
          <w:bCs/>
          <w:noProof/>
        </w:rPr>
        <w:tab/>
      </w:r>
      <w:sdt>
        <w:sdtPr>
          <w:rPr>
            <w:bCs/>
            <w:noProof/>
          </w:rPr>
          <w:id w:val="-436217190"/>
          <w14:checkbox>
            <w14:checked w14:val="0"/>
            <w14:checkedState w14:val="2612" w14:font="MS Gothic"/>
            <w14:uncheckedState w14:val="2610" w14:font="MS Gothic"/>
          </w14:checkbox>
        </w:sdtPr>
        <w:sdtContent>
          <w:r w:rsidRPr="00751523">
            <w:rPr>
              <w:rFonts w:ascii="MS Gothic" w:eastAsia="MS Gothic" w:hAnsi="MS Gothic"/>
              <w:bCs/>
              <w:noProof/>
            </w:rPr>
            <w:t>☐</w:t>
          </w:r>
        </w:sdtContent>
      </w:sdt>
      <w:r w:rsidRPr="00751523">
        <w:rPr>
          <w:noProof/>
        </w:rPr>
        <w:t xml:space="preserve"> Iné, spresnite: </w:t>
      </w:r>
    </w:p>
    <w:p w14:paraId="7320C511" w14:textId="77777777" w:rsidR="00DD2F8A" w:rsidRPr="00751523" w:rsidRDefault="00DD2F8A" w:rsidP="00DD2F8A">
      <w:pPr>
        <w:tabs>
          <w:tab w:val="left" w:leader="dot" w:pos="9072"/>
        </w:tabs>
        <w:ind w:left="567"/>
        <w:rPr>
          <w:noProof/>
          <w:szCs w:val="20"/>
        </w:rPr>
      </w:pPr>
      <w:r w:rsidRPr="00751523">
        <w:rPr>
          <w:noProof/>
        </w:rPr>
        <w:tab/>
      </w:r>
    </w:p>
    <w:p w14:paraId="12C4A394" w14:textId="77777777" w:rsidR="00DD2F8A" w:rsidRPr="00751523" w:rsidRDefault="00DD2F8A" w:rsidP="00DD2F8A">
      <w:pPr>
        <w:keepNext/>
        <w:ind w:left="567"/>
        <w:rPr>
          <w:noProof/>
          <w:szCs w:val="20"/>
        </w:rPr>
      </w:pPr>
      <w:r w:rsidRPr="00751523">
        <w:rPr>
          <w:noProof/>
        </w:rPr>
        <w:t>Uveďte zdôvodnenie zlučiteľnosti pomoci, ktorá patrí do kategórií zvolených v tomto bode:</w:t>
      </w:r>
    </w:p>
    <w:p w14:paraId="1CC4152C" w14:textId="77777777" w:rsidR="00DD2F8A" w:rsidRPr="00751523" w:rsidRDefault="00DD2F8A" w:rsidP="00DD2F8A">
      <w:pPr>
        <w:tabs>
          <w:tab w:val="left" w:leader="dot" w:pos="9072"/>
        </w:tabs>
        <w:ind w:left="567"/>
        <w:rPr>
          <w:noProof/>
          <w:szCs w:val="20"/>
        </w:rPr>
      </w:pPr>
      <w:r w:rsidRPr="00751523">
        <w:rPr>
          <w:noProof/>
        </w:rPr>
        <w:tab/>
      </w:r>
    </w:p>
    <w:p w14:paraId="296CF980" w14:textId="77777777" w:rsidR="00DD2F8A" w:rsidRPr="00751523" w:rsidRDefault="00DD2F8A" w:rsidP="00DD2F8A">
      <w:pPr>
        <w:rPr>
          <w:i/>
          <w:noProof/>
          <w:szCs w:val="20"/>
        </w:rPr>
      </w:pPr>
      <w:r w:rsidRPr="00751523">
        <w:rPr>
          <w:i/>
          <w:noProof/>
        </w:rPr>
        <w:t>Z praktických dôvodov sa odporúča, aby sa dokumenty poskytnuté ako prílohy očíslovali a aby sa na tieto čísla dokumentov odkazovalo v príslušných oddieloch formulárov doplňujúcich informácií.</w:t>
      </w:r>
    </w:p>
    <w:sectPr w:rsidR="00DD2F8A" w:rsidRPr="00751523" w:rsidSect="00DD2F8A">
      <w:headerReference w:type="even" r:id="rId7"/>
      <w:headerReference w:type="default" r:id="rId8"/>
      <w:footerReference w:type="even" r:id="rId9"/>
      <w:footerReference w:type="default" r:id="rId10"/>
      <w:headerReference w:type="firs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37EA" w14:textId="77777777" w:rsidR="00833BD3" w:rsidRDefault="00833BD3" w:rsidP="00DD2F8A">
      <w:pPr>
        <w:spacing w:before="0" w:after="0"/>
      </w:pPr>
      <w:r>
        <w:separator/>
      </w:r>
    </w:p>
  </w:endnote>
  <w:endnote w:type="continuationSeparator" w:id="0">
    <w:p w14:paraId="1061A9C3" w14:textId="77777777" w:rsidR="00833BD3" w:rsidRDefault="00833BD3" w:rsidP="00DD2F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6424" w14:textId="77777777" w:rsidR="00CC719F" w:rsidRDefault="00CC719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7DC6" w14:textId="70779615" w:rsidR="00CC719F" w:rsidRPr="00DD2F8A" w:rsidRDefault="00DD2F8A" w:rsidP="00DD2F8A">
    <w:pPr>
      <w:pStyle w:val="Pta"/>
      <w:jc w:val="center"/>
    </w:pPr>
    <w:r>
      <w:fldChar w:fldCharType="begin"/>
    </w:r>
    <w:r>
      <w:instrText xml:space="preserve"> PAGE  \* Arabic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AF1C" w14:textId="77777777" w:rsidR="00CC719F" w:rsidRDefault="00CC719F" w:rsidP="000564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3AD6" w14:textId="77777777" w:rsidR="00833BD3" w:rsidRDefault="00833BD3" w:rsidP="00DD2F8A">
      <w:pPr>
        <w:spacing w:before="0" w:after="0"/>
      </w:pPr>
      <w:r>
        <w:separator/>
      </w:r>
    </w:p>
  </w:footnote>
  <w:footnote w:type="continuationSeparator" w:id="0">
    <w:p w14:paraId="3DB1CE8B" w14:textId="77777777" w:rsidR="00833BD3" w:rsidRDefault="00833BD3" w:rsidP="00DD2F8A">
      <w:pPr>
        <w:spacing w:before="0" w:after="0"/>
      </w:pPr>
      <w:r>
        <w:continuationSeparator/>
      </w:r>
    </w:p>
  </w:footnote>
  <w:footnote w:id="1">
    <w:p w14:paraId="74D34C7F" w14:textId="77777777" w:rsidR="00DD2F8A" w:rsidRPr="00751523" w:rsidRDefault="00DD2F8A" w:rsidP="00DD2F8A">
      <w:pPr>
        <w:pStyle w:val="Textpoznmkypodiarou"/>
      </w:pPr>
      <w:r w:rsidRPr="00751523">
        <w:rPr>
          <w:rStyle w:val="Odkaznapoznmkupodiarou"/>
        </w:rPr>
        <w:footnoteRef/>
      </w:r>
      <w:r w:rsidRPr="00751523">
        <w:tab/>
        <w:t>Nariadenie Komisie (ES) č. 794/2004 z 21. apríla 2004, ktorým sa vykonáva nariadenie Rady (EÚ) 2015/1589 stanovujúce podrobné pravidlá na uplatňovanie článku 108 Zmluvy o fungovaní Európskej únie (Ú. v. EÚ L 140, 30.4.2004, s. 1).</w:t>
      </w:r>
    </w:p>
  </w:footnote>
  <w:footnote w:id="2">
    <w:p w14:paraId="692A8D2F" w14:textId="77777777" w:rsidR="00DD2F8A" w:rsidRPr="00751523" w:rsidRDefault="00DD2F8A" w:rsidP="00DD2F8A">
      <w:pPr>
        <w:pStyle w:val="Textpoznmkypodiarou"/>
        <w:rPr>
          <w:rFonts w:eastAsia="Times New Roman"/>
        </w:rPr>
      </w:pPr>
      <w:r w:rsidRPr="00751523">
        <w:rPr>
          <w:rStyle w:val="Odkaznapoznmkupodiarou"/>
        </w:rPr>
        <w:footnoteRef/>
      </w:r>
      <w:r w:rsidRPr="00751523">
        <w:tab/>
      </w:r>
      <w:r w:rsidRPr="00751523">
        <w:rPr>
          <w:rStyle w:val="TextpoznmkypodiarouChar"/>
        </w:rPr>
        <w:t>NACE Rev. 2.1 alebo následné právne predpisy, ktorými sa mení alebo narádza. NACE je štatistická klasifikácia ekonomických činností v Európskej únii, ako sa stanovuje v nariadení Európskeho parlamentu a Rady (ES) č. 1893/2006 z 20. decembra 2006,</w:t>
      </w:r>
      <w:r w:rsidRPr="00751523">
        <w:rPr>
          <w:rStyle w:val="Vrazn"/>
          <w:rFonts w:ascii="Lucida Sans Unicode" w:hAnsi="Lucida Sans Unicode"/>
          <w:color w:val="444444"/>
          <w:sz w:val="19"/>
        </w:rPr>
        <w:t xml:space="preserve"> </w:t>
      </w:r>
      <w:r w:rsidRPr="00751523">
        <w:rPr>
          <w:rStyle w:val="TextpoznmkypodiarouChar"/>
        </w:rPr>
        <w:t>ktorým sa zavádza štatistická klasifikácia ekonomických činností NACE Revision 2</w:t>
      </w:r>
      <w:r w:rsidRPr="00751523">
        <w:rPr>
          <w:rFonts w:ascii="Lucida Sans Unicode" w:hAnsi="Lucida Sans Unicode"/>
          <w:color w:val="444444"/>
          <w:sz w:val="19"/>
        </w:rPr>
        <w:t xml:space="preserve"> </w:t>
      </w:r>
      <w:r w:rsidRPr="00751523">
        <w:rPr>
          <w:rStyle w:val="TextpoznmkypodiarouChar"/>
        </w:rPr>
        <w:t>a ktorým sa mení a dopĺňa nariadenie Rady (EHS) č. 3037/90 a niektoré nariadenia ES o osobitných oblastiach štatistiky (Ú. v. EÚ L 393, 30.12.2006, s. 1).</w:t>
      </w:r>
    </w:p>
  </w:footnote>
  <w:footnote w:id="3">
    <w:p w14:paraId="20773764" w14:textId="77777777" w:rsidR="00DD2F8A" w:rsidRPr="00751523" w:rsidRDefault="00DD2F8A" w:rsidP="00DD2F8A">
      <w:pPr>
        <w:pStyle w:val="Textpoznmkypodiarou"/>
      </w:pPr>
      <w:r w:rsidRPr="00751523">
        <w:rPr>
          <w:rStyle w:val="Odkaznapoznmkupodiarou"/>
        </w:rPr>
        <w:footnoteRef/>
      </w:r>
      <w:r w:rsidRPr="00751523">
        <w:tab/>
        <w:t xml:space="preserve">Odporúčanie Komisie </w:t>
      </w:r>
      <w:r w:rsidRPr="00751523">
        <w:rPr>
          <w:color w:val="000000"/>
        </w:rPr>
        <w:t>2003/361/ES</w:t>
      </w:r>
      <w:r w:rsidRPr="00751523">
        <w:t xml:space="preserve"> zo 6. mája 2003 o vymedzení mikropodnikov, malých a stredných podnikov (Ú. v. EÚ L 124, 20.5.2003, s. 36, ELI: </w:t>
      </w:r>
      <w:hyperlink r:id="rId1" w:tooltip="Umožňuje prístup k tomuto dokumentu prostredníctvom identifikátora URI používaného v rámci ELI." w:history="1">
        <w:r w:rsidRPr="00751523">
          <w:rPr>
            <w:rStyle w:val="Hypertextovprepojenie"/>
          </w:rPr>
          <w:t>http://data.europa.eu/eli/reco/2003/361/oj</w:t>
        </w:r>
      </w:hyperlink>
      <w:r w:rsidRPr="00751523">
        <w:t>).</w:t>
      </w:r>
    </w:p>
  </w:footnote>
  <w:footnote w:id="4">
    <w:p w14:paraId="1894BFB6" w14:textId="77777777" w:rsidR="00DD2F8A" w:rsidRPr="00751523" w:rsidRDefault="00DD2F8A" w:rsidP="00DD2F8A">
      <w:pPr>
        <w:pStyle w:val="Textpoznmkypodiarou"/>
      </w:pPr>
      <w:r w:rsidRPr="00751523">
        <w:rPr>
          <w:rStyle w:val="Odkaznapoznmkupodiarou"/>
        </w:rPr>
        <w:footnoteRef/>
      </w:r>
      <w:r w:rsidRPr="00751523">
        <w:tab/>
        <w:t>V prípade partnerských a prepojených podnikov upozorňujeme, že v sumách vykázaných za príjemcu pomoci by mal byť zohľadnený počet zamestnancov a finančné údaje prepojených podnikov a/alebo partnerských podnikov.</w:t>
      </w:r>
    </w:p>
  </w:footnote>
  <w:footnote w:id="5">
    <w:p w14:paraId="1D8B6E6E" w14:textId="77777777" w:rsidR="00DD2F8A" w:rsidRPr="00751523" w:rsidRDefault="00DD2F8A" w:rsidP="00DD2F8A">
      <w:pPr>
        <w:pStyle w:val="Textpoznmkypodiarou"/>
      </w:pPr>
      <w:r w:rsidRPr="00751523">
        <w:rPr>
          <w:rStyle w:val="Odkaznapoznmkupodiarou"/>
        </w:rPr>
        <w:footnoteRef/>
      </w:r>
      <w:r w:rsidRPr="00751523">
        <w:tab/>
        <w:t>Ako sa vymedzuje v Usmerneniach o štátnej pomoci na záchranu a reštrukturalizáciu nefinančných podnikov v ťažkostiach (Ú. v. EÚ C 249, 31.7.2014, s. 1).</w:t>
      </w:r>
    </w:p>
  </w:footnote>
  <w:footnote w:id="6">
    <w:p w14:paraId="0918261D" w14:textId="77777777" w:rsidR="00DD2F8A" w:rsidRPr="00751523" w:rsidRDefault="00DD2F8A" w:rsidP="00DD2F8A">
      <w:pPr>
        <w:pStyle w:val="Textpoznmkypodiarou"/>
        <w:rPr>
          <w:color w:val="000000"/>
        </w:rPr>
      </w:pPr>
      <w:r w:rsidRPr="00751523">
        <w:rPr>
          <w:rStyle w:val="Odkaznapoznmkupodiarou"/>
        </w:rPr>
        <w:footnoteRef/>
      </w:r>
      <w:r w:rsidRPr="00751523">
        <w:tab/>
      </w:r>
      <w:r w:rsidRPr="00751523">
        <w:rPr>
          <w:color w:val="000000"/>
        </w:rPr>
        <w:t>Registračné číslo schválenej schémy alebo schémy, na ktorú sa vzťahuje skupinová výnimka, pridelené Komisiou.</w:t>
      </w:r>
    </w:p>
  </w:footnote>
  <w:footnote w:id="7">
    <w:p w14:paraId="7E7AEA31" w14:textId="77777777" w:rsidR="00DD2F8A" w:rsidRPr="00751523" w:rsidRDefault="00DD2F8A" w:rsidP="00DD2F8A">
      <w:pPr>
        <w:pStyle w:val="Textpoznmkypodiarou"/>
        <w:rPr>
          <w:color w:val="000000"/>
        </w:rPr>
      </w:pPr>
      <w:r w:rsidRPr="00751523">
        <w:rPr>
          <w:rStyle w:val="Odkaznapoznmkupodiarou"/>
        </w:rPr>
        <w:footnoteRef/>
      </w:r>
      <w:r w:rsidRPr="00751523">
        <w:tab/>
        <w:t>V súlade s článkom 1 písm. e) nariadenia (EÚ) 2015/1589 individuálna pomoc je pomoc, ktorá sa neposkytuje na základe schémy pomoci, a pomoc, ktorá sa poskytuje na základe schémy pomoci, ale musí sa notifikovať.</w:t>
      </w:r>
    </w:p>
  </w:footnote>
  <w:footnote w:id="8">
    <w:p w14:paraId="4C775AD4" w14:textId="77777777" w:rsidR="00DD2F8A" w:rsidRPr="00751523" w:rsidRDefault="00DD2F8A" w:rsidP="00DD2F8A">
      <w:pPr>
        <w:pStyle w:val="Textpoznmkypodiarou"/>
        <w:rPr>
          <w:color w:val="000000"/>
        </w:rPr>
      </w:pPr>
      <w:r w:rsidRPr="00751523">
        <w:rPr>
          <w:rStyle w:val="Odkaznapoznmkupodiarou"/>
        </w:rPr>
        <w:footnoteRef/>
      </w:r>
      <w:r w:rsidRPr="00751523">
        <w:tab/>
      </w:r>
      <w:r w:rsidRPr="00751523">
        <w:rPr>
          <w:color w:val="000000"/>
        </w:rPr>
        <w:t>Registračné číslo schválenej schémy alebo schémy, na ktorú sa vzťahuje skupinová výnimka, pridelené Komisiou.</w:t>
      </w:r>
    </w:p>
  </w:footnote>
  <w:footnote w:id="9">
    <w:p w14:paraId="19E448C4" w14:textId="77777777" w:rsidR="00DD2F8A" w:rsidRPr="00751523" w:rsidRDefault="00DD2F8A" w:rsidP="00DD2F8A">
      <w:pPr>
        <w:pStyle w:val="Textpoznmkypodiarou"/>
      </w:pPr>
      <w:r w:rsidRPr="00751523">
        <w:rPr>
          <w:rStyle w:val="Odkaznapoznmkupodiarou"/>
        </w:rPr>
        <w:footnoteRef/>
      </w:r>
      <w:r w:rsidRPr="00751523">
        <w:tab/>
        <w:t>Dátum prijatia právneho záväzku poskytnúť pomoc.</w:t>
      </w:r>
    </w:p>
  </w:footnote>
  <w:footnote w:id="10">
    <w:p w14:paraId="65C84132" w14:textId="77777777" w:rsidR="00DD2F8A" w:rsidRPr="00751523" w:rsidRDefault="00DD2F8A" w:rsidP="00DD2F8A">
      <w:pPr>
        <w:pStyle w:val="Textpoznmkypodiarou"/>
      </w:pPr>
      <w:r w:rsidRPr="00751523">
        <w:rPr>
          <w:rStyle w:val="Odkaznapoznmkupodiarou"/>
        </w:rPr>
        <w:footnoteRef/>
      </w:r>
      <w:r w:rsidRPr="00751523">
        <w:tab/>
        <w:t>V prípade pomoci pre odvetvie poľnohospodárstva alebo odvetvie rybolovu a akvakultúry sa informácie o dodržiavaní spoločných zásad posudzovania vyžadujú v časti III.12 (Všeobecný informačný formulár k Usmerneniam o štátnej pomoci v odvetviach poľnohospodárstva a lesného hospodárstva a vo vidieckych oblastiach) a časti III.14 (Všeobecný informačný formulár k Usmerneniam o štátnej pomoci v odvetví rybolovu a akvakultúry).</w:t>
      </w:r>
    </w:p>
  </w:footnote>
  <w:footnote w:id="11">
    <w:p w14:paraId="4E7A0BA2" w14:textId="77777777" w:rsidR="00DD2F8A" w:rsidRPr="00751523" w:rsidRDefault="00DD2F8A" w:rsidP="00DD2F8A">
      <w:pPr>
        <w:pStyle w:val="Textpoznmkypodiarou"/>
      </w:pPr>
      <w:r w:rsidRPr="00751523">
        <w:rPr>
          <w:rStyle w:val="Odkaznapoznmkupodiarou"/>
        </w:rPr>
        <w:footnoteRef/>
      </w:r>
      <w:r w:rsidRPr="00751523">
        <w:tab/>
        <w:t>Vedľajší cieľ je cieľ, na ktorý bude pomoc výlučne vyčlenená popri hlavnom cieli. Napríklad schéma, ktorej hlavným cieľom je výskum a vývoj, môže mať ako vedľajší cieľ malé a stredné podniky (MSP), ak je pomoc vyčlenená výhradne pre MSP. Vedľajší cieľ môže byť aj odvetvový, napríklad v prípade schémy výskumu a vývoja v oceliarskom odvetví.</w:t>
      </w:r>
    </w:p>
  </w:footnote>
  <w:footnote w:id="12">
    <w:p w14:paraId="3B1D11FB" w14:textId="77777777" w:rsidR="00DD2F8A" w:rsidRPr="00751523" w:rsidRDefault="00DD2F8A" w:rsidP="00DD2F8A">
      <w:pPr>
        <w:pStyle w:val="Textpoznmkypodiarou"/>
      </w:pPr>
      <w:r w:rsidRPr="00751523">
        <w:rPr>
          <w:rStyle w:val="Odkaznapoznmkupodiarou"/>
        </w:rPr>
        <w:footnoteRef/>
      </w:r>
      <w:r w:rsidRPr="00751523">
        <w:tab/>
        <w:t xml:space="preserve">„Verejné vyhľadávanie v databáze transparentnosti poskytovania štátnej pomoci“ je k dispozícii na tomto webovom sídle: </w:t>
      </w:r>
      <w:hyperlink r:id="rId2" w:history="1">
        <w:r w:rsidRPr="00751523">
          <w:rPr>
            <w:rStyle w:val="Hypertextovprepojenie"/>
          </w:rPr>
          <w:t>https://webgate.ec.europa.eu/competition/transparency/public?lang=sk</w:t>
        </w:r>
      </w:hyperlink>
      <w:r w:rsidRPr="00751523">
        <w:t>.</w:t>
      </w:r>
    </w:p>
  </w:footnote>
  <w:footnote w:id="13">
    <w:p w14:paraId="654792A3" w14:textId="77777777" w:rsidR="00DD2F8A" w:rsidRPr="00751523" w:rsidRDefault="00DD2F8A" w:rsidP="00DD2F8A">
      <w:pPr>
        <w:pStyle w:val="Textpoznmkypodiarou"/>
      </w:pPr>
      <w:r w:rsidRPr="00751523">
        <w:rPr>
          <w:rStyle w:val="Odkaznapoznmkupodiarou"/>
        </w:rPr>
        <w:footnoteRef/>
      </w:r>
      <w:r w:rsidRPr="00751523">
        <w:tab/>
        <w:t>Grant/bonifikácia úrokovej sadzby, úver/vratné preddavky/návratný grant, záruka, daňové zvýhodnenie alebo oslobodenie od dane, rizikové financovanie, iné. Ak sa pomoc poskytuje prostredníctvom viacerých nástrojov pomoci, výška pomoci sa musí uviesť v členení podľa jednotlivých nástrojov.</w:t>
      </w:r>
    </w:p>
  </w:footnote>
  <w:footnote w:id="14">
    <w:p w14:paraId="05D169DC" w14:textId="77777777" w:rsidR="00DD2F8A" w:rsidRPr="00751523" w:rsidRDefault="00DD2F8A" w:rsidP="00DD2F8A">
      <w:pPr>
        <w:pStyle w:val="Textpoznmkypodiarou"/>
      </w:pPr>
      <w:r w:rsidRPr="00751523">
        <w:rPr>
          <w:rStyle w:val="Odkaznapoznmkupodiarou"/>
        </w:rPr>
        <w:footnoteRef/>
      </w:r>
      <w:r w:rsidRPr="00751523">
        <w:tab/>
        <w:t>Od tejto požiadavky možno upustiť, ak ide o poskytnutie individuálnej pomoci, ktorá nedosahuje stropy stanovené v právnom základe. V prípade schém vo forme daňových zvýhodnení možno poskytnúť informácie o individuálnej pomoci v rozmedziach stanovených v právnom základe.</w:t>
      </w:r>
    </w:p>
  </w:footnote>
  <w:footnote w:id="15">
    <w:p w14:paraId="4DD6CCF3" w14:textId="77777777" w:rsidR="00DD2F8A" w:rsidRPr="00751523" w:rsidRDefault="00DD2F8A" w:rsidP="00DD2F8A">
      <w:pPr>
        <w:pStyle w:val="Textpoznmkypodiarou"/>
      </w:pPr>
      <w:r w:rsidRPr="00751523">
        <w:rPr>
          <w:rStyle w:val="Odkaznapoznmkupodiarou"/>
        </w:rPr>
        <w:footnoteRef/>
      </w:r>
      <w:r w:rsidRPr="00751523">
        <w:tab/>
        <w:t>Celková výška plánovanej pomoci vyjadrená v národnej mene v celých sumách. V prípade daňových opatrení odhadovaná celková strata príjmov v dôsledku daňových úľav. Ak priemerný ročný rozpočet schémy štátnej pomoci presahuje 150 miliónov EUR, vyplňte oddiel tohto notifikačného formulára týkajúci sa hodnotenia.</w:t>
      </w:r>
    </w:p>
  </w:footnote>
  <w:footnote w:id="16">
    <w:p w14:paraId="448170AD" w14:textId="77777777" w:rsidR="00DD2F8A" w:rsidRPr="00751523" w:rsidRDefault="00DD2F8A" w:rsidP="00DD2F8A">
      <w:pPr>
        <w:pStyle w:val="Textpoznmkypodiarou"/>
      </w:pPr>
      <w:r w:rsidRPr="00751523">
        <w:rPr>
          <w:rStyle w:val="Odkaznapoznmkupodiarou"/>
        </w:rPr>
        <w:footnoteRef/>
      </w:r>
      <w:r w:rsidRPr="00751523">
        <w:tab/>
        <w:t>Pri informáciách o výške pomoci alebo rozpočte v ktoromkoľvek oddiele tohto formulára a doplňujúcich formulárov uveďte plnú výšku v národnej mene.</w:t>
      </w:r>
    </w:p>
  </w:footnote>
  <w:footnote w:id="17">
    <w:p w14:paraId="34CC73FE" w14:textId="77777777" w:rsidR="00DD2F8A" w:rsidRPr="00751523" w:rsidRDefault="00DD2F8A" w:rsidP="00DD2F8A">
      <w:pPr>
        <w:pStyle w:val="Textpoznmkypodiarou"/>
      </w:pPr>
      <w:r w:rsidRPr="00751523">
        <w:rPr>
          <w:rStyle w:val="Odkaznapoznmkupodiarou"/>
        </w:rPr>
        <w:footnoteRef/>
      </w:r>
      <w:r w:rsidRPr="00751523">
        <w:tab/>
        <w:t xml:space="preserve">Ak priemerný ročný rozpočet schémy štátnej pomoci presahuje 150 miliónov EUR, vyplňte oddiel tohto formulára týkajúci sa hodnotenia. </w:t>
      </w:r>
    </w:p>
  </w:footnote>
  <w:footnote w:id="18">
    <w:p w14:paraId="228A9444" w14:textId="77777777" w:rsidR="00DD2F8A" w:rsidRPr="00751523" w:rsidRDefault="00DD2F8A" w:rsidP="00DD2F8A">
      <w:pPr>
        <w:pStyle w:val="Textpoznmkypodiarou"/>
      </w:pPr>
      <w:r w:rsidRPr="00751523">
        <w:rPr>
          <w:rStyle w:val="Odkaznapoznmkupodiarou"/>
        </w:rPr>
        <w:footnoteRef/>
      </w:r>
      <w:r w:rsidRPr="00751523">
        <w:tab/>
        <w:t xml:space="preserve">Nariadenie Komisie (EÚ) 2023/2831 z 13. decembra 2023 o uplatňovaní článkov 107 a 108 Zmluvy o fungovaní Európskej únie na pomoc </w:t>
      </w:r>
      <w:r w:rsidRPr="00751523">
        <w:rPr>
          <w:i/>
        </w:rPr>
        <w:t>de minimis</w:t>
      </w:r>
      <w:r w:rsidRPr="00751523">
        <w:t xml:space="preserve"> (Ú. v. EÚ L, 2023/2831, 15.12.2023, ELI: </w:t>
      </w:r>
      <w:hyperlink r:id="rId3" w:tgtFrame="_blank" w:tooltip="Umožňuje prístup k tomuto dokumentu prostredníctvom identifikátora URI používaného v rámci ELI." w:history="1">
        <w:r w:rsidRPr="00751523">
          <w:rPr>
            <w:rStyle w:val="Hypertextovprepojenie"/>
          </w:rPr>
          <w:t>http://data.europa.eu/eli/reg/2023/2831/oj</w:t>
        </w:r>
      </w:hyperlink>
      <w:r w:rsidRPr="00751523">
        <w:t xml:space="preserve">), nariadenie Komisie (EÚ) 2023/2832 z 13. decembra 2023 o uplatňovaní článkov 107 a 108 Zmluvy o fungovaní Európskej únie na pomoc </w:t>
      </w:r>
      <w:r w:rsidRPr="00751523">
        <w:rPr>
          <w:i/>
        </w:rPr>
        <w:t>de minimis</w:t>
      </w:r>
      <w:r w:rsidRPr="00751523">
        <w:t xml:space="preserve"> v prospech podnikov poskytujúcich služby všeobecného hospodárskeho záujmu (Ú. v. EÚ L, 2023/2832, 15.12.2023,</w:t>
      </w:r>
      <w:r w:rsidRPr="00751523">
        <w:rPr>
          <w:i/>
        </w:rPr>
        <w:t xml:space="preserve"> </w:t>
      </w:r>
      <w:r w:rsidRPr="00751523">
        <w:t>ELI: </w:t>
      </w:r>
      <w:hyperlink r:id="rId4" w:tgtFrame="_blank" w:tooltip="Umožňuje prístup k tomuto dokumentu prostredníctvom identifikátora URI používaného v rámci ELI." w:history="1">
        <w:r w:rsidRPr="00751523">
          <w:rPr>
            <w:rStyle w:val="Hypertextovprepojenie"/>
          </w:rPr>
          <w:t>http://data.europa.eu/eli/reg/2023/2832/oj</w:t>
        </w:r>
      </w:hyperlink>
      <w:r w:rsidRPr="00751523">
        <w:t xml:space="preserve">), nariadenie Komisie (EÚ) č. 717/2014 z 27. júna 2014 o uplatňovaní článkov 107 a 108 Zmluvy o fungovaní Európskej únie na pomoc </w:t>
      </w:r>
      <w:r w:rsidRPr="00751523">
        <w:rPr>
          <w:i/>
        </w:rPr>
        <w:t>de minimis</w:t>
      </w:r>
      <w:r w:rsidRPr="00751523">
        <w:t xml:space="preserve"> v sektore rybolovu a akvakultúry (Ú. v. EÚ L 190, 28.6.2014, s. 45, ELI: </w:t>
      </w:r>
      <w:hyperlink r:id="rId5" w:tooltip="Umožňuje prístup k tomuto dokumentu prostredníctvom identifikátora URI používaného v rámci ELI." w:history="1">
        <w:r w:rsidRPr="00751523">
          <w:rPr>
            <w:rStyle w:val="Hypertextovprepojenie"/>
          </w:rPr>
          <w:t>http://data.europa.eu/eli/reg/2014/717/oj</w:t>
        </w:r>
      </w:hyperlink>
      <w:r w:rsidRPr="00751523">
        <w:t xml:space="preserve">) a nariadenie Komisie (EÚ) č. 1408/2013 z 18. decembra 2013 o uplatňovaní článkov 107 a 108 Zmluvy o fungovaní Európskej únie na pomoc </w:t>
      </w:r>
      <w:r w:rsidRPr="00751523">
        <w:rPr>
          <w:i/>
        </w:rPr>
        <w:t>de minimis</w:t>
      </w:r>
      <w:r w:rsidRPr="00751523">
        <w:t xml:space="preserve"> v sektore poľnohospodárstva (Ú. v. EÚ L 352, 24.12.2013, s. 9, </w:t>
      </w:r>
      <w:r w:rsidRPr="00751523">
        <w:rPr>
          <w:color w:val="333333"/>
          <w:shd w:val="clear" w:color="auto" w:fill="FFFFFF"/>
        </w:rPr>
        <w:t>ELI: </w:t>
      </w:r>
      <w:hyperlink r:id="rId6" w:tooltip="Umožňuje prístup k tomuto dokumentu prostredníctvom identifikátora URI používaného v rámci ELI." w:history="1">
        <w:r w:rsidRPr="00751523">
          <w:rPr>
            <w:color w:val="337AB7"/>
            <w:u w:val="single"/>
            <w:shd w:val="clear" w:color="auto" w:fill="FFFFFF"/>
          </w:rPr>
          <w:t>http://data.europa.eu/eli/reg/2013/1408/oj</w:t>
        </w:r>
      </w:hyperlink>
      <w:r w:rsidRPr="00751523">
        <w:t>).</w:t>
      </w:r>
    </w:p>
  </w:footnote>
  <w:footnote w:id="19">
    <w:p w14:paraId="3966C900" w14:textId="77777777" w:rsidR="00DD2F8A" w:rsidRPr="00751523" w:rsidRDefault="00DD2F8A" w:rsidP="00DD2F8A">
      <w:pPr>
        <w:pStyle w:val="Textpoznmkypodiarou"/>
      </w:pPr>
      <w:r w:rsidRPr="00751523">
        <w:rPr>
          <w:rStyle w:val="Odkaznapoznmkupodiarou"/>
        </w:rPr>
        <w:footnoteRef/>
      </w:r>
      <w:r w:rsidRPr="00751523">
        <w:tab/>
        <w:t>Financovanie z prostriedkov Únie, ktoré centrálne spravuje Komisia a ktoré nie je priamo ani nepriamo pod kontrolou členského štátu, nepredstavuje štátnu pomoc. Ak je takéto financovanie z prostriedkov Únie kombinované s iným financovaním z verejných zdrojov, bude sa pri stanovovaní toho, či sú dodržané stropy vymedzujúce notifikačnú povinnosť a maximálne intenzity pomoci, zohľadňovať len financovanie z verejných zdrojov za predpokladu, že celková výška financovania z verejných zdrojov poskytnutá v súvislosti s tými istými oprávnenými nákladmi nepresahuje maximálne miery financovania stanovené v platných právnych predpisoch EÚ.</w:t>
      </w:r>
    </w:p>
  </w:footnote>
  <w:footnote w:id="20">
    <w:p w14:paraId="3739C5BD" w14:textId="77777777" w:rsidR="00DD2F8A" w:rsidRPr="00751523" w:rsidRDefault="00DD2F8A" w:rsidP="00DD2F8A">
      <w:pPr>
        <w:pStyle w:val="Textpoznmkypodiarou"/>
      </w:pPr>
      <w:r w:rsidRPr="00751523">
        <w:rPr>
          <w:rStyle w:val="Odkaznapoznmkupodiarou"/>
        </w:rPr>
        <w:footnoteRef/>
      </w:r>
      <w:r w:rsidRPr="00751523">
        <w:tab/>
        <w:t>Usmernenia nájdete v pracovnom dokumente útvarov Komisie s názvom Spoločná metodika hodnotenia štátnej pomoci, SWD(2014)179 final z 28.5.2014 na stránke:</w:t>
      </w:r>
      <w:r w:rsidRPr="00751523">
        <w:tab/>
      </w:r>
      <w:hyperlink r:id="rId7" w:history="1">
        <w:r w:rsidRPr="00751523">
          <w:rPr>
            <w:rStyle w:val="Hypertextovprepojenie"/>
          </w:rPr>
          <w:t>https://competition-policy.ec.europa.eu/document/download/323bb641-3467-4b18-aece-7efdc39e0edc_en?filename=modernisation_evaluation_methodology_en.pdf</w:t>
        </w:r>
      </w:hyperlink>
      <w:r w:rsidRPr="00751523">
        <w:t>.</w:t>
      </w:r>
    </w:p>
  </w:footnote>
  <w:footnote w:id="21">
    <w:p w14:paraId="3E63BB1A" w14:textId="77777777" w:rsidR="00DD2F8A" w:rsidRPr="00751523" w:rsidRDefault="00DD2F8A" w:rsidP="00DD2F8A">
      <w:pPr>
        <w:pStyle w:val="Textpoznmkypodiarou"/>
      </w:pPr>
      <w:r w:rsidRPr="00751523">
        <w:rPr>
          <w:rStyle w:val="Odkaznapoznmkupodiarou"/>
        </w:rPr>
        <w:footnoteRef/>
      </w:r>
      <w:r w:rsidRPr="00751523">
        <w:tab/>
        <w:t>Usmernenia nájdete v pracovnom dokumente útvarov Komisie s názvom Spoločná metodika hodnotenia štátnej pomoci, SWD(2014)179 final z 28.5.2014 na stránke:</w:t>
      </w:r>
      <w:r w:rsidRPr="00751523">
        <w:tab/>
      </w:r>
      <w:hyperlink r:id="rId8" w:history="1">
        <w:r w:rsidRPr="00751523">
          <w:rPr>
            <w:rStyle w:val="Hypertextovprepojenie"/>
          </w:rPr>
          <w:t>https://competition-policy.ec.europa.eu/document/download/323bb641-3467-4b18-aece-7efdc39e0edc_en?filename=modernisation_evaluation_methodology_en.pdf</w:t>
        </w:r>
      </w:hyperlink>
      <w:r w:rsidRPr="00751523">
        <w:t>.</w:t>
      </w:r>
    </w:p>
  </w:footnote>
  <w:footnote w:id="22">
    <w:p w14:paraId="130DAD50" w14:textId="77777777" w:rsidR="00DD2F8A" w:rsidRPr="00751523" w:rsidRDefault="00DD2F8A" w:rsidP="00DD2F8A">
      <w:pPr>
        <w:pStyle w:val="Textpoznmkypodiarou"/>
      </w:pPr>
      <w:r w:rsidRPr="00751523">
        <w:rPr>
          <w:rStyle w:val="Odkaznapoznmkupodiarou"/>
        </w:rPr>
        <w:footnoteRef/>
      </w:r>
      <w:r w:rsidRPr="00751523">
        <w:tab/>
      </w:r>
      <w:r w:rsidRPr="00751523">
        <w:rPr>
          <w:color w:val="000000"/>
        </w:rPr>
        <w:t>Nariadenie Rady</w:t>
      </w:r>
      <w:r w:rsidRPr="00751523">
        <w:t xml:space="preserve"> (EÚ) 2015/1589 z 13. júla 2015 stanovujúce podrobné pravidlá na uplatňovanie článku 108 Zmluvy o fungovaní Európskej únie (Ú. v. EÚ L 248, 24.9.2015, s. 9, ELI: </w:t>
      </w:r>
      <w:hyperlink r:id="rId9" w:tooltip="Umožňuje prístup k tomuto dokumentu prostredníctvom identifikátora URI používaného v rámci ELI." w:history="1">
        <w:r w:rsidRPr="00751523">
          <w:rPr>
            <w:rStyle w:val="Hypertextovprepojenie"/>
          </w:rPr>
          <w:t>http://data.europa.eu/eli/reg/2015/1589/oj</w:t>
        </w:r>
      </w:hyperlink>
      <w:r w:rsidRPr="00751523">
        <w:t>).</w:t>
      </w:r>
    </w:p>
  </w:footnote>
  <w:footnote w:id="23">
    <w:p w14:paraId="0EBE99E0" w14:textId="77777777" w:rsidR="00DD2F8A" w:rsidRPr="00751523" w:rsidRDefault="00DD2F8A" w:rsidP="00DD2F8A">
      <w:pPr>
        <w:pStyle w:val="Textpoznmkypodiarou"/>
      </w:pPr>
      <w:r w:rsidRPr="00751523">
        <w:rPr>
          <w:rStyle w:val="Odkaznapoznmkupodiarou"/>
        </w:rPr>
        <w:footnoteRef/>
      </w:r>
      <w:r w:rsidRPr="00751523">
        <w:tab/>
        <w:t xml:space="preserve">Usmernenie nájdete v článku 339 ZFEÚ, v ktorom sa odkazuje na „informácie o podnikoch, ich obchodných stykoch alebo nákladových položkách“. Súdy Únie vo všeobecnosti vymedzili pojem „obchodné tajomstvo“ ako „informácie, pri ktorých nielen zverejnenie, ale aj samotné postúpenie inému subjektu, než je ten, ktorý informáciu poskytol, môže vážne poškodiť záujmy subjektu, ktorý je zdrojom informácií“ vo veci T-353/94, Postbank/Komisia, </w:t>
      </w:r>
      <w:r w:rsidRPr="00751523">
        <w:rPr>
          <w:rStyle w:val="outputecliaff"/>
        </w:rPr>
        <w:t>ECLI:EU:T:1996:119, bod 87</w:t>
      </w:r>
      <w:r w:rsidRPr="00751523">
        <w:t>.</w:t>
      </w:r>
    </w:p>
  </w:footnote>
  <w:footnote w:id="24">
    <w:p w14:paraId="4121E89D" w14:textId="77777777" w:rsidR="00DD2F8A" w:rsidRPr="00751523" w:rsidRDefault="00DD2F8A" w:rsidP="00DD2F8A">
      <w:pPr>
        <w:pStyle w:val="Textpoznmkypodiarou"/>
      </w:pPr>
      <w:r w:rsidRPr="00751523">
        <w:rPr>
          <w:rStyle w:val="Odkaznapoznmkupodiarou"/>
        </w:rPr>
        <w:footnoteRef/>
      </w:r>
      <w:r w:rsidRPr="00751523">
        <w:tab/>
        <w:t>Oznámenie Komisie členským štátom o uplatňovaní článkov 107 a 108 Zmluvy o fungovaní Európskej únie na krátkodobé poistenie vývozných úverov (Ú. v. EÚ C 392, 19.12.2012, s. 1).</w:t>
      </w:r>
    </w:p>
  </w:footnote>
  <w:footnote w:id="25">
    <w:p w14:paraId="4CE59864" w14:textId="77777777" w:rsidR="00DD2F8A" w:rsidRPr="00751523" w:rsidRDefault="00DD2F8A" w:rsidP="00DD2F8A">
      <w:pPr>
        <w:pStyle w:val="Textpoznmkypodiarou"/>
      </w:pPr>
      <w:r w:rsidRPr="00751523">
        <w:rPr>
          <w:rStyle w:val="Odkaznapoznmkupodiarou"/>
        </w:rPr>
        <w:footnoteRef/>
      </w:r>
      <w:r w:rsidRPr="00751523">
        <w:tab/>
        <w:t>Usmernenia k niektorým opatreniam štátnej pomoci v súvislosti so systémom obchodovania s emisnými kvótami skleníkových plynov po roku 2021 (Ú. v. EÚ C 317, 25.9.2020, s. 5), Usmernenia k niektorým opatreniam štátnej pomoci v súvislosti so systémom obchodovania s emisnými kvótami skleníkových plynov po roku 2012 (Ú. v. EÚ C 158, 5.6.2012, s. 4).</w:t>
      </w:r>
    </w:p>
  </w:footnote>
  <w:footnote w:id="26">
    <w:p w14:paraId="1F140780" w14:textId="77777777" w:rsidR="00DD2F8A" w:rsidRPr="00751523" w:rsidRDefault="00DD2F8A" w:rsidP="00DD2F8A">
      <w:pPr>
        <w:pStyle w:val="Textpoznmkypodiarou"/>
      </w:pPr>
      <w:r w:rsidRPr="00751523">
        <w:rPr>
          <w:rStyle w:val="Odkaznapoznmkupodiarou"/>
        </w:rPr>
        <w:footnoteRef/>
      </w:r>
      <w:r w:rsidRPr="00751523">
        <w:tab/>
        <w:t>Oznámenie Komisie o uplatňovaní pravidiel štátnej pomoci na podporné opatrenia v prospech bánk v súvislosti s finančnou krízou od 1. augusta 2013 (Ú. v. EÚ C 216, 30.7.2013, s. 1).</w:t>
      </w:r>
    </w:p>
  </w:footnote>
  <w:footnote w:id="27">
    <w:p w14:paraId="5E7084CD" w14:textId="77777777" w:rsidR="00DD2F8A" w:rsidRPr="00751523" w:rsidRDefault="00DD2F8A" w:rsidP="00DD2F8A">
      <w:pPr>
        <w:pStyle w:val="Textpoznmkypodiarou"/>
      </w:pPr>
      <w:r w:rsidRPr="00751523">
        <w:rPr>
          <w:rStyle w:val="Odkaznapoznmkupodiarou"/>
        </w:rPr>
        <w:footnoteRef/>
      </w:r>
      <w:r w:rsidRPr="00751523">
        <w:tab/>
        <w:t>Oznámenie Komisie – Kritériá pre analýzu zlučiteľnosti štátnej pomoci na podporu vykonávania dôležitých projektov spoločného európskeho záujmu s vnútorným trhom (Ú. v. EÚ C 188, 20.6.2014, s. 4).</w:t>
      </w:r>
    </w:p>
  </w:footnote>
  <w:footnote w:id="28">
    <w:p w14:paraId="1DA39B5E" w14:textId="77777777" w:rsidR="00DD2F8A" w:rsidRPr="00751523" w:rsidRDefault="00DD2F8A" w:rsidP="00DD2F8A">
      <w:pPr>
        <w:pStyle w:val="Textpoznmkypodiarou"/>
      </w:pPr>
      <w:r w:rsidRPr="00751523">
        <w:rPr>
          <w:rStyle w:val="Odkaznapoznmkupodiarou"/>
        </w:rPr>
        <w:footnoteRef/>
      </w:r>
      <w:r w:rsidRPr="00751523">
        <w:tab/>
        <w:t>Oznámenie Komisie o uplatňovaní pravidiel štátnej pomoci Európskej únie na náhrady za služby všeobecného hospodárskeho záujmu (Ú. v. EÚ C 8, 11.1.2012, s.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865" w14:textId="77777777" w:rsidR="00CC719F" w:rsidRDefault="00CC719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0D65" w14:textId="77777777" w:rsidR="00DD2F8A" w:rsidRDefault="00DD2F8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B183" w14:textId="77777777" w:rsidR="00CC719F" w:rsidRDefault="00CC719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0947326"/>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28878745">
    <w:abstractNumId w:val="23"/>
  </w:num>
  <w:num w:numId="2" w16cid:durableId="70546065">
    <w:abstractNumId w:val="16"/>
  </w:num>
  <w:num w:numId="3" w16cid:durableId="1999067676">
    <w:abstractNumId w:val="22"/>
  </w:num>
  <w:num w:numId="4" w16cid:durableId="269362632">
    <w:abstractNumId w:val="25"/>
  </w:num>
  <w:num w:numId="5" w16cid:durableId="943927640">
    <w:abstractNumId w:val="26"/>
  </w:num>
  <w:num w:numId="6" w16cid:durableId="547230529">
    <w:abstractNumId w:val="14"/>
  </w:num>
  <w:num w:numId="7" w16cid:durableId="2009407815">
    <w:abstractNumId w:val="24"/>
  </w:num>
  <w:num w:numId="8" w16cid:durableId="1698462345">
    <w:abstractNumId w:val="34"/>
  </w:num>
  <w:num w:numId="9" w16cid:durableId="599681503">
    <w:abstractNumId w:val="28"/>
  </w:num>
  <w:num w:numId="10" w16cid:durableId="631178489">
    <w:abstractNumId w:val="7"/>
  </w:num>
  <w:num w:numId="11" w16cid:durableId="503668344">
    <w:abstractNumId w:val="5"/>
  </w:num>
  <w:num w:numId="12" w16cid:durableId="811755485">
    <w:abstractNumId w:val="4"/>
  </w:num>
  <w:num w:numId="13" w16cid:durableId="2072803304">
    <w:abstractNumId w:val="3"/>
  </w:num>
  <w:num w:numId="14" w16cid:durableId="1397050786">
    <w:abstractNumId w:val="6"/>
  </w:num>
  <w:num w:numId="15" w16cid:durableId="1511329551">
    <w:abstractNumId w:val="2"/>
  </w:num>
  <w:num w:numId="16" w16cid:durableId="845631935">
    <w:abstractNumId w:val="1"/>
  </w:num>
  <w:num w:numId="17" w16cid:durableId="124978832">
    <w:abstractNumId w:val="0"/>
  </w:num>
  <w:num w:numId="18" w16cid:durableId="458106537">
    <w:abstractNumId w:val="12"/>
  </w:num>
  <w:num w:numId="19" w16cid:durableId="960915140">
    <w:abstractNumId w:val="8"/>
  </w:num>
  <w:num w:numId="20" w16cid:durableId="1221357290">
    <w:abstractNumId w:val="9"/>
  </w:num>
  <w:num w:numId="21" w16cid:durableId="1762600965">
    <w:abstractNumId w:val="18"/>
  </w:num>
  <w:num w:numId="22" w16cid:durableId="765077692">
    <w:abstractNumId w:val="11"/>
  </w:num>
  <w:num w:numId="23" w16cid:durableId="511264540">
    <w:abstractNumId w:val="17"/>
  </w:num>
  <w:num w:numId="24" w16cid:durableId="884751304">
    <w:abstractNumId w:val="29"/>
  </w:num>
  <w:num w:numId="25" w16cid:durableId="1331905378">
    <w:abstractNumId w:val="31"/>
  </w:num>
  <w:num w:numId="26" w16cid:durableId="776025094">
    <w:abstractNumId w:val="30"/>
  </w:num>
  <w:num w:numId="27" w16cid:durableId="324555615">
    <w:abstractNumId w:val="33"/>
  </w:num>
  <w:num w:numId="28" w16cid:durableId="1957516943">
    <w:abstractNumId w:val="13"/>
  </w:num>
  <w:num w:numId="29" w16cid:durableId="83575127">
    <w:abstractNumId w:val="20"/>
    <w:lvlOverride w:ilvl="0">
      <w:startOverride w:val="1"/>
    </w:lvlOverride>
  </w:num>
  <w:num w:numId="30" w16cid:durableId="493183293">
    <w:abstractNumId w:val="32"/>
    <w:lvlOverride w:ilvl="0">
      <w:startOverride w:val="1"/>
    </w:lvlOverride>
  </w:num>
  <w:num w:numId="31" w16cid:durableId="2009477573">
    <w:abstractNumId w:val="15"/>
    <w:lvlOverride w:ilvl="0">
      <w:startOverride w:val="1"/>
    </w:lvlOverride>
  </w:num>
  <w:num w:numId="32" w16cid:durableId="1718552620">
    <w:abstractNumId w:val="27"/>
  </w:num>
  <w:num w:numId="33" w16cid:durableId="2065595124">
    <w:abstractNumId w:val="19"/>
  </w:num>
  <w:num w:numId="34" w16cid:durableId="1942759550">
    <w:abstractNumId w:val="32"/>
  </w:num>
  <w:num w:numId="35" w16cid:durableId="1600990285">
    <w:abstractNumId w:val="15"/>
  </w:num>
  <w:num w:numId="36" w16cid:durableId="1343632106">
    <w:abstractNumId w:val="20"/>
  </w:num>
  <w:num w:numId="37" w16cid:durableId="466751390">
    <w:abstractNumId w:val="21"/>
  </w:num>
  <w:num w:numId="38" w16cid:durableId="76947270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D2F8A"/>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33BD3"/>
    <w:rsid w:val="00845D37"/>
    <w:rsid w:val="008544B6"/>
    <w:rsid w:val="00867B7C"/>
    <w:rsid w:val="00867EB1"/>
    <w:rsid w:val="008760A1"/>
    <w:rsid w:val="00877B16"/>
    <w:rsid w:val="008951E8"/>
    <w:rsid w:val="008B4E9E"/>
    <w:rsid w:val="008C152B"/>
    <w:rsid w:val="008E71E6"/>
    <w:rsid w:val="00902B0E"/>
    <w:rsid w:val="0090484A"/>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2255D"/>
    <w:rsid w:val="00A4098E"/>
    <w:rsid w:val="00A55890"/>
    <w:rsid w:val="00A8184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155D5"/>
    <w:rsid w:val="00C21EF9"/>
    <w:rsid w:val="00C24465"/>
    <w:rsid w:val="00C27F51"/>
    <w:rsid w:val="00C43034"/>
    <w:rsid w:val="00C6059E"/>
    <w:rsid w:val="00C60826"/>
    <w:rsid w:val="00C66A16"/>
    <w:rsid w:val="00C67855"/>
    <w:rsid w:val="00C74E85"/>
    <w:rsid w:val="00C753DA"/>
    <w:rsid w:val="00C833AC"/>
    <w:rsid w:val="00C8371F"/>
    <w:rsid w:val="00CA2FE4"/>
    <w:rsid w:val="00CC059B"/>
    <w:rsid w:val="00CC2410"/>
    <w:rsid w:val="00CC321F"/>
    <w:rsid w:val="00CC5A11"/>
    <w:rsid w:val="00CC719F"/>
    <w:rsid w:val="00CD23CC"/>
    <w:rsid w:val="00CD66CB"/>
    <w:rsid w:val="00CE1257"/>
    <w:rsid w:val="00CF7A0E"/>
    <w:rsid w:val="00D0591E"/>
    <w:rsid w:val="00D42133"/>
    <w:rsid w:val="00D533D3"/>
    <w:rsid w:val="00D67EFF"/>
    <w:rsid w:val="00D71948"/>
    <w:rsid w:val="00D73A08"/>
    <w:rsid w:val="00D76358"/>
    <w:rsid w:val="00D81D03"/>
    <w:rsid w:val="00D865A5"/>
    <w:rsid w:val="00D973F4"/>
    <w:rsid w:val="00DA5E4B"/>
    <w:rsid w:val="00DB22C1"/>
    <w:rsid w:val="00DD2F8A"/>
    <w:rsid w:val="00DE2E79"/>
    <w:rsid w:val="00DE3F6B"/>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EAEE"/>
  <w15:chartTrackingRefBased/>
  <w15:docId w15:val="{9BC0F84E-5E1A-4AA6-95DB-5A6E1209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2F8A"/>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uiPriority w:val="9"/>
    <w:qFormat/>
    <w:rsid w:val="003504A9"/>
    <w:pPr>
      <w:keepNext/>
      <w:numPr>
        <w:numId w:val="9"/>
      </w:numPr>
      <w:spacing w:before="240"/>
      <w:outlineLvl w:val="0"/>
    </w:pPr>
    <w:rPr>
      <w:b/>
      <w:smallCaps/>
    </w:rPr>
  </w:style>
  <w:style w:type="paragraph" w:styleId="Nadpis2">
    <w:name w:val="heading 2"/>
    <w:basedOn w:val="Normlny"/>
    <w:next w:val="Normlny"/>
    <w:link w:val="Nadpis2Char"/>
    <w:uiPriority w:val="9"/>
    <w:qFormat/>
    <w:rsid w:val="003504A9"/>
    <w:pPr>
      <w:keepNext/>
      <w:numPr>
        <w:ilvl w:val="1"/>
        <w:numId w:val="9"/>
      </w:numPr>
      <w:outlineLvl w:val="1"/>
    </w:pPr>
    <w:rPr>
      <w:b/>
    </w:rPr>
  </w:style>
  <w:style w:type="paragraph" w:styleId="Nadpis3">
    <w:name w:val="heading 3"/>
    <w:basedOn w:val="Normlny"/>
    <w:next w:val="Normlny"/>
    <w:link w:val="Nadpis3Char"/>
    <w:uiPriority w:val="9"/>
    <w:qFormat/>
    <w:rsid w:val="003504A9"/>
    <w:pPr>
      <w:keepNext/>
      <w:numPr>
        <w:ilvl w:val="2"/>
        <w:numId w:val="9"/>
      </w:numPr>
      <w:outlineLvl w:val="2"/>
    </w:pPr>
    <w:rPr>
      <w:i/>
    </w:rPr>
  </w:style>
  <w:style w:type="paragraph" w:styleId="Nadpis4">
    <w:name w:val="heading 4"/>
    <w:basedOn w:val="Normlny"/>
    <w:next w:val="Normlny"/>
    <w:link w:val="Nadpis4Char"/>
    <w:uiPriority w:val="9"/>
    <w:qFormat/>
    <w:rsid w:val="003504A9"/>
    <w:pPr>
      <w:keepNext/>
      <w:numPr>
        <w:ilvl w:val="3"/>
        <w:numId w:val="9"/>
      </w:numPr>
      <w:outlineLvl w:val="3"/>
    </w:pPr>
  </w:style>
  <w:style w:type="paragraph" w:styleId="Nadpis5">
    <w:name w:val="heading 5"/>
    <w:basedOn w:val="Normlny"/>
    <w:next w:val="Normlny"/>
    <w:link w:val="Nadpis5Char"/>
    <w:uiPriority w:val="9"/>
    <w:semiHidden/>
    <w:unhideWhenUsed/>
    <w:qFormat/>
    <w:rsid w:val="009E7DD4"/>
    <w:pPr>
      <w:keepNext/>
      <w:numPr>
        <w:ilvl w:val="4"/>
        <w:numId w:val="9"/>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9"/>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9"/>
      </w:numPr>
      <w:outlineLvl w:val="6"/>
    </w:pPr>
    <w:rPr>
      <w:rFonts w:eastAsiaTheme="majorEastAsia"/>
      <w:iCs/>
    </w:rPr>
  </w:style>
  <w:style w:type="paragraph" w:styleId="Nadpis8">
    <w:name w:val="heading 8"/>
    <w:basedOn w:val="Normlny"/>
    <w:next w:val="Normlny"/>
    <w:link w:val="Nadpis8Char"/>
    <w:uiPriority w:val="9"/>
    <w:semiHidden/>
    <w:unhideWhenUsed/>
    <w:qFormat/>
    <w:rsid w:val="00DD2F8A"/>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DD2F8A"/>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uiPriority w:val="9"/>
    <w:rsid w:val="003504A9"/>
    <w:rPr>
      <w:rFonts w:ascii="Times New Roman" w:hAnsi="Times New Roman" w:cs="Times New Roman"/>
      <w:b/>
      <w:smallCaps/>
      <w:kern w:val="0"/>
      <w:sz w:val="24"/>
      <w:lang w:val="sk-SK"/>
      <w14:ligatures w14:val="none"/>
    </w:rPr>
  </w:style>
  <w:style w:type="character" w:customStyle="1" w:styleId="Nadpis2Char">
    <w:name w:val="Nadpis 2 Char"/>
    <w:basedOn w:val="Predvolenpsmoodseku"/>
    <w:link w:val="Nadpis2"/>
    <w:uiPriority w:val="9"/>
    <w:rsid w:val="003504A9"/>
    <w:rPr>
      <w:rFonts w:ascii="Times New Roman" w:hAnsi="Times New Roman" w:cs="Times New Roman"/>
      <w:b/>
      <w:kern w:val="0"/>
      <w:sz w:val="24"/>
      <w:lang w:val="sk-SK"/>
      <w14:ligatures w14:val="none"/>
    </w:rPr>
  </w:style>
  <w:style w:type="character" w:customStyle="1" w:styleId="Nadpis3Char">
    <w:name w:val="Nadpis 3 Char"/>
    <w:basedOn w:val="Predvolenpsmoodseku"/>
    <w:link w:val="Nadpis3"/>
    <w:uiPriority w:val="9"/>
    <w:rsid w:val="003504A9"/>
    <w:rPr>
      <w:rFonts w:ascii="Times New Roman" w:hAnsi="Times New Roman" w:cs="Times New Roman"/>
      <w:i/>
      <w:kern w:val="0"/>
      <w:sz w:val="24"/>
      <w:lang w:val="sk-SK"/>
      <w14:ligatures w14:val="none"/>
    </w:rPr>
  </w:style>
  <w:style w:type="character" w:customStyle="1" w:styleId="Nadpis4Char">
    <w:name w:val="Nadpis 4 Char"/>
    <w:basedOn w:val="Predvolenpsmoodseku"/>
    <w:link w:val="Nadpis4"/>
    <w:uiPriority w:val="9"/>
    <w:rsid w:val="003504A9"/>
    <w:rPr>
      <w:rFonts w:ascii="Times New Roman" w:hAnsi="Times New Roman" w:cs="Times New Roman"/>
      <w:kern w:val="0"/>
      <w:sz w:val="24"/>
      <w:lang w:val="sk-SK"/>
      <w14:ligatures w14:val="none"/>
    </w:rPr>
  </w:style>
  <w:style w:type="paragraph" w:customStyle="1" w:styleId="ListNumber1">
    <w:name w:val="List Number 1"/>
    <w:basedOn w:val="Normlny"/>
    <w:qFormat/>
    <w:rsid w:val="007562EF"/>
    <w:pPr>
      <w:numPr>
        <w:numId w:val="1"/>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2"/>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2"/>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2"/>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3"/>
      </w:numPr>
    </w:pPr>
  </w:style>
  <w:style w:type="paragraph" w:customStyle="1" w:styleId="Bullet1">
    <w:name w:val="Bullet 1"/>
    <w:basedOn w:val="Normlny"/>
    <w:rsid w:val="009E7DD4"/>
    <w:pPr>
      <w:numPr>
        <w:numId w:val="4"/>
      </w:numPr>
    </w:pPr>
  </w:style>
  <w:style w:type="paragraph" w:customStyle="1" w:styleId="Bullet2">
    <w:name w:val="Bullet 2"/>
    <w:basedOn w:val="Normlny"/>
    <w:rsid w:val="009E7DD4"/>
    <w:pPr>
      <w:numPr>
        <w:numId w:val="5"/>
      </w:numPr>
    </w:pPr>
  </w:style>
  <w:style w:type="paragraph" w:customStyle="1" w:styleId="Bullet3">
    <w:name w:val="Bullet 3"/>
    <w:basedOn w:val="Normlny"/>
    <w:rsid w:val="009E7DD4"/>
    <w:pPr>
      <w:numPr>
        <w:numId w:val="6"/>
      </w:numPr>
    </w:pPr>
  </w:style>
  <w:style w:type="paragraph" w:customStyle="1" w:styleId="Bullet4">
    <w:name w:val="Bullet 4"/>
    <w:basedOn w:val="Normlny"/>
    <w:rsid w:val="009E7DD4"/>
    <w:pPr>
      <w:numPr>
        <w:numId w:val="7"/>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8"/>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ENFootnoteReference"/>
    <w:uiPriority w:val="99"/>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kern w:val="0"/>
      <w:sz w:val="24"/>
      <w:lang w:val="sk-SK"/>
      <w14:ligatures w14:val="none"/>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kern w:val="0"/>
      <w:sz w:val="24"/>
      <w:lang w:val="sk-SK"/>
      <w14:ligatures w14:val="none"/>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kern w:val="0"/>
      <w:sz w:val="24"/>
      <w:lang w:val="sk-SK"/>
      <w14:ligatures w14:val="none"/>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nhideWhenUsed/>
    <w:rsid w:val="009E7DD4"/>
    <w:pPr>
      <w:numPr>
        <w:numId w:val="10"/>
      </w:numPr>
      <w:contextualSpacing/>
    </w:pPr>
  </w:style>
  <w:style w:type="paragraph" w:styleId="Zoznamsodrkami2">
    <w:name w:val="List Bullet 2"/>
    <w:basedOn w:val="Normlny"/>
    <w:unhideWhenUsed/>
    <w:rsid w:val="009E7DD4"/>
    <w:pPr>
      <w:numPr>
        <w:numId w:val="11"/>
      </w:numPr>
      <w:contextualSpacing/>
    </w:pPr>
  </w:style>
  <w:style w:type="paragraph" w:styleId="Zoznamsodrkami3">
    <w:name w:val="List Bullet 3"/>
    <w:basedOn w:val="Normlny"/>
    <w:unhideWhenUsed/>
    <w:rsid w:val="009E7DD4"/>
    <w:pPr>
      <w:numPr>
        <w:numId w:val="12"/>
      </w:numPr>
      <w:contextualSpacing/>
    </w:pPr>
  </w:style>
  <w:style w:type="paragraph" w:styleId="Zoznamsodrkami4">
    <w:name w:val="List Bullet 4"/>
    <w:basedOn w:val="Normlny"/>
    <w:unhideWhenUsed/>
    <w:rsid w:val="009E7DD4"/>
    <w:pPr>
      <w:numPr>
        <w:numId w:val="13"/>
      </w:numPr>
      <w:contextualSpacing/>
    </w:pPr>
  </w:style>
  <w:style w:type="paragraph" w:styleId="slovanzoznam">
    <w:name w:val="List Number"/>
    <w:basedOn w:val="Normlny"/>
    <w:unhideWhenUsed/>
    <w:rsid w:val="009E7DD4"/>
    <w:pPr>
      <w:numPr>
        <w:numId w:val="14"/>
      </w:numPr>
      <w:contextualSpacing/>
    </w:pPr>
  </w:style>
  <w:style w:type="paragraph" w:styleId="slovanzoznam2">
    <w:name w:val="List Number 2"/>
    <w:basedOn w:val="Normlny"/>
    <w:unhideWhenUsed/>
    <w:rsid w:val="009E7DD4"/>
    <w:pPr>
      <w:numPr>
        <w:numId w:val="15"/>
      </w:numPr>
      <w:contextualSpacing/>
    </w:pPr>
  </w:style>
  <w:style w:type="paragraph" w:styleId="slovanzoznam3">
    <w:name w:val="List Number 3"/>
    <w:basedOn w:val="Normlny"/>
    <w:unhideWhenUsed/>
    <w:rsid w:val="009E7DD4"/>
    <w:pPr>
      <w:numPr>
        <w:numId w:val="16"/>
      </w:numPr>
      <w:contextualSpacing/>
    </w:pPr>
  </w:style>
  <w:style w:type="paragraph" w:styleId="slovanzoznam4">
    <w:name w:val="List Number 4"/>
    <w:basedOn w:val="Normlny"/>
    <w:unhideWhenUsed/>
    <w:rsid w:val="009E7DD4"/>
    <w:pPr>
      <w:numPr>
        <w:numId w:val="17"/>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18"/>
      </w:numPr>
    </w:pPr>
  </w:style>
  <w:style w:type="paragraph" w:customStyle="1" w:styleId="NumPar2">
    <w:name w:val="NumPar 2"/>
    <w:basedOn w:val="Normlny"/>
    <w:next w:val="Normlny"/>
    <w:rsid w:val="009E7DD4"/>
    <w:pPr>
      <w:numPr>
        <w:ilvl w:val="1"/>
        <w:numId w:val="18"/>
      </w:numPr>
    </w:pPr>
  </w:style>
  <w:style w:type="paragraph" w:customStyle="1" w:styleId="NumPar3">
    <w:name w:val="NumPar 3"/>
    <w:basedOn w:val="Normlny"/>
    <w:next w:val="Normlny"/>
    <w:rsid w:val="009E7DD4"/>
    <w:pPr>
      <w:numPr>
        <w:ilvl w:val="2"/>
        <w:numId w:val="18"/>
      </w:numPr>
    </w:pPr>
  </w:style>
  <w:style w:type="paragraph" w:customStyle="1" w:styleId="NumPar4">
    <w:name w:val="NumPar 4"/>
    <w:basedOn w:val="Normlny"/>
    <w:next w:val="Normlny"/>
    <w:rsid w:val="009E7DD4"/>
    <w:pPr>
      <w:numPr>
        <w:ilvl w:val="3"/>
        <w:numId w:val="18"/>
      </w:numPr>
    </w:pPr>
  </w:style>
  <w:style w:type="paragraph" w:customStyle="1" w:styleId="NumPar5">
    <w:name w:val="NumPar 5"/>
    <w:basedOn w:val="Normlny"/>
    <w:next w:val="Normlny"/>
    <w:rsid w:val="009E7DD4"/>
    <w:pPr>
      <w:numPr>
        <w:ilvl w:val="4"/>
        <w:numId w:val="18"/>
      </w:numPr>
    </w:pPr>
  </w:style>
  <w:style w:type="paragraph" w:customStyle="1" w:styleId="NumPar6">
    <w:name w:val="NumPar 6"/>
    <w:basedOn w:val="Normlny"/>
    <w:next w:val="Normlny"/>
    <w:rsid w:val="009E7DD4"/>
    <w:pPr>
      <w:numPr>
        <w:ilvl w:val="5"/>
        <w:numId w:val="18"/>
      </w:numPr>
    </w:pPr>
  </w:style>
  <w:style w:type="paragraph" w:customStyle="1" w:styleId="NumPar7">
    <w:name w:val="NumPar 7"/>
    <w:basedOn w:val="Normlny"/>
    <w:next w:val="Normlny"/>
    <w:rsid w:val="009E7DD4"/>
    <w:pPr>
      <w:numPr>
        <w:ilvl w:val="6"/>
        <w:numId w:val="18"/>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19"/>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20"/>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21"/>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DD2F8A"/>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DD2F8A"/>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DD2F8A"/>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D2F8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D2F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D2F8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D2F8A"/>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DD2F8A"/>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DD2F8A"/>
    <w:rPr>
      <w:i/>
      <w:iCs/>
      <w:color w:val="365F91" w:themeColor="accent1" w:themeShade="BF"/>
    </w:rPr>
  </w:style>
  <w:style w:type="paragraph" w:styleId="Zvraznencitcia">
    <w:name w:val="Intense Quote"/>
    <w:basedOn w:val="Normlny"/>
    <w:next w:val="Normlny"/>
    <w:link w:val="ZvraznencitciaChar"/>
    <w:uiPriority w:val="30"/>
    <w:qFormat/>
    <w:rsid w:val="00DD2F8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DD2F8A"/>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DD2F8A"/>
    <w:rPr>
      <w:b/>
      <w:bCs/>
      <w:smallCaps/>
      <w:color w:val="365F91" w:themeColor="accent1" w:themeShade="BF"/>
      <w:spacing w:val="5"/>
    </w:rPr>
  </w:style>
  <w:style w:type="numbering" w:customStyle="1" w:styleId="NoList1">
    <w:name w:val="No List1"/>
    <w:next w:val="Bezzoznamu"/>
    <w:uiPriority w:val="99"/>
    <w:semiHidden/>
    <w:unhideWhenUsed/>
    <w:rsid w:val="00DD2F8A"/>
  </w:style>
  <w:style w:type="character" w:styleId="Nzovknihy">
    <w:name w:val="Book Title"/>
    <w:uiPriority w:val="33"/>
    <w:qFormat/>
    <w:rsid w:val="00DD2F8A"/>
    <w:rPr>
      <w:b/>
      <w:bCs/>
      <w:smallCaps/>
      <w:spacing w:val="5"/>
    </w:rPr>
  </w:style>
  <w:style w:type="character" w:styleId="Vrazn">
    <w:name w:val="Strong"/>
    <w:uiPriority w:val="22"/>
    <w:qFormat/>
    <w:rsid w:val="00DD2F8A"/>
    <w:rPr>
      <w:b/>
      <w:bCs/>
    </w:rPr>
  </w:style>
  <w:style w:type="paragraph" w:customStyle="1" w:styleId="ENFootnoteReference">
    <w:name w:val="EN Footnote Reference"/>
    <w:basedOn w:val="Normlny"/>
    <w:link w:val="Odkaznapoznmkupodiarou"/>
    <w:uiPriority w:val="99"/>
    <w:rsid w:val="00DD2F8A"/>
    <w:pPr>
      <w:spacing w:before="0" w:after="160" w:line="240" w:lineRule="exact"/>
      <w:jc w:val="left"/>
    </w:pPr>
    <w:rPr>
      <w:rFonts w:asciiTheme="minorHAnsi" w:hAnsiTheme="minorHAnsi" w:cstheme="minorBidi"/>
      <w:kern w:val="2"/>
      <w:sz w:val="22"/>
      <w:vertAlign w:val="superscript"/>
      <w:lang w:val="en-GB"/>
      <w14:ligatures w14:val="standardContextual"/>
    </w:rPr>
  </w:style>
  <w:style w:type="paragraph" w:customStyle="1" w:styleId="Sous-titreobjet">
    <w:name w:val="Sous-titre objet"/>
    <w:basedOn w:val="Normlny"/>
    <w:rsid w:val="00DD2F8A"/>
    <w:pPr>
      <w:autoSpaceDE w:val="0"/>
      <w:autoSpaceDN w:val="0"/>
      <w:spacing w:before="0" w:after="0"/>
      <w:jc w:val="center"/>
    </w:pPr>
    <w:rPr>
      <w:rFonts w:eastAsia="Times New Roman"/>
      <w:b/>
      <w:bCs/>
      <w:szCs w:val="24"/>
      <w:lang w:eastAsia="en-GB"/>
    </w:rPr>
  </w:style>
  <w:style w:type="paragraph" w:customStyle="1" w:styleId="ListDash2">
    <w:name w:val="List Dash 2"/>
    <w:basedOn w:val="Text2"/>
    <w:rsid w:val="00DD2F8A"/>
    <w:pPr>
      <w:numPr>
        <w:numId w:val="26"/>
      </w:numPr>
      <w:spacing w:before="0" w:after="240"/>
    </w:pPr>
    <w:rPr>
      <w:rFonts w:eastAsia="Times New Roman"/>
      <w:szCs w:val="20"/>
    </w:rPr>
  </w:style>
  <w:style w:type="character" w:customStyle="1" w:styleId="Corpsdutexte2">
    <w:name w:val="Corps du texte (2)_"/>
    <w:link w:val="Corpsdutexte21"/>
    <w:uiPriority w:val="99"/>
    <w:rsid w:val="00DD2F8A"/>
    <w:rPr>
      <w:i/>
      <w:iCs/>
      <w:sz w:val="15"/>
      <w:szCs w:val="15"/>
      <w:shd w:val="clear" w:color="auto" w:fill="FFFFFF"/>
    </w:rPr>
  </w:style>
  <w:style w:type="character" w:customStyle="1" w:styleId="Tabledesmatires3">
    <w:name w:val="Table des matières (3)_"/>
    <w:link w:val="Tabledesmatires31"/>
    <w:uiPriority w:val="99"/>
    <w:rsid w:val="00DD2F8A"/>
    <w:rPr>
      <w:b/>
      <w:bCs/>
      <w:sz w:val="16"/>
      <w:szCs w:val="16"/>
      <w:shd w:val="clear" w:color="auto" w:fill="FFFFFF"/>
    </w:rPr>
  </w:style>
  <w:style w:type="character" w:customStyle="1" w:styleId="Corpsdutexte218">
    <w:name w:val="Corps du texte (2)18"/>
    <w:uiPriority w:val="99"/>
    <w:rsid w:val="00DD2F8A"/>
  </w:style>
  <w:style w:type="paragraph" w:customStyle="1" w:styleId="Corpsdutexte21">
    <w:name w:val="Corps du texte (2)1"/>
    <w:basedOn w:val="Normlny"/>
    <w:link w:val="Corpsdutexte2"/>
    <w:uiPriority w:val="99"/>
    <w:rsid w:val="00DD2F8A"/>
    <w:pPr>
      <w:widowControl w:val="0"/>
      <w:shd w:val="clear" w:color="auto" w:fill="FFFFFF"/>
      <w:spacing w:before="240" w:after="480" w:line="240" w:lineRule="atLeast"/>
      <w:jc w:val="center"/>
    </w:pPr>
    <w:rPr>
      <w:rFonts w:asciiTheme="minorHAnsi" w:hAnsiTheme="minorHAnsi" w:cstheme="minorBidi"/>
      <w:i/>
      <w:iCs/>
      <w:kern w:val="2"/>
      <w:sz w:val="15"/>
      <w:szCs w:val="15"/>
      <w:lang w:val="en-GB"/>
      <w14:ligatures w14:val="standardContextual"/>
    </w:rPr>
  </w:style>
  <w:style w:type="paragraph" w:customStyle="1" w:styleId="Tabledesmatires31">
    <w:name w:val="Table des matières (3)1"/>
    <w:basedOn w:val="Normlny"/>
    <w:link w:val="Tabledesmatires3"/>
    <w:uiPriority w:val="99"/>
    <w:rsid w:val="00DD2F8A"/>
    <w:pPr>
      <w:widowControl w:val="0"/>
      <w:shd w:val="clear" w:color="auto" w:fill="FFFFFF"/>
      <w:spacing w:before="540" w:after="180" w:line="240" w:lineRule="atLeast"/>
    </w:pPr>
    <w:rPr>
      <w:rFonts w:asciiTheme="minorHAnsi" w:hAnsiTheme="minorHAnsi" w:cstheme="minorBidi"/>
      <w:b/>
      <w:bCs/>
      <w:kern w:val="2"/>
      <w:sz w:val="16"/>
      <w:szCs w:val="16"/>
      <w:lang w:val="en-GB"/>
      <w14:ligatures w14:val="standardContextual"/>
    </w:rPr>
  </w:style>
  <w:style w:type="character" w:customStyle="1" w:styleId="Corpsdutexte">
    <w:name w:val="Corps du texte_"/>
    <w:link w:val="Corpsdutexte1"/>
    <w:rsid w:val="00DD2F8A"/>
    <w:rPr>
      <w:sz w:val="15"/>
      <w:szCs w:val="15"/>
      <w:shd w:val="clear" w:color="auto" w:fill="FFFFFF"/>
    </w:rPr>
  </w:style>
  <w:style w:type="character" w:customStyle="1" w:styleId="Corpsdutexte4">
    <w:name w:val="Corps du texte (4)_"/>
    <w:link w:val="Corpsdutexte41"/>
    <w:uiPriority w:val="99"/>
    <w:rsid w:val="00DD2F8A"/>
    <w:rPr>
      <w:b/>
      <w:bCs/>
      <w:sz w:val="16"/>
      <w:szCs w:val="16"/>
      <w:shd w:val="clear" w:color="auto" w:fill="FFFFFF"/>
    </w:rPr>
  </w:style>
  <w:style w:type="paragraph" w:customStyle="1" w:styleId="Corpsdutexte1">
    <w:name w:val="Corps du texte1"/>
    <w:basedOn w:val="Normlny"/>
    <w:link w:val="Corpsdutexte"/>
    <w:rsid w:val="00DD2F8A"/>
    <w:pPr>
      <w:widowControl w:val="0"/>
      <w:shd w:val="clear" w:color="auto" w:fill="FFFFFF"/>
      <w:spacing w:before="0" w:after="300" w:line="240" w:lineRule="atLeast"/>
      <w:ind w:hanging="620"/>
    </w:pPr>
    <w:rPr>
      <w:rFonts w:asciiTheme="minorHAnsi" w:hAnsiTheme="minorHAnsi" w:cstheme="minorBidi"/>
      <w:kern w:val="2"/>
      <w:sz w:val="15"/>
      <w:szCs w:val="15"/>
      <w:lang w:val="en-GB"/>
      <w14:ligatures w14:val="standardContextual"/>
    </w:rPr>
  </w:style>
  <w:style w:type="paragraph" w:customStyle="1" w:styleId="Corpsdutexte41">
    <w:name w:val="Corps du texte (4)1"/>
    <w:basedOn w:val="Normlny"/>
    <w:link w:val="Corpsdutexte4"/>
    <w:uiPriority w:val="99"/>
    <w:rsid w:val="00DD2F8A"/>
    <w:pPr>
      <w:widowControl w:val="0"/>
      <w:shd w:val="clear" w:color="auto" w:fill="FFFFFF"/>
      <w:spacing w:before="300" w:after="180" w:line="302" w:lineRule="exact"/>
      <w:jc w:val="center"/>
    </w:pPr>
    <w:rPr>
      <w:rFonts w:asciiTheme="minorHAnsi" w:hAnsiTheme="minorHAnsi" w:cstheme="minorBidi"/>
      <w:b/>
      <w:bCs/>
      <w:kern w:val="2"/>
      <w:sz w:val="16"/>
      <w:szCs w:val="16"/>
      <w:lang w:val="en-GB"/>
      <w14:ligatures w14:val="standardContextual"/>
    </w:rPr>
  </w:style>
  <w:style w:type="character" w:customStyle="1" w:styleId="Tabledesmatires">
    <w:name w:val="Table des matières_"/>
    <w:link w:val="Tabledesmatires0"/>
    <w:uiPriority w:val="99"/>
    <w:rsid w:val="00DD2F8A"/>
    <w:rPr>
      <w:sz w:val="15"/>
      <w:szCs w:val="15"/>
      <w:shd w:val="clear" w:color="auto" w:fill="FFFFFF"/>
    </w:rPr>
  </w:style>
  <w:style w:type="paragraph" w:customStyle="1" w:styleId="Tabledesmatires0">
    <w:name w:val="Table des matières"/>
    <w:basedOn w:val="Normlny"/>
    <w:link w:val="Tabledesmatires"/>
    <w:uiPriority w:val="99"/>
    <w:rsid w:val="00DD2F8A"/>
    <w:pPr>
      <w:widowControl w:val="0"/>
      <w:shd w:val="clear" w:color="auto" w:fill="FFFFFF"/>
      <w:spacing w:before="0" w:after="0" w:line="379" w:lineRule="exact"/>
      <w:ind w:hanging="620"/>
    </w:pPr>
    <w:rPr>
      <w:rFonts w:asciiTheme="minorHAnsi" w:hAnsiTheme="minorHAnsi" w:cstheme="minorBidi"/>
      <w:kern w:val="2"/>
      <w:sz w:val="15"/>
      <w:szCs w:val="15"/>
      <w:lang w:val="en-GB"/>
      <w14:ligatures w14:val="standardContextual"/>
    </w:rPr>
  </w:style>
  <w:style w:type="character" w:customStyle="1" w:styleId="Corpsdutexte216">
    <w:name w:val="Corps du texte (2)16"/>
    <w:uiPriority w:val="99"/>
    <w:rsid w:val="00DD2F8A"/>
  </w:style>
  <w:style w:type="table" w:styleId="Mriekatabuky">
    <w:name w:val="Table Grid"/>
    <w:basedOn w:val="Normlnatabuka"/>
    <w:uiPriority w:val="59"/>
    <w:rsid w:val="00DD2F8A"/>
    <w:pPr>
      <w:spacing w:after="0" w:line="240" w:lineRule="auto"/>
    </w:pPr>
    <w:rPr>
      <w:rFonts w:ascii="Times New Roman" w:eastAsia="Calibri" w:hAnsi="Times New Roman" w:cs="Times New Roman"/>
      <w:kern w:val="0"/>
      <w:sz w:val="20"/>
      <w:szCs w:val="20"/>
      <w:lang w:val="en-US"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semiHidden/>
    <w:unhideWhenUsed/>
    <w:rsid w:val="00DD2F8A"/>
    <w:pPr>
      <w:spacing w:before="0" w:after="0"/>
      <w:jc w:val="left"/>
    </w:pPr>
    <w:rPr>
      <w:rFonts w:ascii="Calibri" w:eastAsia="Calibri" w:hAnsi="Calibri"/>
      <w:sz w:val="22"/>
      <w:szCs w:val="21"/>
    </w:rPr>
  </w:style>
  <w:style w:type="character" w:customStyle="1" w:styleId="ObyajntextChar">
    <w:name w:val="Obyčajný text Char"/>
    <w:basedOn w:val="Predvolenpsmoodseku"/>
    <w:link w:val="Obyajntext"/>
    <w:uiPriority w:val="99"/>
    <w:semiHidden/>
    <w:rsid w:val="00DD2F8A"/>
    <w:rPr>
      <w:rFonts w:ascii="Calibri" w:eastAsia="Calibri" w:hAnsi="Calibri" w:cs="Times New Roman"/>
      <w:kern w:val="0"/>
      <w:szCs w:val="21"/>
      <w:lang w:val="sk-SK"/>
      <w14:ligatures w14:val="none"/>
    </w:rPr>
  </w:style>
  <w:style w:type="paragraph" w:customStyle="1" w:styleId="Contact">
    <w:name w:val="Contact"/>
    <w:basedOn w:val="Normlny"/>
    <w:next w:val="Normlny"/>
    <w:rsid w:val="00DD2F8A"/>
    <w:pPr>
      <w:spacing w:before="480" w:after="0"/>
      <w:ind w:left="567" w:hanging="567"/>
      <w:jc w:val="left"/>
    </w:pPr>
    <w:rPr>
      <w:rFonts w:eastAsia="Times New Roman"/>
      <w:szCs w:val="20"/>
    </w:rPr>
  </w:style>
  <w:style w:type="paragraph" w:customStyle="1" w:styleId="ListBullet1">
    <w:name w:val="List Bullet 1"/>
    <w:basedOn w:val="Text1"/>
    <w:rsid w:val="00DD2F8A"/>
    <w:pPr>
      <w:numPr>
        <w:numId w:val="23"/>
      </w:numPr>
      <w:spacing w:before="0" w:after="240"/>
    </w:pPr>
    <w:rPr>
      <w:rFonts w:eastAsia="Times New Roman"/>
      <w:szCs w:val="20"/>
    </w:rPr>
  </w:style>
  <w:style w:type="paragraph" w:customStyle="1" w:styleId="ListDash">
    <w:name w:val="List Dash"/>
    <w:basedOn w:val="Normlny"/>
    <w:rsid w:val="00DD2F8A"/>
    <w:pPr>
      <w:numPr>
        <w:numId w:val="24"/>
      </w:numPr>
      <w:spacing w:before="0" w:after="240"/>
    </w:pPr>
    <w:rPr>
      <w:rFonts w:eastAsia="Times New Roman"/>
      <w:szCs w:val="20"/>
    </w:rPr>
  </w:style>
  <w:style w:type="paragraph" w:customStyle="1" w:styleId="ListDash1">
    <w:name w:val="List Dash 1"/>
    <w:basedOn w:val="Text1"/>
    <w:rsid w:val="00DD2F8A"/>
    <w:pPr>
      <w:numPr>
        <w:numId w:val="25"/>
      </w:numPr>
      <w:spacing w:before="0" w:after="240"/>
    </w:pPr>
    <w:rPr>
      <w:rFonts w:eastAsia="Times New Roman"/>
      <w:szCs w:val="20"/>
    </w:rPr>
  </w:style>
  <w:style w:type="paragraph" w:customStyle="1" w:styleId="ListDash3">
    <w:name w:val="List Dash 3"/>
    <w:basedOn w:val="Text3"/>
    <w:rsid w:val="00DD2F8A"/>
    <w:pPr>
      <w:numPr>
        <w:numId w:val="27"/>
      </w:numPr>
      <w:spacing w:before="0" w:after="240"/>
    </w:pPr>
    <w:rPr>
      <w:rFonts w:eastAsia="Times New Roman"/>
      <w:szCs w:val="20"/>
    </w:rPr>
  </w:style>
  <w:style w:type="paragraph" w:customStyle="1" w:styleId="ListDash4">
    <w:name w:val="List Dash 4"/>
    <w:basedOn w:val="Normlny"/>
    <w:rsid w:val="00DD2F8A"/>
    <w:pPr>
      <w:numPr>
        <w:numId w:val="28"/>
      </w:numPr>
      <w:spacing w:before="0" w:after="240"/>
    </w:pPr>
    <w:rPr>
      <w:rFonts w:eastAsia="Times New Roman"/>
      <w:szCs w:val="20"/>
    </w:rPr>
  </w:style>
  <w:style w:type="paragraph" w:customStyle="1" w:styleId="ListNumberLevel2">
    <w:name w:val="List Number (Level 2)"/>
    <w:basedOn w:val="Normlny"/>
    <w:rsid w:val="00DD2F8A"/>
    <w:pPr>
      <w:tabs>
        <w:tab w:val="num" w:pos="1417"/>
      </w:tabs>
      <w:spacing w:before="0" w:after="240"/>
      <w:ind w:left="1417" w:hanging="708"/>
    </w:pPr>
    <w:rPr>
      <w:rFonts w:eastAsia="Times New Roman"/>
      <w:szCs w:val="20"/>
    </w:rPr>
  </w:style>
  <w:style w:type="paragraph" w:customStyle="1" w:styleId="ListNumber1Level2">
    <w:name w:val="List Number 1 (Level 2)"/>
    <w:basedOn w:val="Text1"/>
    <w:rsid w:val="00DD2F8A"/>
    <w:pPr>
      <w:tabs>
        <w:tab w:val="num" w:pos="1899"/>
      </w:tabs>
      <w:spacing w:before="0" w:after="240"/>
      <w:ind w:left="1899" w:hanging="708"/>
    </w:pPr>
    <w:rPr>
      <w:rFonts w:eastAsia="Times New Roman"/>
      <w:szCs w:val="20"/>
    </w:rPr>
  </w:style>
  <w:style w:type="paragraph" w:customStyle="1" w:styleId="ListNumber2Level2">
    <w:name w:val="List Number 2 (Level 2)"/>
    <w:basedOn w:val="Text2"/>
    <w:rsid w:val="00DD2F8A"/>
    <w:pPr>
      <w:tabs>
        <w:tab w:val="num" w:pos="2494"/>
      </w:tabs>
      <w:spacing w:before="0" w:after="240"/>
      <w:ind w:left="2494" w:hanging="708"/>
    </w:pPr>
    <w:rPr>
      <w:rFonts w:eastAsia="Times New Roman"/>
      <w:szCs w:val="20"/>
    </w:rPr>
  </w:style>
  <w:style w:type="paragraph" w:customStyle="1" w:styleId="ListNumber3Level2">
    <w:name w:val="List Number 3 (Level 2)"/>
    <w:basedOn w:val="Text3"/>
    <w:rsid w:val="00DD2F8A"/>
    <w:pPr>
      <w:tabs>
        <w:tab w:val="num" w:pos="3333"/>
      </w:tabs>
      <w:spacing w:before="0" w:after="240"/>
      <w:ind w:left="3333" w:hanging="708"/>
    </w:pPr>
    <w:rPr>
      <w:rFonts w:eastAsia="Times New Roman"/>
      <w:szCs w:val="20"/>
    </w:rPr>
  </w:style>
  <w:style w:type="paragraph" w:customStyle="1" w:styleId="ListNumber4Level2">
    <w:name w:val="List Number 4 (Level 2)"/>
    <w:basedOn w:val="Normlny"/>
    <w:rsid w:val="00DD2F8A"/>
    <w:pPr>
      <w:tabs>
        <w:tab w:val="num" w:pos="4297"/>
      </w:tabs>
      <w:spacing w:before="0" w:after="240"/>
      <w:ind w:left="4297" w:hanging="708"/>
    </w:pPr>
    <w:rPr>
      <w:rFonts w:eastAsia="Times New Roman"/>
      <w:szCs w:val="20"/>
    </w:rPr>
  </w:style>
  <w:style w:type="paragraph" w:customStyle="1" w:styleId="ListNumberLevel3">
    <w:name w:val="List Number (Level 3)"/>
    <w:basedOn w:val="Normlny"/>
    <w:rsid w:val="00DD2F8A"/>
    <w:pPr>
      <w:tabs>
        <w:tab w:val="num" w:pos="2126"/>
      </w:tabs>
      <w:spacing w:before="0" w:after="240"/>
      <w:ind w:left="2126" w:hanging="709"/>
    </w:pPr>
    <w:rPr>
      <w:rFonts w:eastAsia="Times New Roman"/>
      <w:szCs w:val="20"/>
    </w:rPr>
  </w:style>
  <w:style w:type="paragraph" w:customStyle="1" w:styleId="ListNumber1Level3">
    <w:name w:val="List Number 1 (Level 3)"/>
    <w:basedOn w:val="Text1"/>
    <w:rsid w:val="00DD2F8A"/>
    <w:pPr>
      <w:tabs>
        <w:tab w:val="num" w:pos="2608"/>
      </w:tabs>
      <w:spacing w:before="0" w:after="240"/>
      <w:ind w:left="2608" w:hanging="709"/>
    </w:pPr>
    <w:rPr>
      <w:rFonts w:eastAsia="Times New Roman"/>
      <w:szCs w:val="20"/>
    </w:rPr>
  </w:style>
  <w:style w:type="paragraph" w:customStyle="1" w:styleId="ListNumber2Level3">
    <w:name w:val="List Number 2 (Level 3)"/>
    <w:basedOn w:val="Text2"/>
    <w:rsid w:val="00DD2F8A"/>
    <w:pPr>
      <w:tabs>
        <w:tab w:val="num" w:pos="3203"/>
      </w:tabs>
      <w:spacing w:before="0" w:after="240"/>
      <w:ind w:left="3203" w:hanging="709"/>
    </w:pPr>
    <w:rPr>
      <w:rFonts w:eastAsia="Times New Roman"/>
      <w:szCs w:val="20"/>
    </w:rPr>
  </w:style>
  <w:style w:type="paragraph" w:customStyle="1" w:styleId="ListNumber3Level3">
    <w:name w:val="List Number 3 (Level 3)"/>
    <w:basedOn w:val="Text3"/>
    <w:rsid w:val="00DD2F8A"/>
    <w:pPr>
      <w:tabs>
        <w:tab w:val="num" w:pos="4042"/>
      </w:tabs>
      <w:spacing w:before="0" w:after="240"/>
      <w:ind w:left="4042" w:hanging="709"/>
    </w:pPr>
    <w:rPr>
      <w:rFonts w:eastAsia="Times New Roman"/>
      <w:szCs w:val="20"/>
    </w:rPr>
  </w:style>
  <w:style w:type="paragraph" w:customStyle="1" w:styleId="ListNumber4Level3">
    <w:name w:val="List Number 4 (Level 3)"/>
    <w:basedOn w:val="Normlny"/>
    <w:rsid w:val="00DD2F8A"/>
    <w:pPr>
      <w:tabs>
        <w:tab w:val="num" w:pos="5006"/>
      </w:tabs>
      <w:spacing w:before="0" w:after="240"/>
      <w:ind w:left="5006" w:hanging="709"/>
    </w:pPr>
    <w:rPr>
      <w:rFonts w:eastAsia="Times New Roman"/>
      <w:szCs w:val="20"/>
    </w:rPr>
  </w:style>
  <w:style w:type="paragraph" w:customStyle="1" w:styleId="ListNumberLevel4">
    <w:name w:val="List Number (Level 4)"/>
    <w:basedOn w:val="Normlny"/>
    <w:rsid w:val="00DD2F8A"/>
    <w:pPr>
      <w:tabs>
        <w:tab w:val="num" w:pos="2835"/>
      </w:tabs>
      <w:spacing w:before="0" w:after="240"/>
      <w:ind w:left="2835" w:hanging="709"/>
    </w:pPr>
    <w:rPr>
      <w:rFonts w:eastAsia="Times New Roman"/>
      <w:szCs w:val="20"/>
    </w:rPr>
  </w:style>
  <w:style w:type="paragraph" w:customStyle="1" w:styleId="ListNumber1Level4">
    <w:name w:val="List Number 1 (Level 4)"/>
    <w:basedOn w:val="Text1"/>
    <w:rsid w:val="00DD2F8A"/>
    <w:pPr>
      <w:tabs>
        <w:tab w:val="num" w:pos="3317"/>
      </w:tabs>
      <w:spacing w:before="0" w:after="240"/>
      <w:ind w:left="3317" w:hanging="709"/>
    </w:pPr>
    <w:rPr>
      <w:rFonts w:eastAsia="Times New Roman"/>
      <w:szCs w:val="20"/>
    </w:rPr>
  </w:style>
  <w:style w:type="paragraph" w:customStyle="1" w:styleId="ListNumber2Level4">
    <w:name w:val="List Number 2 (Level 4)"/>
    <w:basedOn w:val="Text2"/>
    <w:rsid w:val="00DD2F8A"/>
    <w:pPr>
      <w:tabs>
        <w:tab w:val="num" w:pos="3912"/>
      </w:tabs>
      <w:spacing w:before="0" w:after="240"/>
      <w:ind w:left="3912" w:hanging="709"/>
    </w:pPr>
    <w:rPr>
      <w:rFonts w:eastAsia="Times New Roman"/>
      <w:szCs w:val="20"/>
    </w:rPr>
  </w:style>
  <w:style w:type="paragraph" w:customStyle="1" w:styleId="ListNumber3Level4">
    <w:name w:val="List Number 3 (Level 4)"/>
    <w:basedOn w:val="Text3"/>
    <w:rsid w:val="00DD2F8A"/>
    <w:pPr>
      <w:tabs>
        <w:tab w:val="num" w:pos="4751"/>
      </w:tabs>
      <w:spacing w:before="0" w:after="240"/>
      <w:ind w:left="4751" w:hanging="709"/>
    </w:pPr>
    <w:rPr>
      <w:rFonts w:eastAsia="Times New Roman"/>
      <w:szCs w:val="20"/>
    </w:rPr>
  </w:style>
  <w:style w:type="paragraph" w:customStyle="1" w:styleId="ListNumber4Level4">
    <w:name w:val="List Number 4 (Level 4)"/>
    <w:basedOn w:val="Normlny"/>
    <w:rsid w:val="00DD2F8A"/>
    <w:pPr>
      <w:tabs>
        <w:tab w:val="num" w:pos="5715"/>
      </w:tabs>
      <w:spacing w:before="0" w:after="240"/>
      <w:ind w:left="5715" w:hanging="709"/>
    </w:pPr>
    <w:rPr>
      <w:rFonts w:eastAsia="Times New Roman"/>
      <w:szCs w:val="20"/>
    </w:rPr>
  </w:style>
  <w:style w:type="numbering" w:customStyle="1" w:styleId="Style1">
    <w:name w:val="Style1"/>
    <w:uiPriority w:val="99"/>
    <w:rsid w:val="00DD2F8A"/>
    <w:pPr>
      <w:numPr>
        <w:numId w:val="22"/>
      </w:numPr>
    </w:pPr>
  </w:style>
  <w:style w:type="character" w:customStyle="1" w:styleId="outputecliaff">
    <w:name w:val="outputecliaff"/>
    <w:rsid w:val="00DD2F8A"/>
  </w:style>
  <w:style w:type="paragraph" w:styleId="Revzia">
    <w:name w:val="Revision"/>
    <w:hidden/>
    <w:uiPriority w:val="99"/>
    <w:semiHidden/>
    <w:rsid w:val="00DD2F8A"/>
    <w:pPr>
      <w:spacing w:after="0" w:line="240" w:lineRule="auto"/>
    </w:pPr>
    <w:rPr>
      <w:rFonts w:ascii="Times New Roman" w:eastAsia="Calibri" w:hAnsi="Times New Roman" w:cs="Times New Roman"/>
      <w:kern w:val="0"/>
      <w:sz w:val="24"/>
      <w:szCs w:val="20"/>
      <w:lang w:val="en-US"/>
      <w14:ligatures w14:val="none"/>
    </w:rPr>
  </w:style>
  <w:style w:type="paragraph" w:customStyle="1" w:styleId="Corpsdutexte0">
    <w:name w:val="Corps du texte"/>
    <w:basedOn w:val="Normlny"/>
    <w:rsid w:val="00DD2F8A"/>
    <w:pPr>
      <w:widowControl w:val="0"/>
      <w:shd w:val="clear" w:color="auto" w:fill="FFFFFF"/>
      <w:spacing w:before="0" w:after="300" w:line="0" w:lineRule="atLeast"/>
      <w:ind w:hanging="620"/>
    </w:pPr>
    <w:rPr>
      <w:rFonts w:eastAsia="Calibri"/>
      <w:sz w:val="15"/>
      <w:szCs w:val="15"/>
      <w:lang w:eastAsia="en-GB"/>
    </w:rPr>
  </w:style>
  <w:style w:type="character" w:customStyle="1" w:styleId="Corpsdutexte11">
    <w:name w:val="Corps du texte (11)_"/>
    <w:link w:val="Corpsdutexte110"/>
    <w:locked/>
    <w:rsid w:val="00DD2F8A"/>
    <w:rPr>
      <w:sz w:val="15"/>
      <w:szCs w:val="15"/>
      <w:shd w:val="clear" w:color="auto" w:fill="FFFFFF"/>
    </w:rPr>
  </w:style>
  <w:style w:type="paragraph" w:customStyle="1" w:styleId="Corpsdutexte110">
    <w:name w:val="Corps du texte (11)"/>
    <w:basedOn w:val="Normlny"/>
    <w:link w:val="Corpsdutexte11"/>
    <w:rsid w:val="00DD2F8A"/>
    <w:pPr>
      <w:widowControl w:val="0"/>
      <w:shd w:val="clear" w:color="auto" w:fill="FFFFFF"/>
      <w:spacing w:before="360" w:after="0" w:line="0" w:lineRule="atLeast"/>
      <w:jc w:val="center"/>
    </w:pPr>
    <w:rPr>
      <w:rFonts w:asciiTheme="minorHAnsi" w:hAnsiTheme="minorHAnsi" w:cstheme="minorBidi"/>
      <w:kern w:val="2"/>
      <w:sz w:val="15"/>
      <w:szCs w:val="15"/>
      <w:lang w:val="en-GB"/>
      <w14:ligatures w14:val="standardContextual"/>
    </w:rPr>
  </w:style>
  <w:style w:type="character" w:customStyle="1" w:styleId="Bodytext">
    <w:name w:val="Body text_"/>
    <w:link w:val="BodyText1"/>
    <w:locked/>
    <w:rsid w:val="00DD2F8A"/>
    <w:rPr>
      <w:sz w:val="15"/>
      <w:szCs w:val="15"/>
      <w:shd w:val="clear" w:color="auto" w:fill="FFFFFF"/>
    </w:rPr>
  </w:style>
  <w:style w:type="paragraph" w:customStyle="1" w:styleId="BodyText1">
    <w:name w:val="Body Text1"/>
    <w:basedOn w:val="Normlny"/>
    <w:link w:val="Bodytext"/>
    <w:rsid w:val="00DD2F8A"/>
    <w:pPr>
      <w:widowControl w:val="0"/>
      <w:shd w:val="clear" w:color="auto" w:fill="FFFFFF"/>
      <w:spacing w:before="0" w:after="0" w:line="0" w:lineRule="atLeast"/>
      <w:ind w:hanging="580"/>
      <w:jc w:val="left"/>
    </w:pPr>
    <w:rPr>
      <w:rFonts w:asciiTheme="minorHAnsi" w:hAnsiTheme="minorHAnsi" w:cstheme="minorBidi"/>
      <w:kern w:val="2"/>
      <w:sz w:val="15"/>
      <w:szCs w:val="15"/>
      <w:lang w:val="en-GB"/>
      <w14:ligatures w14:val="standardContextual"/>
    </w:rPr>
  </w:style>
  <w:style w:type="character" w:customStyle="1" w:styleId="Corpsdutexte9">
    <w:name w:val="Corps du texte (9)"/>
    <w:rsid w:val="00DD2F8A"/>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sk-SK"/>
    </w:rPr>
  </w:style>
  <w:style w:type="paragraph" w:customStyle="1" w:styleId="CM4">
    <w:name w:val="CM4"/>
    <w:basedOn w:val="Default"/>
    <w:next w:val="Default"/>
    <w:uiPriority w:val="99"/>
    <w:rsid w:val="00DD2F8A"/>
    <w:rPr>
      <w:rFonts w:ascii="EUAlbertina" w:eastAsia="Calibri" w:hAnsi="EUAlbertina" w:cs="Times New Roman"/>
      <w:color w:val="auto"/>
      <w:kern w:val="0"/>
      <w:lang w:eastAsia="en-GB"/>
      <w14:ligatures w14:val="none"/>
    </w:rPr>
  </w:style>
  <w:style w:type="character" w:customStyle="1" w:styleId="st1">
    <w:name w:val="st1"/>
    <w:rsid w:val="00DD2F8A"/>
  </w:style>
  <w:style w:type="paragraph" w:customStyle="1" w:styleId="FooterCoverPage">
    <w:name w:val="Footer Cover Page"/>
    <w:basedOn w:val="Normlny"/>
    <w:link w:val="FooterCoverPageChar"/>
    <w:rsid w:val="00DD2F8A"/>
    <w:pPr>
      <w:tabs>
        <w:tab w:val="center" w:pos="4535"/>
        <w:tab w:val="right" w:pos="9071"/>
        <w:tab w:val="right" w:pos="9921"/>
      </w:tabs>
      <w:spacing w:before="360" w:after="0"/>
      <w:ind w:left="-850" w:right="-850"/>
      <w:jc w:val="left"/>
      <w:outlineLvl w:val="0"/>
    </w:pPr>
    <w:rPr>
      <w:rFonts w:eastAsia="Times New Roman"/>
      <w:szCs w:val="48"/>
      <w:lang w:eastAsia="en-GB"/>
    </w:rPr>
  </w:style>
  <w:style w:type="character" w:customStyle="1" w:styleId="FooterCoverPageChar">
    <w:name w:val="Footer Cover Page Char"/>
    <w:link w:val="FooterCoverPage"/>
    <w:rsid w:val="00DD2F8A"/>
    <w:rPr>
      <w:rFonts w:ascii="Times New Roman" w:eastAsia="Times New Roman" w:hAnsi="Times New Roman" w:cs="Times New Roman"/>
      <w:kern w:val="0"/>
      <w:sz w:val="24"/>
      <w:szCs w:val="48"/>
      <w:lang w:val="sk-SK" w:eastAsia="en-GB"/>
      <w14:ligatures w14:val="none"/>
    </w:rPr>
  </w:style>
  <w:style w:type="paragraph" w:customStyle="1" w:styleId="HeaderCoverPage">
    <w:name w:val="Header Cover Page"/>
    <w:basedOn w:val="Normlny"/>
    <w:link w:val="HeaderCoverPageChar"/>
    <w:rsid w:val="00DD2F8A"/>
    <w:pPr>
      <w:tabs>
        <w:tab w:val="center" w:pos="4535"/>
        <w:tab w:val="right" w:pos="9071"/>
      </w:tabs>
      <w:spacing w:before="0"/>
      <w:outlineLvl w:val="0"/>
    </w:pPr>
    <w:rPr>
      <w:rFonts w:eastAsia="Times New Roman"/>
      <w:szCs w:val="48"/>
      <w:lang w:eastAsia="en-GB"/>
    </w:rPr>
  </w:style>
  <w:style w:type="character" w:customStyle="1" w:styleId="HeaderCoverPageChar">
    <w:name w:val="Header Cover Page Char"/>
    <w:link w:val="HeaderCoverPage"/>
    <w:rsid w:val="00DD2F8A"/>
    <w:rPr>
      <w:rFonts w:ascii="Times New Roman" w:eastAsia="Times New Roman" w:hAnsi="Times New Roman" w:cs="Times New Roman"/>
      <w:kern w:val="0"/>
      <w:sz w:val="24"/>
      <w:szCs w:val="48"/>
      <w:lang w:val="sk-SK" w:eastAsia="en-GB"/>
      <w14:ligatures w14:val="none"/>
    </w:rPr>
  </w:style>
  <w:style w:type="character" w:customStyle="1" w:styleId="UnresolvedMention1">
    <w:name w:val="Unresolved Mention1"/>
    <w:basedOn w:val="Predvolenpsmoodseku"/>
    <w:uiPriority w:val="99"/>
    <w:semiHidden/>
    <w:unhideWhenUsed/>
    <w:rsid w:val="00DD2F8A"/>
    <w:rPr>
      <w:color w:val="605E5C"/>
      <w:shd w:val="clear" w:color="auto" w:fill="E1DFDD"/>
    </w:rPr>
  </w:style>
  <w:style w:type="paragraph" w:styleId="Hlavikaobsahu">
    <w:name w:val="TOC Heading"/>
    <w:basedOn w:val="Normlny"/>
    <w:next w:val="Normlny"/>
    <w:uiPriority w:val="39"/>
    <w:semiHidden/>
    <w:unhideWhenUsed/>
    <w:qFormat/>
    <w:rsid w:val="00DD2F8A"/>
    <w:pPr>
      <w:spacing w:after="240"/>
      <w:jc w:val="center"/>
    </w:pPr>
    <w:rPr>
      <w:b/>
      <w:sz w:val="28"/>
    </w:rPr>
  </w:style>
  <w:style w:type="paragraph" w:styleId="Obsah1">
    <w:name w:val="toc 1"/>
    <w:basedOn w:val="Normlny"/>
    <w:next w:val="Normlny"/>
    <w:uiPriority w:val="39"/>
    <w:semiHidden/>
    <w:unhideWhenUsed/>
    <w:rsid w:val="00DD2F8A"/>
    <w:pPr>
      <w:tabs>
        <w:tab w:val="right" w:leader="dot" w:pos="9071"/>
      </w:tabs>
      <w:spacing w:before="60"/>
      <w:ind w:left="850" w:hanging="850"/>
      <w:jc w:val="left"/>
    </w:pPr>
  </w:style>
  <w:style w:type="paragraph" w:styleId="Obsah2">
    <w:name w:val="toc 2"/>
    <w:basedOn w:val="Normlny"/>
    <w:next w:val="Normlny"/>
    <w:uiPriority w:val="39"/>
    <w:semiHidden/>
    <w:unhideWhenUsed/>
    <w:rsid w:val="00DD2F8A"/>
    <w:pPr>
      <w:tabs>
        <w:tab w:val="right" w:leader="dot" w:pos="9071"/>
      </w:tabs>
      <w:spacing w:before="60"/>
      <w:ind w:left="850" w:hanging="850"/>
      <w:jc w:val="left"/>
    </w:pPr>
  </w:style>
  <w:style w:type="paragraph" w:styleId="Obsah3">
    <w:name w:val="toc 3"/>
    <w:basedOn w:val="Normlny"/>
    <w:next w:val="Normlny"/>
    <w:uiPriority w:val="39"/>
    <w:semiHidden/>
    <w:unhideWhenUsed/>
    <w:rsid w:val="00DD2F8A"/>
    <w:pPr>
      <w:tabs>
        <w:tab w:val="right" w:leader="dot" w:pos="9071"/>
      </w:tabs>
      <w:spacing w:before="60"/>
      <w:ind w:left="850" w:hanging="850"/>
      <w:jc w:val="left"/>
    </w:pPr>
  </w:style>
  <w:style w:type="paragraph" w:styleId="Obsah4">
    <w:name w:val="toc 4"/>
    <w:basedOn w:val="Normlny"/>
    <w:next w:val="Normlny"/>
    <w:uiPriority w:val="39"/>
    <w:semiHidden/>
    <w:unhideWhenUsed/>
    <w:rsid w:val="00DD2F8A"/>
    <w:pPr>
      <w:tabs>
        <w:tab w:val="right" w:leader="dot" w:pos="9071"/>
      </w:tabs>
      <w:spacing w:before="60"/>
      <w:ind w:left="850" w:hanging="850"/>
      <w:jc w:val="left"/>
    </w:pPr>
  </w:style>
  <w:style w:type="paragraph" w:styleId="Obsah5">
    <w:name w:val="toc 5"/>
    <w:basedOn w:val="Normlny"/>
    <w:next w:val="Normlny"/>
    <w:uiPriority w:val="39"/>
    <w:semiHidden/>
    <w:unhideWhenUsed/>
    <w:rsid w:val="00DD2F8A"/>
    <w:pPr>
      <w:tabs>
        <w:tab w:val="right" w:leader="dot" w:pos="9071"/>
      </w:tabs>
      <w:spacing w:before="300"/>
      <w:jc w:val="left"/>
    </w:pPr>
  </w:style>
  <w:style w:type="paragraph" w:styleId="Obsah6">
    <w:name w:val="toc 6"/>
    <w:basedOn w:val="Normlny"/>
    <w:next w:val="Normlny"/>
    <w:uiPriority w:val="39"/>
    <w:semiHidden/>
    <w:unhideWhenUsed/>
    <w:rsid w:val="00DD2F8A"/>
    <w:pPr>
      <w:tabs>
        <w:tab w:val="right" w:leader="dot" w:pos="9071"/>
      </w:tabs>
      <w:spacing w:before="240"/>
      <w:jc w:val="left"/>
    </w:pPr>
  </w:style>
  <w:style w:type="paragraph" w:styleId="Obsah7">
    <w:name w:val="toc 7"/>
    <w:basedOn w:val="Normlny"/>
    <w:next w:val="Normlny"/>
    <w:uiPriority w:val="39"/>
    <w:semiHidden/>
    <w:unhideWhenUsed/>
    <w:rsid w:val="00DD2F8A"/>
    <w:pPr>
      <w:tabs>
        <w:tab w:val="right" w:leader="dot" w:pos="9071"/>
      </w:tabs>
      <w:spacing w:before="180"/>
      <w:jc w:val="left"/>
    </w:pPr>
  </w:style>
  <w:style w:type="paragraph" w:styleId="Obsah8">
    <w:name w:val="toc 8"/>
    <w:basedOn w:val="Normlny"/>
    <w:next w:val="Normlny"/>
    <w:uiPriority w:val="39"/>
    <w:semiHidden/>
    <w:unhideWhenUsed/>
    <w:rsid w:val="00DD2F8A"/>
    <w:pPr>
      <w:tabs>
        <w:tab w:val="right" w:leader="dot" w:pos="9071"/>
      </w:tabs>
      <w:jc w:val="left"/>
    </w:pPr>
  </w:style>
  <w:style w:type="paragraph" w:styleId="Obsah9">
    <w:name w:val="toc 9"/>
    <w:basedOn w:val="Normlny"/>
    <w:next w:val="Normlny"/>
    <w:uiPriority w:val="39"/>
    <w:semiHidden/>
    <w:unhideWhenUsed/>
    <w:rsid w:val="00DD2F8A"/>
    <w:pPr>
      <w:tabs>
        <w:tab w:val="right" w:leader="dot" w:pos="9071"/>
      </w:tabs>
      <w:ind w:left="1417" w:hanging="1417"/>
      <w:jc w:val="left"/>
    </w:pPr>
  </w:style>
  <w:style w:type="paragraph" w:customStyle="1" w:styleId="Text1">
    <w:name w:val="Text 1"/>
    <w:basedOn w:val="Normlny"/>
    <w:rsid w:val="00DD2F8A"/>
    <w:pPr>
      <w:ind w:left="850"/>
    </w:pPr>
  </w:style>
  <w:style w:type="paragraph" w:customStyle="1" w:styleId="Text2">
    <w:name w:val="Text 2"/>
    <w:basedOn w:val="Normlny"/>
    <w:rsid w:val="00DD2F8A"/>
    <w:pPr>
      <w:ind w:left="1417"/>
    </w:pPr>
  </w:style>
  <w:style w:type="paragraph" w:customStyle="1" w:styleId="Text3">
    <w:name w:val="Text 3"/>
    <w:basedOn w:val="Normlny"/>
    <w:rsid w:val="00DD2F8A"/>
    <w:pPr>
      <w:ind w:left="1984"/>
    </w:pPr>
  </w:style>
  <w:style w:type="paragraph" w:customStyle="1" w:styleId="Text4">
    <w:name w:val="Text 4"/>
    <w:basedOn w:val="Normlny"/>
    <w:rsid w:val="00DD2F8A"/>
    <w:pPr>
      <w:ind w:left="2551"/>
    </w:pPr>
  </w:style>
  <w:style w:type="paragraph" w:customStyle="1" w:styleId="Text5">
    <w:name w:val="Text 5"/>
    <w:basedOn w:val="Normlny"/>
    <w:rsid w:val="00DD2F8A"/>
    <w:pPr>
      <w:ind w:left="3118"/>
    </w:pPr>
  </w:style>
  <w:style w:type="paragraph" w:customStyle="1" w:styleId="Text6">
    <w:name w:val="Text 6"/>
    <w:basedOn w:val="Normlny"/>
    <w:rsid w:val="00DD2F8A"/>
    <w:pPr>
      <w:ind w:left="3685"/>
    </w:pPr>
  </w:style>
  <w:style w:type="paragraph" w:customStyle="1" w:styleId="QuotedText">
    <w:name w:val="Quoted Text"/>
    <w:basedOn w:val="Normlny"/>
    <w:rsid w:val="00DD2F8A"/>
    <w:pPr>
      <w:ind w:left="1417"/>
    </w:pPr>
  </w:style>
  <w:style w:type="paragraph" w:customStyle="1" w:styleId="Point0">
    <w:name w:val="Point 0"/>
    <w:basedOn w:val="Normlny"/>
    <w:rsid w:val="00DD2F8A"/>
    <w:pPr>
      <w:ind w:left="850" w:hanging="850"/>
    </w:pPr>
  </w:style>
  <w:style w:type="paragraph" w:customStyle="1" w:styleId="Point1">
    <w:name w:val="Point 1"/>
    <w:basedOn w:val="Normlny"/>
    <w:rsid w:val="00DD2F8A"/>
    <w:pPr>
      <w:ind w:left="1417" w:hanging="567"/>
    </w:pPr>
  </w:style>
  <w:style w:type="paragraph" w:customStyle="1" w:styleId="Point2">
    <w:name w:val="Point 2"/>
    <w:basedOn w:val="Normlny"/>
    <w:rsid w:val="00DD2F8A"/>
    <w:pPr>
      <w:ind w:left="1984" w:hanging="567"/>
    </w:pPr>
  </w:style>
  <w:style w:type="paragraph" w:customStyle="1" w:styleId="Point3">
    <w:name w:val="Point 3"/>
    <w:basedOn w:val="Normlny"/>
    <w:rsid w:val="00DD2F8A"/>
    <w:pPr>
      <w:ind w:left="2551" w:hanging="567"/>
    </w:pPr>
  </w:style>
  <w:style w:type="paragraph" w:customStyle="1" w:styleId="Point4">
    <w:name w:val="Point 4"/>
    <w:basedOn w:val="Normlny"/>
    <w:rsid w:val="00DD2F8A"/>
    <w:pPr>
      <w:ind w:left="3118" w:hanging="567"/>
    </w:pPr>
  </w:style>
  <w:style w:type="paragraph" w:customStyle="1" w:styleId="Point5">
    <w:name w:val="Point 5"/>
    <w:basedOn w:val="Normlny"/>
    <w:rsid w:val="00DD2F8A"/>
    <w:pPr>
      <w:ind w:left="3685" w:hanging="567"/>
    </w:pPr>
  </w:style>
  <w:style w:type="paragraph" w:customStyle="1" w:styleId="Tiret0">
    <w:name w:val="Tiret 0"/>
    <w:basedOn w:val="Point0"/>
    <w:rsid w:val="00DD2F8A"/>
    <w:pPr>
      <w:numPr>
        <w:numId w:val="32"/>
      </w:numPr>
    </w:pPr>
  </w:style>
  <w:style w:type="paragraph" w:customStyle="1" w:styleId="Tiret1">
    <w:name w:val="Tiret 1"/>
    <w:basedOn w:val="Point1"/>
    <w:rsid w:val="00DD2F8A"/>
    <w:pPr>
      <w:numPr>
        <w:numId w:val="33"/>
      </w:numPr>
    </w:pPr>
  </w:style>
  <w:style w:type="paragraph" w:customStyle="1" w:styleId="Tiret2">
    <w:name w:val="Tiret 2"/>
    <w:basedOn w:val="Point2"/>
    <w:rsid w:val="00DD2F8A"/>
    <w:pPr>
      <w:numPr>
        <w:numId w:val="30"/>
      </w:numPr>
    </w:pPr>
  </w:style>
  <w:style w:type="paragraph" w:customStyle="1" w:styleId="Tiret3">
    <w:name w:val="Tiret 3"/>
    <w:basedOn w:val="Point3"/>
    <w:rsid w:val="00DD2F8A"/>
    <w:pPr>
      <w:numPr>
        <w:numId w:val="31"/>
      </w:numPr>
    </w:pPr>
  </w:style>
  <w:style w:type="paragraph" w:customStyle="1" w:styleId="Tiret4">
    <w:name w:val="Tiret 4"/>
    <w:basedOn w:val="Point4"/>
    <w:rsid w:val="00DD2F8A"/>
    <w:pPr>
      <w:numPr>
        <w:numId w:val="29"/>
      </w:numPr>
    </w:pPr>
  </w:style>
  <w:style w:type="paragraph" w:customStyle="1" w:styleId="Tiret5">
    <w:name w:val="Tiret 5"/>
    <w:basedOn w:val="Point5"/>
    <w:rsid w:val="00DD2F8A"/>
    <w:pPr>
      <w:numPr>
        <w:numId w:val="37"/>
      </w:numPr>
    </w:pPr>
  </w:style>
  <w:style w:type="paragraph" w:customStyle="1" w:styleId="PointDouble0">
    <w:name w:val="PointDouble 0"/>
    <w:basedOn w:val="Normlny"/>
    <w:rsid w:val="00DD2F8A"/>
    <w:pPr>
      <w:tabs>
        <w:tab w:val="left" w:pos="850"/>
      </w:tabs>
      <w:ind w:left="1417" w:hanging="1417"/>
    </w:pPr>
  </w:style>
  <w:style w:type="paragraph" w:customStyle="1" w:styleId="PointDouble1">
    <w:name w:val="PointDouble 1"/>
    <w:basedOn w:val="Normlny"/>
    <w:rsid w:val="00DD2F8A"/>
    <w:pPr>
      <w:tabs>
        <w:tab w:val="left" w:pos="1417"/>
      </w:tabs>
      <w:ind w:left="1984" w:hanging="1134"/>
    </w:pPr>
  </w:style>
  <w:style w:type="paragraph" w:customStyle="1" w:styleId="PointDouble2">
    <w:name w:val="PointDouble 2"/>
    <w:basedOn w:val="Normlny"/>
    <w:rsid w:val="00DD2F8A"/>
    <w:pPr>
      <w:tabs>
        <w:tab w:val="left" w:pos="1984"/>
      </w:tabs>
      <w:ind w:left="2551" w:hanging="1134"/>
    </w:pPr>
  </w:style>
  <w:style w:type="paragraph" w:customStyle="1" w:styleId="PointDouble3">
    <w:name w:val="PointDouble 3"/>
    <w:basedOn w:val="Normlny"/>
    <w:rsid w:val="00DD2F8A"/>
    <w:pPr>
      <w:tabs>
        <w:tab w:val="left" w:pos="2551"/>
      </w:tabs>
      <w:ind w:left="3118" w:hanging="1134"/>
    </w:pPr>
  </w:style>
  <w:style w:type="paragraph" w:customStyle="1" w:styleId="PointDouble4">
    <w:name w:val="PointDouble 4"/>
    <w:basedOn w:val="Normlny"/>
    <w:rsid w:val="00DD2F8A"/>
    <w:pPr>
      <w:tabs>
        <w:tab w:val="left" w:pos="3118"/>
      </w:tabs>
      <w:ind w:left="3685" w:hanging="1134"/>
    </w:pPr>
  </w:style>
  <w:style w:type="paragraph" w:customStyle="1" w:styleId="PointTriple0">
    <w:name w:val="PointTriple 0"/>
    <w:basedOn w:val="Normlny"/>
    <w:rsid w:val="00DD2F8A"/>
    <w:pPr>
      <w:tabs>
        <w:tab w:val="left" w:pos="850"/>
        <w:tab w:val="left" w:pos="1417"/>
      </w:tabs>
      <w:ind w:left="1984" w:hanging="1984"/>
    </w:pPr>
  </w:style>
  <w:style w:type="paragraph" w:customStyle="1" w:styleId="PointTriple1">
    <w:name w:val="PointTriple 1"/>
    <w:basedOn w:val="Normlny"/>
    <w:rsid w:val="00DD2F8A"/>
    <w:pPr>
      <w:tabs>
        <w:tab w:val="left" w:pos="1417"/>
        <w:tab w:val="left" w:pos="1984"/>
      </w:tabs>
      <w:ind w:left="2551" w:hanging="1701"/>
    </w:pPr>
  </w:style>
  <w:style w:type="paragraph" w:customStyle="1" w:styleId="PointTriple2">
    <w:name w:val="PointTriple 2"/>
    <w:basedOn w:val="Normlny"/>
    <w:rsid w:val="00DD2F8A"/>
    <w:pPr>
      <w:tabs>
        <w:tab w:val="left" w:pos="1984"/>
        <w:tab w:val="left" w:pos="2551"/>
      </w:tabs>
      <w:ind w:left="3118" w:hanging="1701"/>
    </w:pPr>
  </w:style>
  <w:style w:type="paragraph" w:customStyle="1" w:styleId="PointTriple3">
    <w:name w:val="PointTriple 3"/>
    <w:basedOn w:val="Normlny"/>
    <w:rsid w:val="00DD2F8A"/>
    <w:pPr>
      <w:tabs>
        <w:tab w:val="left" w:pos="2551"/>
        <w:tab w:val="left" w:pos="3118"/>
      </w:tabs>
      <w:ind w:left="3685" w:hanging="1701"/>
    </w:pPr>
  </w:style>
  <w:style w:type="paragraph" w:customStyle="1" w:styleId="PointTriple4">
    <w:name w:val="PointTriple 4"/>
    <w:basedOn w:val="Normlny"/>
    <w:rsid w:val="00DD2F8A"/>
    <w:pPr>
      <w:tabs>
        <w:tab w:val="left" w:pos="3118"/>
        <w:tab w:val="left" w:pos="3685"/>
      </w:tabs>
      <w:ind w:left="4252" w:hanging="1701"/>
    </w:pPr>
  </w:style>
  <w:style w:type="paragraph" w:customStyle="1" w:styleId="QuotedNumPar">
    <w:name w:val="Quoted NumPar"/>
    <w:basedOn w:val="Normlny"/>
    <w:rsid w:val="00DD2F8A"/>
    <w:pPr>
      <w:ind w:left="1417" w:hanging="567"/>
    </w:pPr>
  </w:style>
  <w:style w:type="paragraph" w:customStyle="1" w:styleId="SectionTitle">
    <w:name w:val="SectionTitle"/>
    <w:basedOn w:val="Normlny"/>
    <w:next w:val="Nadpis1"/>
    <w:rsid w:val="00DD2F8A"/>
    <w:pPr>
      <w:keepNext/>
      <w:spacing w:after="360"/>
      <w:jc w:val="center"/>
    </w:pPr>
    <w:rPr>
      <w:b/>
      <w:smallCaps/>
      <w:sz w:val="28"/>
    </w:rPr>
  </w:style>
  <w:style w:type="paragraph" w:customStyle="1" w:styleId="TableTitle">
    <w:name w:val="Table Title"/>
    <w:basedOn w:val="Normlny"/>
    <w:next w:val="Normlny"/>
    <w:rsid w:val="00DD2F8A"/>
    <w:pPr>
      <w:jc w:val="center"/>
    </w:pPr>
    <w:rPr>
      <w:b/>
    </w:rPr>
  </w:style>
  <w:style w:type="paragraph" w:customStyle="1" w:styleId="Point0number">
    <w:name w:val="Point 0 (number)"/>
    <w:basedOn w:val="Normlny"/>
    <w:rsid w:val="00DD2F8A"/>
    <w:pPr>
      <w:numPr>
        <w:numId w:val="38"/>
      </w:numPr>
    </w:pPr>
  </w:style>
  <w:style w:type="paragraph" w:customStyle="1" w:styleId="Point1number">
    <w:name w:val="Point 1 (number)"/>
    <w:basedOn w:val="Normlny"/>
    <w:rsid w:val="00DD2F8A"/>
    <w:pPr>
      <w:numPr>
        <w:ilvl w:val="2"/>
        <w:numId w:val="38"/>
      </w:numPr>
    </w:pPr>
  </w:style>
  <w:style w:type="paragraph" w:customStyle="1" w:styleId="Point2number">
    <w:name w:val="Point 2 (number)"/>
    <w:basedOn w:val="Normlny"/>
    <w:rsid w:val="00DD2F8A"/>
    <w:pPr>
      <w:numPr>
        <w:ilvl w:val="4"/>
        <w:numId w:val="38"/>
      </w:numPr>
    </w:pPr>
  </w:style>
  <w:style w:type="paragraph" w:customStyle="1" w:styleId="Point3number">
    <w:name w:val="Point 3 (number)"/>
    <w:basedOn w:val="Normlny"/>
    <w:rsid w:val="00DD2F8A"/>
    <w:pPr>
      <w:numPr>
        <w:ilvl w:val="6"/>
        <w:numId w:val="38"/>
      </w:numPr>
    </w:pPr>
  </w:style>
  <w:style w:type="paragraph" w:customStyle="1" w:styleId="Point0letter">
    <w:name w:val="Point 0 (letter)"/>
    <w:basedOn w:val="Normlny"/>
    <w:rsid w:val="00DD2F8A"/>
    <w:pPr>
      <w:numPr>
        <w:ilvl w:val="1"/>
        <w:numId w:val="38"/>
      </w:numPr>
    </w:pPr>
  </w:style>
  <w:style w:type="paragraph" w:customStyle="1" w:styleId="Point1letter">
    <w:name w:val="Point 1 (letter)"/>
    <w:basedOn w:val="Normlny"/>
    <w:rsid w:val="00DD2F8A"/>
    <w:pPr>
      <w:numPr>
        <w:ilvl w:val="3"/>
        <w:numId w:val="38"/>
      </w:numPr>
    </w:pPr>
  </w:style>
  <w:style w:type="paragraph" w:customStyle="1" w:styleId="Point2letter">
    <w:name w:val="Point 2 (letter)"/>
    <w:basedOn w:val="Normlny"/>
    <w:rsid w:val="00DD2F8A"/>
    <w:pPr>
      <w:numPr>
        <w:ilvl w:val="5"/>
        <w:numId w:val="38"/>
      </w:numPr>
    </w:pPr>
  </w:style>
  <w:style w:type="paragraph" w:customStyle="1" w:styleId="Point3letter">
    <w:name w:val="Point 3 (letter)"/>
    <w:basedOn w:val="Normlny"/>
    <w:rsid w:val="00DD2F8A"/>
    <w:pPr>
      <w:numPr>
        <w:ilvl w:val="7"/>
        <w:numId w:val="38"/>
      </w:numPr>
    </w:pPr>
  </w:style>
  <w:style w:type="paragraph" w:customStyle="1" w:styleId="Point4letter">
    <w:name w:val="Point 4 (letter)"/>
    <w:basedOn w:val="Normlny"/>
    <w:rsid w:val="00DD2F8A"/>
    <w:pPr>
      <w:numPr>
        <w:ilvl w:val="8"/>
        <w:numId w:val="38"/>
      </w:numPr>
    </w:pPr>
  </w:style>
  <w:style w:type="paragraph" w:customStyle="1" w:styleId="Rfrenceinstitutionnelle">
    <w:name w:val="Référence institutionnelle"/>
    <w:basedOn w:val="Normlny"/>
    <w:next w:val="Confidentialit"/>
    <w:rsid w:val="00DD2F8A"/>
    <w:pPr>
      <w:spacing w:before="0" w:after="240"/>
      <w:ind w:left="5103"/>
      <w:jc w:val="left"/>
    </w:pPr>
  </w:style>
  <w:style w:type="paragraph" w:customStyle="1" w:styleId="SecurityMarking">
    <w:name w:val="SecurityMarking"/>
    <w:basedOn w:val="Normlny"/>
    <w:rsid w:val="00DD2F8A"/>
    <w:pPr>
      <w:spacing w:before="0" w:after="0" w:line="276" w:lineRule="auto"/>
      <w:ind w:left="5103"/>
      <w:jc w:val="left"/>
    </w:pPr>
    <w:rPr>
      <w:sz w:val="28"/>
    </w:rPr>
  </w:style>
  <w:style w:type="paragraph" w:customStyle="1" w:styleId="ReleasableTo">
    <w:name w:val="ReleasableTo"/>
    <w:basedOn w:val="Normlny"/>
    <w:rsid w:val="00DD2F8A"/>
    <w:pPr>
      <w:spacing w:before="0" w:after="0" w:line="276" w:lineRule="auto"/>
      <w:ind w:left="5103"/>
      <w:jc w:val="left"/>
    </w:pPr>
    <w:rPr>
      <w:i/>
      <w:sz w:val="28"/>
    </w:rPr>
  </w:style>
  <w:style w:type="paragraph" w:customStyle="1" w:styleId="Rfrenceinterinstitutionnelle">
    <w:name w:val="Référence interinstitutionnelle"/>
    <w:basedOn w:val="Normlny"/>
    <w:next w:val="Statut"/>
    <w:rsid w:val="00DD2F8A"/>
    <w:pPr>
      <w:spacing w:before="0" w:after="0"/>
      <w:ind w:left="5103"/>
      <w:jc w:val="left"/>
    </w:pPr>
  </w:style>
  <w:style w:type="paragraph" w:customStyle="1" w:styleId="Rfrenceinterne">
    <w:name w:val="Référence interne"/>
    <w:basedOn w:val="Normlny"/>
    <w:next w:val="Rfrenceinterinstitutionnelle"/>
    <w:rsid w:val="00DD2F8A"/>
    <w:pPr>
      <w:spacing w:before="0" w:after="0"/>
      <w:ind w:left="5103"/>
      <w:jc w:val="left"/>
    </w:pPr>
  </w:style>
  <w:style w:type="paragraph" w:customStyle="1" w:styleId="Statut">
    <w:name w:val="Statut"/>
    <w:basedOn w:val="Normlny"/>
    <w:next w:val="Typedudocument"/>
    <w:rsid w:val="00DD2F8A"/>
    <w:pPr>
      <w:spacing w:before="0" w:after="240"/>
      <w:jc w:val="center"/>
    </w:pPr>
  </w:style>
  <w:style w:type="paragraph" w:customStyle="1" w:styleId="Titrearticle">
    <w:name w:val="Titre article"/>
    <w:basedOn w:val="Normlny"/>
    <w:next w:val="Normlny"/>
    <w:rsid w:val="00DD2F8A"/>
    <w:pPr>
      <w:keepNext/>
      <w:spacing w:before="360"/>
      <w:jc w:val="center"/>
    </w:pPr>
    <w:rPr>
      <w:i/>
    </w:rPr>
  </w:style>
  <w:style w:type="paragraph" w:customStyle="1" w:styleId="Typedudocument">
    <w:name w:val="Type du document"/>
    <w:basedOn w:val="Normlny"/>
    <w:next w:val="Accompagnant"/>
    <w:rsid w:val="00DD2F8A"/>
    <w:pPr>
      <w:spacing w:before="360" w:after="180"/>
      <w:jc w:val="center"/>
    </w:pPr>
    <w:rPr>
      <w:b/>
    </w:rPr>
  </w:style>
  <w:style w:type="paragraph" w:customStyle="1" w:styleId="Supertitre">
    <w:name w:val="Supertitre"/>
    <w:basedOn w:val="Normlny"/>
    <w:next w:val="Normlny"/>
    <w:rsid w:val="00DD2F8A"/>
    <w:pPr>
      <w:spacing w:before="0" w:after="600"/>
      <w:jc w:val="center"/>
    </w:pPr>
    <w:rPr>
      <w:b/>
    </w:rPr>
  </w:style>
  <w:style w:type="paragraph" w:customStyle="1" w:styleId="Rfrencecroise">
    <w:name w:val="Référence croisée"/>
    <w:basedOn w:val="Normlny"/>
    <w:rsid w:val="00DD2F8A"/>
    <w:pPr>
      <w:spacing w:before="0" w:after="0"/>
      <w:jc w:val="center"/>
    </w:pPr>
  </w:style>
  <w:style w:type="paragraph" w:customStyle="1" w:styleId="RfrenceinterinstitutionnellePagedecouverture">
    <w:name w:val="Référence interinstitutionnelle (Page de couverture)"/>
    <w:basedOn w:val="Rfrenceinterinstitutionnelle"/>
    <w:next w:val="Confidentialit"/>
    <w:rsid w:val="00DD2F8A"/>
  </w:style>
  <w:style w:type="paragraph" w:customStyle="1" w:styleId="StatutPagedecouverture">
    <w:name w:val="Statut (Page de couverture)"/>
    <w:basedOn w:val="Statut"/>
    <w:next w:val="TypedudocumentPagedecouverture"/>
    <w:rsid w:val="00DD2F8A"/>
  </w:style>
  <w:style w:type="paragraph" w:customStyle="1" w:styleId="TypedudocumentPagedecouverture">
    <w:name w:val="Type du document (Page de couverture)"/>
    <w:basedOn w:val="Typedudocument"/>
    <w:next w:val="AccompagnantPagedecouverture"/>
    <w:rsid w:val="00DD2F8A"/>
  </w:style>
  <w:style w:type="paragraph" w:customStyle="1" w:styleId="Volume">
    <w:name w:val="Volume"/>
    <w:basedOn w:val="Normlny"/>
    <w:next w:val="Confidentialit"/>
    <w:rsid w:val="00DD2F8A"/>
    <w:pPr>
      <w:spacing w:before="0" w:after="240"/>
      <w:ind w:left="5103"/>
      <w:jc w:val="left"/>
    </w:pPr>
  </w:style>
  <w:style w:type="paragraph" w:customStyle="1" w:styleId="Typeacteprincipal">
    <w:name w:val="Type acte principal"/>
    <w:basedOn w:val="Normlny"/>
    <w:next w:val="Objetacteprincipal"/>
    <w:rsid w:val="00DD2F8A"/>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DD2F8A"/>
  </w:style>
  <w:style w:type="character" w:customStyle="1" w:styleId="HeaderChar1">
    <w:name w:val="Header Char1"/>
    <w:basedOn w:val="Predvolenpsmoodseku"/>
    <w:uiPriority w:val="99"/>
    <w:semiHidden/>
    <w:rsid w:val="00DD2F8A"/>
    <w:rPr>
      <w:rFonts w:ascii="Times New Roman" w:hAnsi="Times New Roman" w:cs="Times New Roman"/>
      <w:sz w:val="24"/>
      <w:lang w:val="sk-SK"/>
    </w:rPr>
  </w:style>
  <w:style w:type="character" w:customStyle="1" w:styleId="FooterChar1">
    <w:name w:val="Footer Char1"/>
    <w:basedOn w:val="Predvolenpsmoodseku"/>
    <w:uiPriority w:val="99"/>
    <w:semiHidden/>
    <w:rsid w:val="00DD2F8A"/>
    <w:rPr>
      <w:rFonts w:ascii="Times New Roman" w:hAnsi="Times New Roman" w:cs="Times New Roman"/>
      <w:sz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mpetition-policy.ec.europa.eu/document/download/323bb641-3467-4b18-aece-7efdc39e0edc_en?filename=modernisation_evaluation_methodology_en.pdf" TargetMode="External"/><Relationship Id="rId3" Type="http://schemas.openxmlformats.org/officeDocument/2006/relationships/hyperlink" Target="http://data.europa.eu/eli/reg/2023/2831/oj" TargetMode="External"/><Relationship Id="rId7" Type="http://schemas.openxmlformats.org/officeDocument/2006/relationships/hyperlink" Target="https://competition-policy.ec.europa.eu/document/download/323bb641-3467-4b18-aece-7efdc39e0edc_en?filename=modernisation_evaluation_methodology_en.pdf" TargetMode="External"/><Relationship Id="rId2" Type="http://schemas.openxmlformats.org/officeDocument/2006/relationships/hyperlink" Target="https://webgate.ec.europa.eu/competition/transparency/public?lang=sk" TargetMode="External"/><Relationship Id="rId1" Type="http://schemas.openxmlformats.org/officeDocument/2006/relationships/hyperlink" Target="http://data.europa.eu/eli/reco/2003/361/oj" TargetMode="External"/><Relationship Id="rId6" Type="http://schemas.openxmlformats.org/officeDocument/2006/relationships/hyperlink" Target="http://data.europa.eu/eli/reg/2013/1408/oj" TargetMode="External"/><Relationship Id="rId5" Type="http://schemas.openxmlformats.org/officeDocument/2006/relationships/hyperlink" Target="http://data.europa.eu/eli/reg/2014/717/oj" TargetMode="External"/><Relationship Id="rId4" Type="http://schemas.openxmlformats.org/officeDocument/2006/relationships/hyperlink" Target="http://data.europa.eu/eli/reg/2023/2832/oj" TargetMode="External"/><Relationship Id="rId9" Type="http://schemas.openxmlformats.org/officeDocument/2006/relationships/hyperlink" Target="http://data.europa.eu/eli/reg/2015/158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3607</Words>
  <Characters>20560</Characters>
  <Application>Microsoft Office Word</Application>
  <DocSecurity>0</DocSecurity>
  <Lines>171</Lines>
  <Paragraphs>48</Paragraphs>
  <ScaleCrop>false</ScaleCrop>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2026-03-06T07:38:00Z</dcterms:created>
  <dcterms:modified xsi:type="dcterms:W3CDTF">2026-03-06T07:38:00Z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2025-06-20T05:51:48Z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137f94b5-bbd5-47f8-a376-4638e4ad4923</vt:lpwstr>
  </property>
  <property fmtid="{D5CDD505-2E9C-101B-9397-08002B2CF9AE}" pid="8" name="MSIP_Label_6bd9ddd1-4d20-43f6-abfa-fc3c07406f94_ContentBits">
    <vt:lpwstr>0</vt:lpwstr>
  </property>
</Properties>
</file>