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32BF" w14:textId="238E2B5D" w:rsidR="00DB7BD7" w:rsidRPr="00701E4D" w:rsidRDefault="00DB7BD7" w:rsidP="00DB7BD7">
      <w:pPr>
        <w:pStyle w:val="ManualHeading1"/>
        <w:rPr>
          <w:rFonts w:eastAsia="Times New Roman"/>
          <w:noProof/>
          <w:szCs w:val="24"/>
        </w:rPr>
      </w:pPr>
      <w:r w:rsidRPr="003D04A8">
        <w:rPr>
          <w:noProof/>
        </w:rPr>
        <w:t xml:space="preserve">ČASŤ III.6.B </w:t>
      </w:r>
      <w:r>
        <w:rPr>
          <w:noProof/>
        </w:rPr>
        <w:t xml:space="preserve">- </w:t>
      </w:r>
      <w:r w:rsidRPr="00701E4D">
        <w:rPr>
          <w:noProof/>
        </w:rPr>
        <w:t>Formulár doplňujúcich informácií o štátnej pomoci poskytovanej na základe Usmernení o štátnej pomoci v oblasti klímy, ochrany životného prostredia a energetiky na rok 2022 (ďalej len „CEEAG“) – oddiel 4.2 – Pomoc v oblasti zlepšovania energetickej hospodárnosti a environmentálnych vlastností budov</w:t>
      </w:r>
    </w:p>
    <w:p w14:paraId="113F827C" w14:textId="77777777" w:rsidR="00DB7BD7" w:rsidRPr="003D04A8" w:rsidRDefault="00DB7BD7" w:rsidP="00DB7BD7">
      <w:pPr>
        <w:ind w:right="-142"/>
        <w:rPr>
          <w:rFonts w:eastAsia="Times New Roman"/>
          <w:i/>
          <w:iCs/>
          <w:noProof/>
          <w:szCs w:val="24"/>
        </w:rPr>
      </w:pPr>
      <w:r w:rsidRPr="003D04A8">
        <w:rPr>
          <w:i/>
          <w:noProof/>
        </w:rPr>
        <w:t xml:space="preserve">Tento formulár doplňujúcich informácií sa týka opatrení, na ktoré sa vzťahuje oddiel 4.2 CEEAG. Ak notifikácia zahŕňa opatrenia, na ktoré sa vzťahuje viac ako jeden oddiel CEEAG, vyplňte aj príslušný formulár doplňujúcich informácií, ktorý sa týka príslušného oddielu CEEAG, keď bude daný formulár dostupný. </w:t>
      </w:r>
    </w:p>
    <w:p w14:paraId="4C7D9242" w14:textId="77777777" w:rsidR="00DB7BD7" w:rsidRPr="003D04A8" w:rsidRDefault="00DB7BD7" w:rsidP="00DB7BD7">
      <w:pPr>
        <w:ind w:right="-142"/>
        <w:rPr>
          <w:rFonts w:eastAsia="Times New Roman"/>
          <w:i/>
          <w:iCs/>
          <w:noProof/>
          <w:szCs w:val="24"/>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0860C532" w14:textId="77777777" w:rsidR="00DB7BD7" w:rsidRPr="003D04A8" w:rsidRDefault="00DB7BD7" w:rsidP="00DB7BD7">
      <w:pPr>
        <w:pStyle w:val="ManualHeading2"/>
        <w:rPr>
          <w:noProof/>
        </w:rPr>
      </w:pPr>
      <w:r w:rsidRPr="003D04A8">
        <w:rPr>
          <w:noProof/>
        </w:rPr>
        <w:t>Oddiel A: Zhrnutie hlavných charakteristík notifikovaného opatrenia/notifikovaných opatrení</w:t>
      </w:r>
    </w:p>
    <w:p w14:paraId="0379D321" w14:textId="77777777" w:rsidR="00DB7BD7" w:rsidRPr="00701E4D" w:rsidRDefault="00DB7BD7" w:rsidP="00DB7BD7">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73A542CC" w14:textId="77777777" w:rsidR="00DB7BD7" w:rsidRPr="00701E4D" w:rsidRDefault="00DB7BD7" w:rsidP="00DB7BD7">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ktoré má opatrenie podporiť v oblasti energetickej hospodárnosti a environmentálnych vlastností budov:</w:t>
      </w:r>
    </w:p>
    <w:p w14:paraId="26007396" w14:textId="77777777" w:rsidR="00DB7BD7" w:rsidRPr="00701E4D" w:rsidRDefault="00DB7BD7" w:rsidP="00DB7BD7">
      <w:pPr>
        <w:tabs>
          <w:tab w:val="left" w:leader="dot" w:pos="9072"/>
        </w:tabs>
        <w:ind w:left="567"/>
        <w:rPr>
          <w:noProof/>
        </w:rPr>
      </w:pPr>
      <w:r w:rsidRPr="00701E4D">
        <w:rPr>
          <w:noProof/>
        </w:rPr>
        <w:tab/>
      </w:r>
    </w:p>
    <w:p w14:paraId="7A5F157C" w14:textId="77777777" w:rsidR="00DB7BD7" w:rsidRPr="00701E4D" w:rsidRDefault="00DB7BD7" w:rsidP="00DB7BD7">
      <w:pPr>
        <w:pStyle w:val="ManualNumPar2"/>
        <w:rPr>
          <w:noProof/>
        </w:rPr>
      </w:pPr>
      <w:r w:rsidRPr="00447796">
        <w:rPr>
          <w:noProof/>
        </w:rPr>
        <w:t>1.2.</w:t>
      </w:r>
      <w:r w:rsidRPr="00447796">
        <w:rPr>
          <w:noProof/>
        </w:rPr>
        <w:tab/>
      </w:r>
      <w:r w:rsidRPr="00701E4D">
        <w:rPr>
          <w:noProof/>
        </w:rPr>
        <w:t xml:space="preserve">Uveďte všetky ďalšie ciele, ktoré opatrenie sleduje. V prípade všetkých cieľov, ktoré nemajú čisto environmentálny charakter, vysvetlite, či môžu viesť k akýmkoľvek narušeniam hospodárskej súťaže na vnútornom trhu: </w:t>
      </w:r>
    </w:p>
    <w:p w14:paraId="2CC827A4" w14:textId="77777777" w:rsidR="00DB7BD7" w:rsidRPr="00701E4D" w:rsidRDefault="00DB7BD7" w:rsidP="00DB7BD7">
      <w:pPr>
        <w:tabs>
          <w:tab w:val="left" w:leader="dot" w:pos="9072"/>
        </w:tabs>
        <w:ind w:left="567"/>
        <w:rPr>
          <w:noProof/>
        </w:rPr>
      </w:pPr>
      <w:r w:rsidRPr="00701E4D">
        <w:rPr>
          <w:noProof/>
        </w:rPr>
        <w:tab/>
      </w:r>
    </w:p>
    <w:p w14:paraId="15A58025" w14:textId="77777777" w:rsidR="00DB7BD7" w:rsidRPr="00701E4D" w:rsidRDefault="00DB7BD7" w:rsidP="00DB7BD7">
      <w:pPr>
        <w:pStyle w:val="ManualNumPar1"/>
        <w:rPr>
          <w:noProof/>
        </w:rPr>
      </w:pPr>
      <w:r w:rsidRPr="00447796">
        <w:rPr>
          <w:noProof/>
        </w:rPr>
        <w:t>2.</w:t>
      </w:r>
      <w:r w:rsidRPr="00447796">
        <w:rPr>
          <w:noProof/>
        </w:rPr>
        <w:tab/>
      </w:r>
      <w:r w:rsidRPr="003D04A8">
        <w:rPr>
          <w:noProof/>
        </w:rPr>
        <w:t>Nadobudnutie účinnosti a trvanie</w:t>
      </w:r>
    </w:p>
    <w:p w14:paraId="0931BC73" w14:textId="77777777" w:rsidR="00DB7BD7" w:rsidRPr="00701E4D" w:rsidRDefault="00DB7BD7" w:rsidP="00DB7BD7">
      <w:pPr>
        <w:pStyle w:val="ManualNumPar2"/>
        <w:rPr>
          <w:noProof/>
          <w:szCs w:val="24"/>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w:t>
      </w:r>
    </w:p>
    <w:p w14:paraId="5417334F" w14:textId="77777777" w:rsidR="00DB7BD7" w:rsidRPr="00701E4D" w:rsidRDefault="00DB7BD7" w:rsidP="00DB7BD7">
      <w:pPr>
        <w:tabs>
          <w:tab w:val="left" w:leader="dot" w:pos="9072"/>
        </w:tabs>
        <w:ind w:left="567"/>
        <w:rPr>
          <w:noProof/>
        </w:rPr>
      </w:pPr>
      <w:r w:rsidRPr="00701E4D">
        <w:rPr>
          <w:noProof/>
        </w:rPr>
        <w:tab/>
      </w:r>
    </w:p>
    <w:p w14:paraId="19184BFF" w14:textId="77777777" w:rsidR="00DB7BD7" w:rsidRPr="00701E4D" w:rsidRDefault="00DB7BD7" w:rsidP="00DB7BD7">
      <w:pPr>
        <w:pStyle w:val="ManualNumPar2"/>
        <w:rPr>
          <w:noProof/>
        </w:rPr>
      </w:pPr>
      <w:r w:rsidRPr="00447796">
        <w:rPr>
          <w:noProof/>
        </w:rPr>
        <w:t>2.2.</w:t>
      </w:r>
      <w:r w:rsidRPr="00447796">
        <w:rPr>
          <w:noProof/>
        </w:rPr>
        <w:tab/>
      </w:r>
      <w:r w:rsidRPr="00701E4D">
        <w:rPr>
          <w:noProof/>
        </w:rPr>
        <w:t>Uveďte trvanie schémy</w:t>
      </w:r>
      <w:r w:rsidRPr="00701E4D">
        <w:rPr>
          <w:rStyle w:val="Odkaznapoznmkupodiarou"/>
          <w:rFonts w:cs="Arial Unicode MS"/>
          <w:bCs/>
          <w:noProof/>
          <w:lang w:bidi="si-LK"/>
        </w:rPr>
        <w:footnoteReference w:id="1"/>
      </w:r>
      <w:r w:rsidRPr="00701E4D">
        <w:rPr>
          <w:noProof/>
        </w:rPr>
        <w:t>:</w:t>
      </w:r>
    </w:p>
    <w:p w14:paraId="5428377F" w14:textId="77777777" w:rsidR="00DB7BD7" w:rsidRPr="00701E4D" w:rsidRDefault="00DB7BD7" w:rsidP="00DB7BD7">
      <w:pPr>
        <w:tabs>
          <w:tab w:val="left" w:leader="dot" w:pos="9072"/>
        </w:tabs>
        <w:ind w:left="567"/>
        <w:rPr>
          <w:noProof/>
        </w:rPr>
      </w:pPr>
      <w:r w:rsidRPr="00701E4D">
        <w:rPr>
          <w:noProof/>
        </w:rPr>
        <w:tab/>
      </w:r>
    </w:p>
    <w:p w14:paraId="25E5F661" w14:textId="77777777" w:rsidR="00DB7BD7" w:rsidRPr="003D04A8" w:rsidRDefault="00DB7BD7" w:rsidP="00DB7BD7">
      <w:pPr>
        <w:pStyle w:val="ManualNumPar1"/>
        <w:rPr>
          <w:rFonts w:cs="Arial Unicode MS"/>
          <w:bCs/>
          <w:noProof/>
        </w:rPr>
      </w:pPr>
      <w:r w:rsidRPr="00447796">
        <w:rPr>
          <w:noProof/>
        </w:rPr>
        <w:t>3.</w:t>
      </w:r>
      <w:r w:rsidRPr="00447796">
        <w:rPr>
          <w:noProof/>
        </w:rPr>
        <w:tab/>
      </w:r>
      <w:r w:rsidRPr="003D04A8">
        <w:rPr>
          <w:noProof/>
        </w:rPr>
        <w:t>Príjemca/Príjemcovia</w:t>
      </w:r>
      <w:r w:rsidRPr="00701E4D">
        <w:rPr>
          <w:noProof/>
        </w:rPr>
        <w:tab/>
      </w:r>
    </w:p>
    <w:p w14:paraId="0229A8A8" w14:textId="77777777" w:rsidR="00DB7BD7" w:rsidRPr="00701E4D" w:rsidRDefault="00DB7BD7" w:rsidP="00DB7BD7">
      <w:pPr>
        <w:pStyle w:val="ManualNumPar2"/>
        <w:rPr>
          <w:noProof/>
          <w:szCs w:val="24"/>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1337D81A" w14:textId="77777777" w:rsidR="00DB7BD7" w:rsidRPr="00701E4D" w:rsidRDefault="00DB7BD7" w:rsidP="00DB7BD7">
      <w:pPr>
        <w:tabs>
          <w:tab w:val="left" w:leader="dot" w:pos="9072"/>
        </w:tabs>
        <w:ind w:left="567"/>
        <w:rPr>
          <w:noProof/>
        </w:rPr>
      </w:pPr>
      <w:r w:rsidRPr="00701E4D">
        <w:rPr>
          <w:noProof/>
        </w:rPr>
        <w:tab/>
      </w:r>
    </w:p>
    <w:p w14:paraId="606A1139" w14:textId="77777777" w:rsidR="00DB7BD7" w:rsidRPr="00701E4D" w:rsidRDefault="00DB7BD7" w:rsidP="00DB7BD7">
      <w:pPr>
        <w:pStyle w:val="ManualNumPar2"/>
        <w:rPr>
          <w:noProof/>
          <w:szCs w:val="24"/>
        </w:rPr>
      </w:pPr>
      <w:r w:rsidRPr="00447796">
        <w:rPr>
          <w:noProof/>
        </w:rPr>
        <w:t>3.2.</w:t>
      </w:r>
      <w:r w:rsidRPr="00447796">
        <w:rPr>
          <w:noProof/>
        </w:rPr>
        <w:tab/>
      </w:r>
      <w:r w:rsidRPr="00701E4D">
        <w:rPr>
          <w:noProof/>
        </w:rPr>
        <w:t>Uveďte umiestnenie príjemcu/príjemcov (t. j. či sa na opatrení môžu zúčastňovať len hospodárske subjekty nachádzajúce sa v príslušnom členskom štáte alebo aj tie, ktoré sa nachádzajú v iných členských štátoch):</w:t>
      </w:r>
    </w:p>
    <w:p w14:paraId="602395E4" w14:textId="77777777" w:rsidR="00DB7BD7" w:rsidRPr="00701E4D" w:rsidRDefault="00DB7BD7" w:rsidP="00DB7BD7">
      <w:pPr>
        <w:tabs>
          <w:tab w:val="left" w:leader="dot" w:pos="9072"/>
        </w:tabs>
        <w:ind w:left="567"/>
        <w:rPr>
          <w:noProof/>
        </w:rPr>
      </w:pPr>
      <w:r w:rsidRPr="00701E4D">
        <w:rPr>
          <w:noProof/>
        </w:rPr>
        <w:lastRenderedPageBreak/>
        <w:tab/>
      </w:r>
    </w:p>
    <w:p w14:paraId="503A3208" w14:textId="77777777" w:rsidR="00DB7BD7" w:rsidRPr="00701E4D" w:rsidRDefault="00DB7BD7" w:rsidP="00DB7BD7">
      <w:pPr>
        <w:pStyle w:val="ManualNumPar2"/>
        <w:rPr>
          <w:noProof/>
          <w:szCs w:val="24"/>
        </w:rPr>
      </w:pPr>
      <w:r w:rsidRPr="00447796">
        <w:rPr>
          <w:noProof/>
        </w:rPr>
        <w:t>3.3.</w:t>
      </w:r>
      <w:r w:rsidRPr="00447796">
        <w:rPr>
          <w:noProof/>
        </w:rPr>
        <w:tab/>
      </w:r>
      <w:r w:rsidRPr="00701E4D">
        <w:rPr>
          <w:noProof/>
        </w:rPr>
        <w:t xml:space="preserve">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639E2D74" w14:textId="77777777" w:rsidR="00DB7BD7" w:rsidRPr="00701E4D" w:rsidRDefault="00DB7BD7" w:rsidP="00DB7BD7">
      <w:pPr>
        <w:pStyle w:val="Text1"/>
        <w:rPr>
          <w:noProof/>
        </w:rPr>
      </w:pPr>
      <w:r w:rsidRPr="00701E4D">
        <w:rPr>
          <w:noProof/>
        </w:rPr>
        <w:t xml:space="preserve">V prípade kladnej odpovede uveďte informácie o výške pomoci, ktorá sa ešte má vrátiť, aby ju Komisia mohla zohľadniť pri posúdení opatrenia/opatrení pomoci: </w:t>
      </w:r>
    </w:p>
    <w:p w14:paraId="46429F18" w14:textId="77777777" w:rsidR="00DB7BD7" w:rsidRPr="00701E4D" w:rsidRDefault="00DB7BD7" w:rsidP="00DB7BD7">
      <w:pPr>
        <w:tabs>
          <w:tab w:val="left" w:leader="dot" w:pos="9072"/>
        </w:tabs>
        <w:ind w:left="567"/>
        <w:rPr>
          <w:noProof/>
        </w:rPr>
      </w:pPr>
      <w:r w:rsidRPr="00701E4D">
        <w:rPr>
          <w:noProof/>
        </w:rPr>
        <w:tab/>
      </w:r>
    </w:p>
    <w:p w14:paraId="04DE4166" w14:textId="77777777" w:rsidR="00DB7BD7" w:rsidRPr="00701E4D" w:rsidRDefault="00DB7BD7" w:rsidP="00DB7BD7">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5D7FAC30" w14:textId="77777777" w:rsidR="00DB7BD7" w:rsidRPr="00701E4D" w:rsidRDefault="00DB7BD7" w:rsidP="00DB7BD7">
      <w:pPr>
        <w:tabs>
          <w:tab w:val="left" w:leader="dot" w:pos="9072"/>
        </w:tabs>
        <w:ind w:left="567"/>
        <w:rPr>
          <w:noProof/>
        </w:rPr>
      </w:pPr>
      <w:r w:rsidRPr="00701E4D">
        <w:rPr>
          <w:noProof/>
        </w:rPr>
        <w:tab/>
      </w:r>
    </w:p>
    <w:p w14:paraId="05FD87E1" w14:textId="77777777" w:rsidR="00DB7BD7" w:rsidRPr="00701E4D" w:rsidRDefault="00DB7BD7" w:rsidP="00DB7BD7">
      <w:pPr>
        <w:pStyle w:val="ManualNumPar1"/>
        <w:rPr>
          <w:rFonts w:cs="Arial Unicode MS"/>
          <w:bCs/>
          <w:noProof/>
        </w:rPr>
      </w:pPr>
      <w:bookmarkStart w:id="0" w:name="_Ref126829229"/>
      <w:r w:rsidRPr="00447796">
        <w:rPr>
          <w:noProof/>
        </w:rPr>
        <w:t>5.</w:t>
      </w:r>
      <w:r w:rsidRPr="00447796">
        <w:rPr>
          <w:noProof/>
        </w:rPr>
        <w:tab/>
      </w:r>
      <w:r w:rsidRPr="003D04A8">
        <w:rPr>
          <w:noProof/>
        </w:rPr>
        <w:t>Rozpočet a financovanie opatrenia/opatrení</w:t>
      </w:r>
      <w:bookmarkEnd w:id="0"/>
    </w:p>
    <w:p w14:paraId="6A527F6E" w14:textId="77777777" w:rsidR="00DB7BD7" w:rsidRPr="00701E4D" w:rsidRDefault="00DB7BD7" w:rsidP="00DB7BD7">
      <w:pPr>
        <w:pStyle w:val="ManualNumPar2"/>
        <w:rPr>
          <w:rFonts w:cs="Arial Unicode MS"/>
          <w:bCs/>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79EF7DBE" w14:textId="77777777" w:rsidR="00DB7BD7" w:rsidRPr="00701E4D" w:rsidRDefault="00DB7BD7" w:rsidP="00DB7BD7">
      <w:pPr>
        <w:tabs>
          <w:tab w:val="left" w:leader="dot" w:pos="9072"/>
        </w:tabs>
        <w:ind w:left="567"/>
        <w:rPr>
          <w:noProof/>
        </w:rPr>
      </w:pPr>
      <w:r w:rsidRPr="00701E4D">
        <w:rPr>
          <w:noProof/>
        </w:rPr>
        <w:tab/>
      </w:r>
    </w:p>
    <w:p w14:paraId="73B7D99B" w14:textId="77777777" w:rsidR="00DB7BD7" w:rsidRPr="00701E4D" w:rsidRDefault="00DB7BD7" w:rsidP="00DB7BD7">
      <w:pPr>
        <w:pStyle w:val="ManualNumPar2"/>
        <w:rPr>
          <w:rFonts w:cs="Arial Unicode MS"/>
          <w:bCs/>
          <w:noProof/>
        </w:rPr>
      </w:pPr>
      <w:bookmarkStart w:id="1" w:name="_Ref126829235"/>
      <w:r w:rsidRPr="00447796">
        <w:rPr>
          <w:noProof/>
        </w:rPr>
        <w:t>5.2.</w:t>
      </w:r>
      <w:r w:rsidRPr="00447796">
        <w:rPr>
          <w:noProof/>
        </w:rPr>
        <w:tab/>
      </w:r>
      <w:r w:rsidRPr="00701E4D">
        <w:rPr>
          <w:noProof/>
        </w:rPr>
        <w:t>Ak sa opatrenie financuje/opatrenia financujú prostredníctvom poplatku, objasnite, či:</w:t>
      </w:r>
      <w:bookmarkEnd w:id="1"/>
      <w:r w:rsidRPr="00701E4D">
        <w:rPr>
          <w:noProof/>
        </w:rPr>
        <w:t xml:space="preserve"> </w:t>
      </w:r>
    </w:p>
    <w:p w14:paraId="6F240B9D" w14:textId="77777777" w:rsidR="00DB7BD7" w:rsidRPr="00701E4D" w:rsidRDefault="00DB7BD7" w:rsidP="00DB7BD7">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54DE6D10" w14:textId="77777777" w:rsidR="00DB7BD7" w:rsidRPr="00701E4D" w:rsidRDefault="00DB7BD7" w:rsidP="00DB7BD7">
      <w:pPr>
        <w:tabs>
          <w:tab w:val="left" w:leader="dot" w:pos="9072"/>
        </w:tabs>
        <w:ind w:left="567"/>
        <w:rPr>
          <w:noProof/>
        </w:rPr>
      </w:pPr>
      <w:r w:rsidRPr="00701E4D">
        <w:rPr>
          <w:noProof/>
        </w:rPr>
        <w:tab/>
      </w:r>
    </w:p>
    <w:p w14:paraId="740ACF5C" w14:textId="77777777" w:rsidR="00DB7BD7" w:rsidRPr="00701E4D" w:rsidRDefault="00DB7BD7" w:rsidP="00DB7BD7">
      <w:pPr>
        <w:pStyle w:val="Point1"/>
        <w:rPr>
          <w:rFonts w:cs="Arial Unicode MS"/>
          <w:bCs/>
          <w:noProof/>
        </w:rPr>
      </w:pPr>
      <w:r w:rsidRPr="00701E4D">
        <w:rPr>
          <w:noProof/>
        </w:rPr>
        <w:t>b)</w:t>
      </w:r>
      <w:r w:rsidRPr="00701E4D">
        <w:rPr>
          <w:noProof/>
        </w:rPr>
        <w:tab/>
        <w:t>sa poplatok ukladá rovnako na domáce aj dovážané výrobky:</w:t>
      </w:r>
    </w:p>
    <w:p w14:paraId="5DC1E060" w14:textId="77777777" w:rsidR="00DB7BD7" w:rsidRPr="00701E4D" w:rsidRDefault="00DB7BD7" w:rsidP="00DB7BD7">
      <w:pPr>
        <w:tabs>
          <w:tab w:val="left" w:leader="dot" w:pos="9072"/>
        </w:tabs>
        <w:ind w:left="567"/>
        <w:rPr>
          <w:noProof/>
        </w:rPr>
      </w:pPr>
      <w:r w:rsidRPr="00701E4D">
        <w:rPr>
          <w:noProof/>
        </w:rPr>
        <w:tab/>
      </w:r>
    </w:p>
    <w:p w14:paraId="71C9A8B3" w14:textId="77777777" w:rsidR="00DB7BD7" w:rsidRPr="00701E4D" w:rsidRDefault="00DB7BD7" w:rsidP="00DB7BD7">
      <w:pPr>
        <w:pStyle w:val="Point1"/>
        <w:rPr>
          <w:rFonts w:cs="Arial Unicode MS"/>
          <w:bCs/>
          <w:noProof/>
        </w:rPr>
      </w:pPr>
      <w:r w:rsidRPr="00701E4D">
        <w:rPr>
          <w:noProof/>
        </w:rPr>
        <w:t>c)</w:t>
      </w:r>
      <w:r w:rsidRPr="00701E4D">
        <w:rPr>
          <w:noProof/>
        </w:rPr>
        <w:tab/>
        <w:t>notifikované opatrenie bude/notifikované opatrenia budú rovnako prínosné pre domáce aj dovážané výrobky:</w:t>
      </w:r>
    </w:p>
    <w:p w14:paraId="6059D575" w14:textId="77777777" w:rsidR="00DB7BD7" w:rsidRPr="00701E4D" w:rsidRDefault="00DB7BD7" w:rsidP="00DB7BD7">
      <w:pPr>
        <w:tabs>
          <w:tab w:val="left" w:leader="dot" w:pos="9072"/>
        </w:tabs>
        <w:ind w:left="567"/>
        <w:rPr>
          <w:noProof/>
        </w:rPr>
      </w:pPr>
      <w:r w:rsidRPr="00701E4D">
        <w:rPr>
          <w:noProof/>
        </w:rPr>
        <w:tab/>
      </w:r>
    </w:p>
    <w:p w14:paraId="715EE236" w14:textId="77777777" w:rsidR="00DB7BD7" w:rsidRPr="00701E4D" w:rsidRDefault="00DB7BD7" w:rsidP="00DB7BD7">
      <w:pPr>
        <w:pStyle w:val="Point1"/>
        <w:rPr>
          <w:rFonts w:cs="Arial Unicode MS"/>
          <w:bCs/>
          <w:noProof/>
        </w:rPr>
      </w:pPr>
      <w:r w:rsidRPr="00701E4D">
        <w:rPr>
          <w:noProof/>
        </w:rPr>
        <w:t>d)</w:t>
      </w:r>
      <w:r w:rsidRPr="00701E4D">
        <w:rPr>
          <w:noProof/>
        </w:rPr>
        <w:tab/>
        <w:t>sa z poplatku financuje príslušné opatrenie, resp. opatrenia v plnej výške alebo len čiastočne. Ak sa z poplatku financuje príslušné opatrenie len čiastočne, uveďte ostatné zdroje financovania opatrenia a ich príslušný podiel:</w:t>
      </w:r>
    </w:p>
    <w:p w14:paraId="6019235B" w14:textId="77777777" w:rsidR="00DB7BD7" w:rsidRPr="00701E4D" w:rsidRDefault="00DB7BD7" w:rsidP="00DB7BD7">
      <w:pPr>
        <w:tabs>
          <w:tab w:val="left" w:leader="dot" w:pos="9072"/>
        </w:tabs>
        <w:ind w:left="567"/>
        <w:rPr>
          <w:noProof/>
        </w:rPr>
      </w:pPr>
      <w:r w:rsidRPr="00701E4D">
        <w:rPr>
          <w:noProof/>
        </w:rPr>
        <w:tab/>
      </w:r>
    </w:p>
    <w:p w14:paraId="3F6E5012" w14:textId="77777777" w:rsidR="00DB7BD7" w:rsidRPr="00701E4D" w:rsidRDefault="00DB7BD7" w:rsidP="00DB7BD7">
      <w:pPr>
        <w:pStyle w:val="Point1"/>
        <w:rPr>
          <w:rFonts w:cs="Arial Unicode MS"/>
          <w:bCs/>
          <w:noProof/>
        </w:rPr>
      </w:pPr>
      <w:r w:rsidRPr="00701E4D">
        <w:rPr>
          <w:noProof/>
        </w:rPr>
        <w:t>e)</w:t>
      </w:r>
      <w:r w:rsidRPr="00701E4D">
        <w:rPr>
          <w:noProof/>
        </w:rPr>
        <w:tab/>
        <w:t>sa z poplatku, z ktorého sa financuje notifikované opatrenie/opatrenia, financujú aj iné opatrenia pomoci. Ak áno, uveďte ostatné opatrenia pomoci financované z príslušného poplatku:</w:t>
      </w:r>
    </w:p>
    <w:p w14:paraId="06029F9B" w14:textId="77777777" w:rsidR="00DB7BD7" w:rsidRPr="00701E4D" w:rsidRDefault="00DB7BD7" w:rsidP="00DB7BD7">
      <w:pPr>
        <w:tabs>
          <w:tab w:val="left" w:leader="dot" w:pos="9072"/>
        </w:tabs>
        <w:ind w:left="567"/>
        <w:rPr>
          <w:noProof/>
        </w:rPr>
      </w:pPr>
      <w:r w:rsidRPr="00701E4D">
        <w:rPr>
          <w:noProof/>
        </w:rPr>
        <w:tab/>
      </w:r>
    </w:p>
    <w:p w14:paraId="2DB1A15A" w14:textId="77777777" w:rsidR="00DB7BD7" w:rsidRPr="00701E4D" w:rsidRDefault="00DB7BD7" w:rsidP="00DB7BD7">
      <w:pPr>
        <w:rPr>
          <w:noProof/>
          <w:szCs w:val="24"/>
        </w:rPr>
      </w:pPr>
      <w:r w:rsidRPr="003D04A8">
        <w:rPr>
          <w:b/>
          <w:noProof/>
        </w:rPr>
        <w:lastRenderedPageBreak/>
        <w:t>Oddiel B: Posúdenie zlučiteľnosti pomoci</w:t>
      </w:r>
    </w:p>
    <w:p w14:paraId="1287BB56" w14:textId="77777777" w:rsidR="00DB7BD7" w:rsidRPr="003D04A8" w:rsidRDefault="00DB7BD7" w:rsidP="00DB7BD7">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7C2A8A36" w14:textId="77777777" w:rsidR="00DB7BD7" w:rsidRPr="003D04A8" w:rsidRDefault="00DB7BD7" w:rsidP="00DB7BD7">
      <w:pPr>
        <w:pStyle w:val="ManualHeading2"/>
        <w:rPr>
          <w:noProof/>
        </w:rPr>
      </w:pPr>
      <w:r w:rsidRPr="00447796">
        <w:rPr>
          <w:noProof/>
        </w:rPr>
        <w:t>1.1.</w:t>
      </w:r>
      <w:r w:rsidRPr="00447796">
        <w:rPr>
          <w:noProof/>
        </w:rPr>
        <w:tab/>
      </w:r>
      <w:r w:rsidRPr="003D04A8">
        <w:rPr>
          <w:noProof/>
        </w:rPr>
        <w:t>Prispievanie k rozvoju hospodárskej činnosti</w:t>
      </w:r>
    </w:p>
    <w:p w14:paraId="07052DC3" w14:textId="77777777" w:rsidR="00DB7BD7" w:rsidRPr="003D04A8" w:rsidRDefault="00DB7BD7" w:rsidP="00DB7BD7">
      <w:pPr>
        <w:rPr>
          <w:i/>
          <w:noProof/>
        </w:rPr>
      </w:pPr>
      <w:r w:rsidRPr="003D04A8">
        <w:rPr>
          <w:i/>
          <w:noProof/>
        </w:rPr>
        <w:t xml:space="preserve">Pri vypĺňaní tohto oddielu postupujte podľa informácií v oddiele 3.1.1 (body 23 – 25) a v oddieloch 4.2.1 a 4.2.2. (body 136 – 140) CEEAG. </w:t>
      </w:r>
    </w:p>
    <w:p w14:paraId="6CB933EE" w14:textId="77777777" w:rsidR="00DB7BD7" w:rsidRPr="00701E4D" w:rsidRDefault="00DB7BD7" w:rsidP="00DB7BD7">
      <w:pPr>
        <w:pStyle w:val="ManualNumPar1"/>
        <w:rPr>
          <w:noProof/>
        </w:rPr>
      </w:pPr>
      <w:r w:rsidRPr="00447796">
        <w:rPr>
          <w:noProof/>
        </w:rPr>
        <w:t>6.</w:t>
      </w:r>
      <w:r w:rsidRPr="00447796">
        <w:rPr>
          <w:noProof/>
        </w:rPr>
        <w:tab/>
      </w:r>
      <w:r w:rsidRPr="00701E4D">
        <w:rPr>
          <w:noProof/>
        </w:rPr>
        <w:t xml:space="preserve">V článku 107 ods. 3 písm. c) Zmluvy o fungovaní Európskej únie (ďalej len „zmluva“) sa stanovuje, že Komisia môže za zlučiteľnú vyhlásiť „pomoc na rozvoj určitých hospodárskych činností alebo určitých hospodárskych oblastí, za predpokladu, že táto podpora nepriaznivo neovplyvní podmienky obchodu tak, že by to bolo v rozpore so spoločným záujmom“. Zlučiteľná pomoc preto podľa uvedeného ustanovenia zmluvy musí prispievať k rozvoju určitej hospodárskej činnosti. </w:t>
      </w:r>
    </w:p>
    <w:p w14:paraId="180A241B" w14:textId="77777777" w:rsidR="00DB7BD7" w:rsidRPr="00701E4D" w:rsidRDefault="00DB7BD7" w:rsidP="00DB7BD7">
      <w:pPr>
        <w:pStyle w:val="Text1"/>
        <w:rPr>
          <w:noProof/>
        </w:rPr>
      </w:pPr>
      <w:r w:rsidRPr="00701E4D">
        <w:rPr>
          <w:noProof/>
        </w:rPr>
        <w:t>Na posúdenie súladu s bodom 23 CEEAG uveďte, aké hospodárske činnosti sa v dôsledku pomoci uľahčia a ako sa podporí rozvoj týchto činností:</w:t>
      </w:r>
    </w:p>
    <w:p w14:paraId="5817CFFD" w14:textId="77777777" w:rsidR="00DB7BD7" w:rsidRPr="00701E4D" w:rsidRDefault="00DB7BD7" w:rsidP="00DB7BD7">
      <w:pPr>
        <w:tabs>
          <w:tab w:val="left" w:leader="dot" w:pos="9072"/>
        </w:tabs>
        <w:ind w:left="567"/>
        <w:rPr>
          <w:noProof/>
        </w:rPr>
      </w:pPr>
      <w:r w:rsidRPr="00701E4D">
        <w:rPr>
          <w:noProof/>
        </w:rPr>
        <w:tab/>
      </w:r>
    </w:p>
    <w:p w14:paraId="2492EEE2" w14:textId="77777777" w:rsidR="00DB7BD7" w:rsidRPr="00701E4D" w:rsidRDefault="00DB7BD7" w:rsidP="00DB7BD7">
      <w:pPr>
        <w:pStyle w:val="ManualNumPar1"/>
        <w:rPr>
          <w:noProof/>
        </w:rPr>
      </w:pPr>
      <w:r w:rsidRPr="00447796">
        <w:rPr>
          <w:noProof/>
        </w:rPr>
        <w:t>7.</w:t>
      </w:r>
      <w:r w:rsidRPr="00447796">
        <w:rPr>
          <w:noProof/>
        </w:rPr>
        <w:tab/>
      </w:r>
      <w:r w:rsidRPr="00701E4D">
        <w:rPr>
          <w:noProof/>
        </w:rPr>
        <w:t xml:space="preserve">Na posúdenie súladu s bodom 25 CEEAG 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 </w:t>
      </w:r>
    </w:p>
    <w:p w14:paraId="33E32301" w14:textId="77777777" w:rsidR="00DB7BD7" w:rsidRPr="00701E4D" w:rsidRDefault="00DB7BD7" w:rsidP="00DB7BD7">
      <w:pPr>
        <w:pStyle w:val="Text1"/>
        <w:rPr>
          <w:noProof/>
        </w:rPr>
      </w:pPr>
      <w:r w:rsidRPr="00701E4D">
        <w:rPr>
          <w:noProof/>
        </w:rPr>
        <w:t>Okrem toho zdôraznite, do akej miery sa pomoc týka politík opísaných v bode 135 CEEAG:</w:t>
      </w:r>
    </w:p>
    <w:p w14:paraId="2BC29B1B" w14:textId="77777777" w:rsidR="00DB7BD7" w:rsidRPr="00701E4D" w:rsidRDefault="00DB7BD7" w:rsidP="00DB7BD7">
      <w:pPr>
        <w:tabs>
          <w:tab w:val="left" w:leader="dot" w:pos="9072"/>
        </w:tabs>
        <w:ind w:left="567"/>
        <w:rPr>
          <w:noProof/>
        </w:rPr>
      </w:pPr>
      <w:r w:rsidRPr="00701E4D">
        <w:rPr>
          <w:noProof/>
        </w:rPr>
        <w:tab/>
      </w:r>
    </w:p>
    <w:p w14:paraId="63C5280F" w14:textId="77777777" w:rsidR="00DB7BD7" w:rsidRPr="00701E4D" w:rsidRDefault="00DB7BD7" w:rsidP="00DB7BD7">
      <w:pPr>
        <w:pStyle w:val="ManualNumPar1"/>
        <w:rPr>
          <w:noProof/>
          <w:szCs w:val="24"/>
        </w:rPr>
      </w:pPr>
      <w:r w:rsidRPr="00447796">
        <w:rPr>
          <w:noProof/>
        </w:rPr>
        <w:t>8.</w:t>
      </w:r>
      <w:r w:rsidRPr="00447796">
        <w:rPr>
          <w:noProof/>
        </w:rPr>
        <w:tab/>
      </w:r>
      <w:r w:rsidRPr="00701E4D">
        <w:rPr>
          <w:noProof/>
        </w:rPr>
        <w:t>Opíšte požiadavky na oprávnenosť príjemcu/príjemcov [napríklad uvedením všetkých technických, environmentálnych (t. j. povolení), finančných (t. j. zábezpek) alebo iných požiadaviek, ktoré musí príjemca/musia príjemcovia splniť]:</w:t>
      </w:r>
    </w:p>
    <w:p w14:paraId="1D9EABB5" w14:textId="77777777" w:rsidR="00DB7BD7" w:rsidRPr="00701E4D" w:rsidRDefault="00DB7BD7" w:rsidP="00DB7BD7">
      <w:pPr>
        <w:tabs>
          <w:tab w:val="left" w:leader="dot" w:pos="9072"/>
        </w:tabs>
        <w:ind w:left="567"/>
        <w:rPr>
          <w:noProof/>
        </w:rPr>
      </w:pPr>
      <w:r w:rsidRPr="00701E4D">
        <w:rPr>
          <w:noProof/>
        </w:rPr>
        <w:tab/>
      </w:r>
    </w:p>
    <w:p w14:paraId="6B2DF393" w14:textId="77777777" w:rsidR="00DB7BD7" w:rsidRPr="00701E4D" w:rsidRDefault="00DB7BD7" w:rsidP="00DB7BD7">
      <w:pPr>
        <w:pStyle w:val="ManualNumPar1"/>
        <w:rPr>
          <w:noProof/>
        </w:rPr>
      </w:pPr>
      <w:r w:rsidRPr="00447796">
        <w:rPr>
          <w:noProof/>
        </w:rPr>
        <w:t>9.</w:t>
      </w:r>
      <w:r w:rsidRPr="00447796">
        <w:rPr>
          <w:noProof/>
        </w:rPr>
        <w:tab/>
      </w:r>
      <w:r w:rsidRPr="00701E4D">
        <w:rPr>
          <w:noProof/>
        </w:rPr>
        <w:t>Uveďte informácie o presnom rozsahu a podporovaných činnostiach opatrenia/opatrení pomoci, ako sa uvádza v oddiele 4.2.2 CEEAG. Predovšetkým:</w:t>
      </w:r>
    </w:p>
    <w:p w14:paraId="5CE650C7" w14:textId="77777777" w:rsidR="00DB7BD7" w:rsidRPr="00701E4D" w:rsidRDefault="00DB7BD7" w:rsidP="00DB7BD7">
      <w:pPr>
        <w:pStyle w:val="Point1"/>
        <w:rPr>
          <w:noProof/>
        </w:rPr>
      </w:pPr>
      <w:r w:rsidRPr="00701E4D">
        <w:rPr>
          <w:noProof/>
        </w:rPr>
        <w:t>a)</w:t>
      </w:r>
      <w:r w:rsidRPr="00701E4D">
        <w:rPr>
          <w:noProof/>
        </w:rPr>
        <w:tab/>
        <w:t xml:space="preserve">Vysvetlite, či opatrenie/opatrenia pomoci poskytuje/poskytujú iba pomoc na zlepšenie energetickej hospodárnosti budov alebo kombinuje/kombinujú pomoc na zlepšenie energetickej hospodárnosti budov s pomocou na ktorúkoľvek investíciu alebo na všetky investície uvedené v bode 137 CEEAG. V druhom prípade objasnite, ktoré z investícií sú oprávnené na pomoc v rámci opatrenia/opatrení: </w:t>
      </w:r>
    </w:p>
    <w:p w14:paraId="0AB5BE3C" w14:textId="77777777" w:rsidR="00DB7BD7" w:rsidRPr="00701E4D" w:rsidRDefault="00DB7BD7" w:rsidP="00DB7BD7">
      <w:pPr>
        <w:tabs>
          <w:tab w:val="left" w:leader="dot" w:pos="9072"/>
        </w:tabs>
        <w:ind w:left="567"/>
        <w:rPr>
          <w:noProof/>
        </w:rPr>
      </w:pPr>
      <w:r w:rsidRPr="00701E4D">
        <w:rPr>
          <w:noProof/>
        </w:rPr>
        <w:tab/>
      </w:r>
    </w:p>
    <w:p w14:paraId="794FB266" w14:textId="77777777" w:rsidR="00DB7BD7" w:rsidRPr="00701E4D" w:rsidRDefault="00DB7BD7" w:rsidP="00DB7BD7">
      <w:pPr>
        <w:pStyle w:val="Point1"/>
        <w:rPr>
          <w:noProof/>
        </w:rPr>
      </w:pPr>
      <w:r w:rsidRPr="00701E4D">
        <w:rPr>
          <w:noProof/>
        </w:rPr>
        <w:t>b)</w:t>
      </w:r>
      <w:r w:rsidRPr="00701E4D">
        <w:rPr>
          <w:noProof/>
        </w:rPr>
        <w:tab/>
        <w:t xml:space="preserve">Vysvetlite, či opatrenie pomoci zahŕňa/opatrenia pomoci zahŕňajú aj druhy pomoci, ktoré sú vylúčené z rozsahu pôsobnosti oddielu 4.2 CEEAG na základe bodu 138 týchto usmernení. V prípade kladnej odpovede je potrebné predložiť príslušný notifikačný formulár/príslušné notifikačné formuláre týkajúce sa príslušnej časti/príslušných častí opatrenia/opatrení: </w:t>
      </w:r>
    </w:p>
    <w:p w14:paraId="017BF283" w14:textId="77777777" w:rsidR="00DB7BD7" w:rsidRPr="00701E4D" w:rsidRDefault="00DB7BD7" w:rsidP="00DB7BD7">
      <w:pPr>
        <w:tabs>
          <w:tab w:val="left" w:leader="dot" w:pos="9072"/>
        </w:tabs>
        <w:ind w:left="567"/>
        <w:rPr>
          <w:noProof/>
        </w:rPr>
      </w:pPr>
      <w:r w:rsidRPr="00701E4D">
        <w:rPr>
          <w:noProof/>
        </w:rPr>
        <w:tab/>
      </w:r>
    </w:p>
    <w:p w14:paraId="0B133E05" w14:textId="77777777" w:rsidR="00DB7BD7" w:rsidRPr="00701E4D" w:rsidRDefault="00DB7BD7" w:rsidP="00DB7BD7">
      <w:pPr>
        <w:pStyle w:val="ManualNumPar1"/>
        <w:rPr>
          <w:noProof/>
        </w:rPr>
      </w:pPr>
      <w:r w:rsidRPr="00447796">
        <w:rPr>
          <w:noProof/>
        </w:rPr>
        <w:lastRenderedPageBreak/>
        <w:t>10.</w:t>
      </w:r>
      <w:r w:rsidRPr="00447796">
        <w:rPr>
          <w:noProof/>
        </w:rPr>
        <w:tab/>
      </w:r>
      <w:r w:rsidRPr="00701E4D">
        <w:rPr>
          <w:noProof/>
        </w:rPr>
        <w:t>Uveďte, či sa pomoc poskytnutá v rámci opatrenia/opatrení týka obnovy existujúcich budov, inštalácie alebo výmeny len jedného typu prvku budov</w:t>
      </w:r>
      <w:r w:rsidRPr="00701E4D">
        <w:rPr>
          <w:rStyle w:val="Odkaznapoznmkupodiarou"/>
          <w:noProof/>
        </w:rPr>
        <w:footnoteReference w:id="3"/>
      </w:r>
      <w:r w:rsidRPr="00701E4D">
        <w:rPr>
          <w:noProof/>
        </w:rPr>
        <w:t xml:space="preserve"> a/alebo investícií do energetickej hospodárnosti nových budov, ako je vymedzené v bode 139 [písm. a) až c)] CEEAG: </w:t>
      </w:r>
    </w:p>
    <w:p w14:paraId="7C3F02A8" w14:textId="77777777" w:rsidR="00DB7BD7" w:rsidRPr="00701E4D" w:rsidRDefault="00DB7BD7" w:rsidP="00DB7BD7">
      <w:pPr>
        <w:tabs>
          <w:tab w:val="left" w:leader="dot" w:pos="9072"/>
        </w:tabs>
        <w:ind w:left="567"/>
        <w:rPr>
          <w:noProof/>
        </w:rPr>
      </w:pPr>
      <w:r w:rsidRPr="00701E4D">
        <w:rPr>
          <w:noProof/>
        </w:rPr>
        <w:tab/>
      </w:r>
    </w:p>
    <w:p w14:paraId="1855DF42" w14:textId="77777777" w:rsidR="00DB7BD7" w:rsidRPr="00701E4D" w:rsidRDefault="00DB7BD7" w:rsidP="00DB7BD7">
      <w:pPr>
        <w:pStyle w:val="ManualNumPar1"/>
        <w:rPr>
          <w:noProof/>
        </w:rPr>
      </w:pPr>
      <w:r w:rsidRPr="00447796">
        <w:rPr>
          <w:noProof/>
        </w:rPr>
        <w:t>11.</w:t>
      </w:r>
      <w:r w:rsidRPr="00447796">
        <w:rPr>
          <w:noProof/>
        </w:rPr>
        <w:tab/>
      </w:r>
      <w:r w:rsidRPr="00701E4D">
        <w:rPr>
          <w:noProof/>
        </w:rPr>
        <w:t xml:space="preserve">Preukážte, že pomoc poskytnutá v rámci opatrenia/opatrení pomoci povedie k zvýšeniu energetickej hospodárnosti požadovanému v bode 139 [písm. a) až c), podľa situácie] CEEAG: </w:t>
      </w:r>
    </w:p>
    <w:p w14:paraId="3162985B" w14:textId="77777777" w:rsidR="00DB7BD7" w:rsidRPr="00701E4D" w:rsidRDefault="00DB7BD7" w:rsidP="00DB7BD7">
      <w:pPr>
        <w:tabs>
          <w:tab w:val="left" w:leader="dot" w:pos="9072"/>
        </w:tabs>
        <w:ind w:left="567"/>
        <w:rPr>
          <w:noProof/>
        </w:rPr>
      </w:pPr>
      <w:r w:rsidRPr="00701E4D">
        <w:rPr>
          <w:noProof/>
        </w:rPr>
        <w:tab/>
      </w:r>
    </w:p>
    <w:p w14:paraId="2E7BA96F" w14:textId="77777777" w:rsidR="00DB7BD7" w:rsidRPr="00701E4D" w:rsidRDefault="00DB7BD7" w:rsidP="00DB7BD7">
      <w:pPr>
        <w:pStyle w:val="ManualNumPar1"/>
        <w:rPr>
          <w:noProof/>
        </w:rPr>
      </w:pPr>
      <w:r w:rsidRPr="00447796">
        <w:rPr>
          <w:noProof/>
        </w:rPr>
        <w:t>12.</w:t>
      </w:r>
      <w:r w:rsidRPr="00447796">
        <w:rPr>
          <w:noProof/>
        </w:rPr>
        <w:tab/>
      </w:r>
      <w:r w:rsidRPr="00701E4D">
        <w:rPr>
          <w:noProof/>
        </w:rPr>
        <w:t xml:space="preserve">Uveďte, či sa pomoc v rámci opatrenia/opatrení pomoci poskytuje MSP a malým spoločnostiam so strednou trhovou kapitalizáciou, ktoré sú poskytovateľmi opatrení na zlepšenie energetickej hospodárnosti, a to na uľahčenie uzatvárania zmlúv o energetickej efektívnosti, ako sa uvádza v bode 140 CEEAG: </w:t>
      </w:r>
    </w:p>
    <w:p w14:paraId="591FE103" w14:textId="77777777" w:rsidR="00DB7BD7" w:rsidRPr="00701E4D" w:rsidRDefault="00DB7BD7" w:rsidP="00DB7BD7">
      <w:pPr>
        <w:tabs>
          <w:tab w:val="left" w:leader="dot" w:pos="9072"/>
        </w:tabs>
        <w:ind w:left="567"/>
        <w:rPr>
          <w:noProof/>
        </w:rPr>
      </w:pPr>
      <w:r w:rsidRPr="00701E4D">
        <w:rPr>
          <w:noProof/>
        </w:rPr>
        <w:tab/>
      </w:r>
    </w:p>
    <w:p w14:paraId="37081A30" w14:textId="77777777" w:rsidR="00DB7BD7" w:rsidRPr="003D04A8" w:rsidRDefault="00DB7BD7" w:rsidP="00DB7BD7">
      <w:pPr>
        <w:pStyle w:val="ManualHeading2"/>
        <w:rPr>
          <w:noProof/>
        </w:rPr>
      </w:pPr>
      <w:r w:rsidRPr="00447796">
        <w:rPr>
          <w:noProof/>
        </w:rPr>
        <w:t>1.2.</w:t>
      </w:r>
      <w:r w:rsidRPr="00447796">
        <w:rPr>
          <w:noProof/>
        </w:rPr>
        <w:tab/>
      </w:r>
      <w:r w:rsidRPr="003D04A8">
        <w:rPr>
          <w:noProof/>
        </w:rPr>
        <w:t>Stimulačný účinok</w:t>
      </w:r>
    </w:p>
    <w:p w14:paraId="4CE18512" w14:textId="77777777" w:rsidR="00DB7BD7" w:rsidRPr="003D04A8" w:rsidRDefault="00DB7BD7" w:rsidP="00DB7BD7">
      <w:pPr>
        <w:rPr>
          <w:i/>
          <w:noProof/>
        </w:rPr>
      </w:pPr>
      <w:r w:rsidRPr="003D04A8">
        <w:rPr>
          <w:i/>
          <w:noProof/>
        </w:rPr>
        <w:t xml:space="preserve">Pri vypĺňaní tohto oddielu postupujte podľa informácií v oddiele 3.1.2 (body 26 – 32) a v oddiele 4.2.3 (body 141 – 143) CEEAG. </w:t>
      </w:r>
    </w:p>
    <w:p w14:paraId="02BAD105" w14:textId="77777777" w:rsidR="00DB7BD7" w:rsidRPr="00701E4D" w:rsidRDefault="00DB7BD7" w:rsidP="00DB7BD7">
      <w:pPr>
        <w:pStyle w:val="ManualNumPar1"/>
        <w:rPr>
          <w:noProof/>
        </w:rPr>
      </w:pPr>
      <w:r w:rsidRPr="00447796">
        <w:rPr>
          <w:noProof/>
        </w:rPr>
        <w:t>13.</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motivuje [motivujú] príjemcu k zmene správania, zapojeniu do ďalšej hospodárskej činnosti alebo do hospodárskej činnosti šetrnejšej k životnému prostrediu, ktorú by bez pomoci nevykonával alebo ktorú by vykonával v obmedzenej miere či iným spôsobom.</w:t>
      </w:r>
      <w:r w:rsidRPr="00701E4D">
        <w:rPr>
          <w:noProof/>
        </w:rPr>
        <w:t>“ Okrem toho s cieľom posúdiť súlad s bodom 27 CEEAG potvrďte, že opatrenie neslúži na „</w:t>
      </w:r>
      <w:r w:rsidRPr="003D04A8">
        <w:rPr>
          <w:i/>
          <w:noProof/>
        </w:rPr>
        <w:t>kompenzáciu bežného podnikateľského rizika spojeného s hospodárskou činnosťou</w:t>
      </w:r>
      <w:r w:rsidRPr="00701E4D">
        <w:rPr>
          <w:noProof/>
        </w:rPr>
        <w:t>“, a stručne vysvetlite prečo:</w:t>
      </w:r>
    </w:p>
    <w:p w14:paraId="53F1593F" w14:textId="77777777" w:rsidR="00DB7BD7" w:rsidRPr="00701E4D" w:rsidRDefault="00DB7BD7" w:rsidP="00DB7BD7">
      <w:pPr>
        <w:tabs>
          <w:tab w:val="left" w:leader="dot" w:pos="9072"/>
        </w:tabs>
        <w:ind w:left="567"/>
        <w:rPr>
          <w:noProof/>
        </w:rPr>
      </w:pPr>
      <w:r w:rsidRPr="00701E4D">
        <w:rPr>
          <w:noProof/>
        </w:rPr>
        <w:tab/>
      </w:r>
    </w:p>
    <w:p w14:paraId="6CF9BB13" w14:textId="77777777" w:rsidR="00DB7BD7" w:rsidRPr="00701E4D" w:rsidRDefault="00DB7BD7" w:rsidP="00DB7BD7">
      <w:pPr>
        <w:pStyle w:val="ManualNumPar1"/>
        <w:rPr>
          <w:noProof/>
        </w:rPr>
      </w:pPr>
      <w:bookmarkStart w:id="2" w:name="_Ref126829801"/>
      <w:r w:rsidRPr="00447796">
        <w:rPr>
          <w:noProof/>
        </w:rPr>
        <w:t>14.</w:t>
      </w:r>
      <w:r w:rsidRPr="00447796">
        <w:rPr>
          <w:noProof/>
        </w:rPr>
        <w:tab/>
      </w:r>
      <w:r w:rsidRPr="00701E4D">
        <w:rPr>
          <w:noProof/>
        </w:rPr>
        <w:t>Podľa bodu 28 CEEAG:</w:t>
      </w:r>
    </w:p>
    <w:p w14:paraId="438ABC0B" w14:textId="77777777" w:rsidR="00DB7BD7" w:rsidRPr="00701E4D" w:rsidRDefault="00DB7BD7" w:rsidP="00DB7BD7">
      <w:pPr>
        <w:pStyle w:val="Point1"/>
        <w:rPr>
          <w:noProof/>
        </w:rPr>
      </w:pPr>
      <w:r w:rsidRPr="00701E4D">
        <w:rPr>
          <w:noProof/>
        </w:rPr>
        <w:t>a)</w:t>
      </w:r>
      <w:r w:rsidRPr="00701E4D">
        <w:rPr>
          <w:noProof/>
        </w:rPr>
        <w:tab/>
        <w:t>Uveďte komplexný opis faktického scenára, ktorý sa očakáva v dôsledku opatrenia pomoci, a pravdepodobného kontrafaktuálneho scenára/pravdepodobných kontrafaktuálnych scenárov bez opatrenia pomoci</w:t>
      </w:r>
      <w:r w:rsidRPr="00701E4D">
        <w:rPr>
          <w:rStyle w:val="Odkaznapoznmkupodiarou"/>
          <w:noProof/>
        </w:rPr>
        <w:footnoteReference w:id="4"/>
      </w:r>
      <w:r w:rsidRPr="00701E4D">
        <w:rPr>
          <w:noProof/>
        </w:rPr>
        <w:t>. Ak očakávate, že môžu byť podporené rôzne kategórie príjemcov, uistite sa, že kontrafaktuálny scenár je dôveryhodný pre každú z týchto kategórií</w:t>
      </w:r>
      <w:bookmarkEnd w:id="2"/>
      <w:r w:rsidRPr="00701E4D">
        <w:rPr>
          <w:noProof/>
        </w:rPr>
        <w:t>:</w:t>
      </w:r>
    </w:p>
    <w:p w14:paraId="3C5CBA74" w14:textId="77777777" w:rsidR="00DB7BD7" w:rsidRPr="00701E4D" w:rsidRDefault="00DB7BD7" w:rsidP="00DB7BD7">
      <w:pPr>
        <w:tabs>
          <w:tab w:val="left" w:leader="dot" w:pos="9072"/>
        </w:tabs>
        <w:ind w:left="567"/>
        <w:rPr>
          <w:noProof/>
        </w:rPr>
      </w:pPr>
      <w:r w:rsidRPr="00701E4D">
        <w:rPr>
          <w:noProof/>
        </w:rPr>
        <w:tab/>
      </w:r>
    </w:p>
    <w:p w14:paraId="4C69C06B" w14:textId="77777777" w:rsidR="00DB7BD7" w:rsidRPr="00701E4D" w:rsidRDefault="00DB7BD7" w:rsidP="00DB7BD7">
      <w:pPr>
        <w:pStyle w:val="Point1"/>
        <w:rPr>
          <w:noProof/>
        </w:rPr>
      </w:pPr>
      <w:r w:rsidRPr="00701E4D">
        <w:rPr>
          <w:noProof/>
        </w:rPr>
        <w:t>b)</w:t>
      </w:r>
      <w:r w:rsidRPr="00701E4D">
        <w:rPr>
          <w:noProof/>
        </w:rPr>
        <w:tab/>
        <w:t>V prípade potreby stručne vysvetlite dôvody výberu pravdepodobného kontrafaktuálneho scenára/pravdepodobných kontrafaktuálnych scenárov vzhľadom na rôzne navrhované kategórie príjemcov:</w:t>
      </w:r>
    </w:p>
    <w:p w14:paraId="10079F44" w14:textId="77777777" w:rsidR="00DB7BD7" w:rsidRPr="00701E4D" w:rsidRDefault="00DB7BD7" w:rsidP="00DB7BD7">
      <w:pPr>
        <w:tabs>
          <w:tab w:val="left" w:leader="dot" w:pos="9072"/>
        </w:tabs>
        <w:ind w:left="567"/>
        <w:rPr>
          <w:noProof/>
        </w:rPr>
      </w:pPr>
      <w:r w:rsidRPr="00701E4D">
        <w:rPr>
          <w:noProof/>
        </w:rPr>
        <w:tab/>
      </w:r>
    </w:p>
    <w:p w14:paraId="0F75B7BE" w14:textId="77777777" w:rsidR="00DB7BD7" w:rsidRPr="00701E4D" w:rsidRDefault="00DB7BD7" w:rsidP="00DB7BD7">
      <w:pPr>
        <w:pStyle w:val="Point1"/>
        <w:rPr>
          <w:noProof/>
        </w:rPr>
      </w:pPr>
      <w:r w:rsidRPr="00701E4D">
        <w:rPr>
          <w:noProof/>
        </w:rPr>
        <w:lastRenderedPageBreak/>
        <w:t>c)</w:t>
      </w:r>
      <w:r w:rsidRPr="00701E4D">
        <w:rPr>
          <w:noProof/>
        </w:rPr>
        <w:tab/>
        <w:t xml:space="preserve">Vyčíslite náklady a príjmy v rámci faktického a kontrafaktuálneho scenára a zdôvodnite zmenu správania, v relevantnom prípade za každú kategóriu príjemcov, a to na základe: </w:t>
      </w:r>
    </w:p>
    <w:p w14:paraId="3216A4CE" w14:textId="77777777" w:rsidR="00DB7BD7" w:rsidRPr="00701E4D" w:rsidRDefault="00DB7BD7" w:rsidP="00DB7BD7">
      <w:pPr>
        <w:pStyle w:val="Stylei"/>
        <w:numPr>
          <w:ilvl w:val="0"/>
          <w:numId w:val="45"/>
        </w:numPr>
        <w:rPr>
          <w:noProof/>
        </w:rPr>
      </w:pPr>
      <w:r w:rsidRPr="00701E4D">
        <w:rPr>
          <w:noProof/>
        </w:rPr>
        <w:t>príslušného referenčného projektu/príslušných referenčných projektov</w:t>
      </w:r>
      <w:r w:rsidRPr="00701E4D">
        <w:rPr>
          <w:rStyle w:val="Odkaznapoznmkupodiarou"/>
          <w:noProof/>
        </w:rPr>
        <w:footnoteReference w:id="5"/>
      </w:r>
      <w:r w:rsidRPr="00701E4D">
        <w:rPr>
          <w:noProof/>
        </w:rPr>
        <w:t>, zodpovedajúcich kontrafaktuálnych scenárov a výslednej likvidnej medzery:</w:t>
      </w:r>
    </w:p>
    <w:p w14:paraId="29BD2FD4" w14:textId="77777777" w:rsidR="00DB7BD7" w:rsidRPr="00701E4D" w:rsidRDefault="00DB7BD7" w:rsidP="00DB7BD7">
      <w:pPr>
        <w:tabs>
          <w:tab w:val="left" w:leader="dot" w:pos="9072"/>
        </w:tabs>
        <w:ind w:left="1701"/>
        <w:rPr>
          <w:noProof/>
        </w:rPr>
      </w:pPr>
      <w:r w:rsidRPr="00701E4D">
        <w:rPr>
          <w:noProof/>
        </w:rPr>
        <w:tab/>
      </w:r>
    </w:p>
    <w:p w14:paraId="59E0AC4F" w14:textId="77777777" w:rsidR="00DB7BD7" w:rsidRPr="003D04A8" w:rsidRDefault="00DB7BD7" w:rsidP="00DB7BD7">
      <w:pPr>
        <w:pStyle w:val="Text3"/>
        <w:rPr>
          <w:i/>
          <w:iCs/>
          <w:noProof/>
        </w:rPr>
      </w:pPr>
      <w:r w:rsidRPr="003D04A8">
        <w:rPr>
          <w:i/>
          <w:noProof/>
        </w:rPr>
        <w:t>ALEBO</w:t>
      </w:r>
    </w:p>
    <w:p w14:paraId="1B3F39CE" w14:textId="77777777" w:rsidR="00DB7BD7" w:rsidRPr="00701E4D" w:rsidRDefault="00DB7BD7" w:rsidP="00DB7BD7">
      <w:pPr>
        <w:pStyle w:val="Stylei"/>
        <w:rPr>
          <w:noProof/>
        </w:rPr>
      </w:pPr>
      <w:r w:rsidRPr="00701E4D">
        <w:rPr>
          <w:noProof/>
        </w:rPr>
        <w:t>relevantných kvantitatívnych dôkazov založených na trhových štúdiách (najmä štúdiách o očakávaných dobách návratnosti), investorských plánoch, finančných správach alebo iných kvantitatívnych dôkazoch vrátane prípadných ponúk predložených v prípade podobných projektov v nedávnych porovnateľných súťažných výberových konaniach</w:t>
      </w:r>
      <w:r w:rsidRPr="00701E4D">
        <w:rPr>
          <w:rStyle w:val="Odkaznapoznmkupodiarou"/>
          <w:noProof/>
        </w:rPr>
        <w:footnoteReference w:id="6"/>
      </w:r>
      <w:r w:rsidRPr="00701E4D">
        <w:rPr>
          <w:noProof/>
        </w:rPr>
        <w:t xml:space="preserve">: </w:t>
      </w:r>
    </w:p>
    <w:p w14:paraId="639944EA" w14:textId="77777777" w:rsidR="00DB7BD7" w:rsidRPr="00701E4D" w:rsidRDefault="00DB7BD7" w:rsidP="00DB7BD7">
      <w:pPr>
        <w:tabs>
          <w:tab w:val="left" w:leader="dot" w:pos="9072"/>
        </w:tabs>
        <w:ind w:left="1701"/>
        <w:rPr>
          <w:noProof/>
        </w:rPr>
      </w:pPr>
      <w:r w:rsidRPr="00701E4D">
        <w:rPr>
          <w:noProof/>
        </w:rPr>
        <w:tab/>
      </w:r>
    </w:p>
    <w:p w14:paraId="09F59DE0" w14:textId="77777777" w:rsidR="00DB7BD7" w:rsidRPr="00701E4D" w:rsidRDefault="00DB7BD7" w:rsidP="00DB7BD7">
      <w:pPr>
        <w:pStyle w:val="ManualNumPar1"/>
        <w:rPr>
          <w:noProof/>
        </w:rPr>
      </w:pPr>
      <w:r w:rsidRPr="00447796">
        <w:rPr>
          <w:noProof/>
        </w:rPr>
        <w:t>15.</w:t>
      </w:r>
      <w:r w:rsidRPr="00447796">
        <w:rPr>
          <w:noProof/>
        </w:rPr>
        <w:tab/>
      </w:r>
      <w:r w:rsidRPr="00701E4D">
        <w:rPr>
          <w:noProof/>
        </w:rPr>
        <w:t>Na preukázanie súladu s bodmi 29 a 31 CEEAG:</w:t>
      </w:r>
    </w:p>
    <w:p w14:paraId="2EB65E30" w14:textId="77777777" w:rsidR="00DB7BD7" w:rsidRPr="00701E4D" w:rsidRDefault="00DB7BD7" w:rsidP="00DB7BD7">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254819AD" w14:textId="77777777" w:rsidR="00DB7BD7" w:rsidRPr="00701E4D" w:rsidRDefault="00DB7BD7" w:rsidP="00DB7BD7">
      <w:pPr>
        <w:tabs>
          <w:tab w:val="left" w:leader="dot" w:pos="9072"/>
        </w:tabs>
        <w:ind w:left="567"/>
        <w:rPr>
          <w:noProof/>
        </w:rPr>
      </w:pPr>
      <w:r w:rsidRPr="00701E4D">
        <w:rPr>
          <w:noProof/>
        </w:rPr>
        <w:tab/>
      </w:r>
    </w:p>
    <w:p w14:paraId="5A0DCB34" w14:textId="77777777" w:rsidR="00DB7BD7" w:rsidRPr="003D04A8" w:rsidRDefault="00DB7BD7" w:rsidP="00DB7BD7">
      <w:pPr>
        <w:pStyle w:val="Text2"/>
        <w:rPr>
          <w:i/>
          <w:iCs/>
          <w:noProof/>
        </w:rPr>
      </w:pPr>
      <w:r w:rsidRPr="003D04A8">
        <w:rPr>
          <w:i/>
          <w:noProof/>
        </w:rPr>
        <w:t>ALEBO</w:t>
      </w:r>
    </w:p>
    <w:p w14:paraId="5E395D0F" w14:textId="77777777" w:rsidR="00DB7BD7" w:rsidRPr="00701E4D" w:rsidRDefault="00DB7BD7" w:rsidP="00DB7BD7">
      <w:pPr>
        <w:pStyle w:val="Point1"/>
        <w:rPr>
          <w:noProof/>
        </w:rPr>
      </w:pPr>
      <w:r w:rsidRPr="00701E4D">
        <w:rPr>
          <w:noProof/>
        </w:rPr>
        <w:t>b)</w:t>
      </w:r>
      <w:r w:rsidRPr="00701E4D">
        <w:rPr>
          <w:noProof/>
        </w:rPr>
        <w:tab/>
        <w:t xml:space="preserve">v prípade projektov, ktoré sa začali pred podaním žiadosti o pomoc, preukážte, že projekt patrí do jedného z výnimočných prípadov uvedených v bode 31 písm. a), b) alebo c) CEEAG: </w:t>
      </w:r>
    </w:p>
    <w:p w14:paraId="59B3FA1D" w14:textId="77777777" w:rsidR="00DB7BD7" w:rsidRPr="00701E4D" w:rsidRDefault="00DB7BD7" w:rsidP="00DB7BD7">
      <w:pPr>
        <w:tabs>
          <w:tab w:val="left" w:leader="dot" w:pos="9072"/>
        </w:tabs>
        <w:ind w:left="567"/>
        <w:rPr>
          <w:noProof/>
        </w:rPr>
      </w:pPr>
      <w:r w:rsidRPr="00701E4D">
        <w:rPr>
          <w:noProof/>
        </w:rPr>
        <w:tab/>
      </w:r>
    </w:p>
    <w:p w14:paraId="688F196D" w14:textId="77777777" w:rsidR="00DB7BD7" w:rsidRPr="00701E4D" w:rsidRDefault="00DB7BD7" w:rsidP="00DB7BD7">
      <w:pPr>
        <w:pStyle w:val="ManualNumPar1"/>
        <w:rPr>
          <w:noProof/>
        </w:rPr>
      </w:pPr>
      <w:r w:rsidRPr="00447796">
        <w:rPr>
          <w:noProof/>
        </w:rPr>
        <w:t>16.</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54CF6435" w14:textId="77777777" w:rsidR="00DB7BD7" w:rsidRPr="00701E4D" w:rsidRDefault="00DB7BD7" w:rsidP="00DB7BD7">
      <w:pPr>
        <w:tabs>
          <w:tab w:val="left" w:leader="dot" w:pos="9072"/>
        </w:tabs>
        <w:ind w:left="567"/>
        <w:rPr>
          <w:noProof/>
        </w:rPr>
      </w:pPr>
      <w:r w:rsidRPr="00701E4D">
        <w:rPr>
          <w:noProof/>
        </w:rPr>
        <w:tab/>
      </w:r>
    </w:p>
    <w:p w14:paraId="33441787" w14:textId="77777777" w:rsidR="00DB7BD7" w:rsidRPr="00701E4D" w:rsidRDefault="00DB7BD7" w:rsidP="00DB7BD7">
      <w:pPr>
        <w:pStyle w:val="ManualNumPar1"/>
        <w:rPr>
          <w:noProof/>
        </w:rPr>
      </w:pPr>
      <w:r w:rsidRPr="00447796">
        <w:rPr>
          <w:noProof/>
        </w:rPr>
        <w:t>17.</w:t>
      </w:r>
      <w:r w:rsidRPr="00447796">
        <w:rPr>
          <w:noProof/>
        </w:rPr>
        <w:tab/>
      </w:r>
      <w:r w:rsidRPr="00701E4D">
        <w:rPr>
          <w:noProof/>
        </w:rPr>
        <w:t>Na preukázanie súladu s bodmi 32 a 142 CEEAG:</w:t>
      </w:r>
    </w:p>
    <w:p w14:paraId="56475A74" w14:textId="77777777" w:rsidR="00DB7BD7" w:rsidRPr="00701E4D" w:rsidRDefault="00DB7BD7" w:rsidP="00DB7BD7">
      <w:pPr>
        <w:pStyle w:val="Point1"/>
        <w:rPr>
          <w:noProof/>
        </w:rPr>
      </w:pPr>
      <w:r w:rsidRPr="00701E4D">
        <w:rPr>
          <w:noProof/>
        </w:rPr>
        <w:t>a)</w:t>
      </w:r>
      <w:r w:rsidRPr="00701E4D">
        <w:rPr>
          <w:noProof/>
        </w:rPr>
        <w:tab/>
        <w:t>Uveďte, či existujú normy Únie</w:t>
      </w:r>
      <w:r w:rsidRPr="00701E4D">
        <w:rPr>
          <w:rStyle w:val="Odkaznapoznmkupodiarou"/>
          <w:noProof/>
        </w:rPr>
        <w:footnoteReference w:id="7"/>
      </w:r>
      <w:r w:rsidRPr="00701E4D">
        <w:rPr>
          <w:noProof/>
        </w:rPr>
        <w:t xml:space="preserve"> uplatniteľné na notifikované opatrenie/notifikované opatrenia, povinné vnútroštátne normy, ktoré sú </w:t>
      </w:r>
      <w:r w:rsidRPr="00701E4D">
        <w:rPr>
          <w:noProof/>
        </w:rPr>
        <w:lastRenderedPageBreak/>
        <w:t>prísnejšie alebo ambicióznejšie ako zodpovedajúce normy Únie, alebo povinné vnútroštátne normy prijaté v prípade, že normy Únie neexistujú:</w:t>
      </w:r>
    </w:p>
    <w:p w14:paraId="0A65E7C4" w14:textId="77777777" w:rsidR="00DB7BD7" w:rsidRPr="00701E4D" w:rsidRDefault="00DB7BD7" w:rsidP="00DB7BD7">
      <w:pPr>
        <w:tabs>
          <w:tab w:val="left" w:leader="dot" w:pos="9072"/>
        </w:tabs>
        <w:ind w:left="567"/>
        <w:rPr>
          <w:noProof/>
        </w:rPr>
      </w:pPr>
      <w:r w:rsidRPr="00701E4D">
        <w:rPr>
          <w:noProof/>
        </w:rPr>
        <w:tab/>
      </w:r>
    </w:p>
    <w:p w14:paraId="0278F298" w14:textId="77777777" w:rsidR="00DB7BD7" w:rsidRPr="00701E4D" w:rsidRDefault="00DB7BD7" w:rsidP="00DB7BD7">
      <w:pPr>
        <w:pStyle w:val="Point1"/>
        <w:rPr>
          <w:noProof/>
        </w:rPr>
      </w:pPr>
      <w:r w:rsidRPr="00701E4D">
        <w:rPr>
          <w:noProof/>
        </w:rPr>
        <w:t>b)</w:t>
      </w:r>
      <w:r w:rsidRPr="00701E4D">
        <w:rPr>
          <w:noProof/>
        </w:rPr>
        <w:tab/>
        <w:t>V prípadoch, keď sa v právnych predpisoch Únie ukladajú normy Únie, potvrďte a preukážte, že pomoc má stimulačný účinok, pretože motivuje k uskutočneniu a dokončeniu investície aspoň 18 mesiacov pred nadobudnutím účinnosti normy:</w:t>
      </w:r>
    </w:p>
    <w:p w14:paraId="74FF6105" w14:textId="77777777" w:rsidR="00DB7BD7" w:rsidRPr="00701E4D" w:rsidRDefault="00DB7BD7" w:rsidP="00DB7BD7">
      <w:pPr>
        <w:tabs>
          <w:tab w:val="left" w:leader="dot" w:pos="9072"/>
        </w:tabs>
        <w:ind w:left="567"/>
        <w:rPr>
          <w:noProof/>
        </w:rPr>
      </w:pPr>
      <w:r w:rsidRPr="00701E4D">
        <w:rPr>
          <w:noProof/>
        </w:rPr>
        <w:tab/>
      </w:r>
    </w:p>
    <w:p w14:paraId="0439F8AE" w14:textId="77777777" w:rsidR="00DB7BD7" w:rsidRPr="00701E4D" w:rsidRDefault="00DB7BD7" w:rsidP="00DB7BD7">
      <w:pPr>
        <w:pStyle w:val="Point1"/>
        <w:rPr>
          <w:noProof/>
        </w:rPr>
      </w:pPr>
      <w:r w:rsidRPr="00701E4D">
        <w:rPr>
          <w:noProof/>
        </w:rPr>
        <w:t>c)</w:t>
      </w:r>
      <w:r w:rsidRPr="00701E4D">
        <w:rPr>
          <w:noProof/>
        </w:rPr>
        <w:tab/>
        <w:t>Vysvetlite, či sú projekty s dobou návratnosti</w:t>
      </w:r>
      <w:r w:rsidRPr="00701E4D">
        <w:rPr>
          <w:rStyle w:val="Odkaznapoznmkupodiarou"/>
          <w:noProof/>
        </w:rPr>
        <w:footnoteReference w:id="8"/>
      </w:r>
      <w:r w:rsidRPr="00701E4D">
        <w:rPr>
          <w:noProof/>
        </w:rPr>
        <w:t xml:space="preserve"> kratšou ako päť rokov oprávnené na pomoc v rámci opatrenia/opatrení. V prípade kladnej odpovede predložte dôkazy o tom, že pomoc je potrebná na motiváciu zmeny správania, ako sa vyžaduje v bode 142 CEEAG: </w:t>
      </w:r>
    </w:p>
    <w:p w14:paraId="3F05D8FE" w14:textId="77777777" w:rsidR="00DB7BD7" w:rsidRPr="00701E4D" w:rsidRDefault="00DB7BD7" w:rsidP="00DB7BD7">
      <w:pPr>
        <w:tabs>
          <w:tab w:val="left" w:leader="dot" w:pos="9072"/>
        </w:tabs>
        <w:ind w:left="567"/>
        <w:rPr>
          <w:noProof/>
        </w:rPr>
      </w:pPr>
      <w:bookmarkStart w:id="3" w:name="_Hlk166514760"/>
      <w:r w:rsidRPr="00701E4D">
        <w:rPr>
          <w:noProof/>
        </w:rPr>
        <w:tab/>
      </w:r>
      <w:bookmarkEnd w:id="3"/>
    </w:p>
    <w:p w14:paraId="5E626170" w14:textId="77777777" w:rsidR="00DB7BD7" w:rsidRPr="003D04A8" w:rsidRDefault="00DB7BD7" w:rsidP="00DB7BD7">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7F40E55E" w14:textId="77777777" w:rsidR="00DB7BD7" w:rsidRPr="003D04A8" w:rsidRDefault="00DB7BD7" w:rsidP="00DB7BD7">
      <w:pPr>
        <w:rPr>
          <w:i/>
          <w:noProof/>
        </w:rPr>
      </w:pPr>
      <w:r w:rsidRPr="003D04A8">
        <w:rPr>
          <w:i/>
          <w:noProof/>
        </w:rPr>
        <w:t xml:space="preserve">Pri vypĺňaní tohto oddielu postupujte podľa informácií v oddiele 3.1.3 (bod 33) CEEAG. </w:t>
      </w:r>
    </w:p>
    <w:p w14:paraId="77AC45A0" w14:textId="77777777" w:rsidR="00DB7BD7" w:rsidRPr="00701E4D" w:rsidRDefault="00DB7BD7" w:rsidP="00DB7BD7">
      <w:pPr>
        <w:pStyle w:val="ManualNumPar1"/>
        <w:rPr>
          <w:noProof/>
        </w:rPr>
      </w:pPr>
      <w:r w:rsidRPr="00447796">
        <w:rPr>
          <w:noProof/>
        </w:rPr>
        <w:t>18.</w:t>
      </w:r>
      <w:r w:rsidRPr="00447796">
        <w:rPr>
          <w:noProof/>
        </w:rPr>
        <w:tab/>
      </w:r>
      <w:r w:rsidRPr="00701E4D">
        <w:rPr>
          <w:noProof/>
        </w:rPr>
        <w:t>Uveďte informácie, ktoré potvrdzujú súlad s príslušnými ustanoveniami právnych predpisov EÚ v súlade s bodom 33 CEEAG:</w:t>
      </w:r>
    </w:p>
    <w:p w14:paraId="26F7FC58" w14:textId="77777777" w:rsidR="00DB7BD7" w:rsidRPr="00701E4D" w:rsidRDefault="00DB7BD7" w:rsidP="00DB7BD7">
      <w:pPr>
        <w:tabs>
          <w:tab w:val="left" w:leader="dot" w:pos="9072"/>
        </w:tabs>
        <w:ind w:left="567"/>
        <w:rPr>
          <w:noProof/>
        </w:rPr>
      </w:pPr>
      <w:bookmarkStart w:id="4" w:name="_Hlk169543689"/>
      <w:r w:rsidRPr="00701E4D">
        <w:rPr>
          <w:noProof/>
        </w:rPr>
        <w:tab/>
      </w:r>
    </w:p>
    <w:bookmarkEnd w:id="4"/>
    <w:p w14:paraId="12988121" w14:textId="77777777" w:rsidR="00DB7BD7" w:rsidRPr="00701E4D" w:rsidRDefault="00DB7BD7" w:rsidP="00DB7BD7">
      <w:pPr>
        <w:pStyle w:val="ManualNumPar1"/>
        <w:rPr>
          <w:noProof/>
        </w:rPr>
      </w:pPr>
      <w:r w:rsidRPr="00447796">
        <w:rPr>
          <w:noProof/>
        </w:rPr>
        <w:t>19.</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 V tejto súvislosti sa možno odvolať na informácie predložené v rámci vyššie uvedenej otázky 5.2, ak je notifikované opatrenie/sú notifikované opatrenia financované prostredníctvom poplatku:</w:t>
      </w:r>
    </w:p>
    <w:p w14:paraId="7F9E9B90" w14:textId="77777777" w:rsidR="00DB7BD7" w:rsidRPr="00701E4D" w:rsidRDefault="00DB7BD7" w:rsidP="00DB7BD7">
      <w:pPr>
        <w:tabs>
          <w:tab w:val="left" w:leader="dot" w:pos="9072"/>
        </w:tabs>
        <w:ind w:left="567"/>
        <w:rPr>
          <w:noProof/>
        </w:rPr>
      </w:pPr>
      <w:bookmarkStart w:id="5" w:name="_Hlk165966354"/>
      <w:r w:rsidRPr="00701E4D">
        <w:rPr>
          <w:noProof/>
        </w:rPr>
        <w:tab/>
      </w:r>
    </w:p>
    <w:bookmarkEnd w:id="5"/>
    <w:p w14:paraId="02C2D595" w14:textId="77777777" w:rsidR="00DB7BD7" w:rsidRPr="003D04A8" w:rsidRDefault="00DB7BD7" w:rsidP="00DB7BD7">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078868C2" w14:textId="77777777" w:rsidR="00DB7BD7" w:rsidRPr="003D04A8" w:rsidRDefault="00DB7BD7" w:rsidP="00DB7BD7">
      <w:pPr>
        <w:pStyle w:val="ManualHeading2"/>
        <w:rPr>
          <w:noProof/>
        </w:rPr>
      </w:pPr>
      <w:r w:rsidRPr="00447796">
        <w:rPr>
          <w:noProof/>
        </w:rPr>
        <w:t>2.1.</w:t>
      </w:r>
      <w:r w:rsidRPr="00447796">
        <w:rPr>
          <w:noProof/>
        </w:rPr>
        <w:tab/>
      </w:r>
      <w:r w:rsidRPr="003D04A8">
        <w:rPr>
          <w:noProof/>
        </w:rPr>
        <w:t>Minimalizácia narušení hospodárskej súťaže a obchodu</w:t>
      </w:r>
    </w:p>
    <w:p w14:paraId="172793BA" w14:textId="77777777" w:rsidR="00DB7BD7" w:rsidRPr="003D04A8" w:rsidRDefault="00DB7BD7" w:rsidP="00DB7BD7">
      <w:pPr>
        <w:pStyle w:val="ManualHeading3"/>
        <w:rPr>
          <w:noProof/>
        </w:rPr>
      </w:pPr>
      <w:r w:rsidRPr="00447796">
        <w:rPr>
          <w:noProof/>
        </w:rPr>
        <w:t>2.1.1.</w:t>
      </w:r>
      <w:r w:rsidRPr="00447796">
        <w:rPr>
          <w:noProof/>
        </w:rPr>
        <w:tab/>
      </w:r>
      <w:r w:rsidRPr="003D04A8">
        <w:rPr>
          <w:noProof/>
        </w:rPr>
        <w:t>Nevyhnutnosť pomoci</w:t>
      </w:r>
    </w:p>
    <w:p w14:paraId="645B0859" w14:textId="77777777" w:rsidR="00DB7BD7" w:rsidRPr="003D04A8" w:rsidRDefault="00DB7BD7" w:rsidP="00DB7BD7">
      <w:pPr>
        <w:rPr>
          <w:i/>
          <w:noProof/>
        </w:rPr>
      </w:pPr>
      <w:r w:rsidRPr="003D04A8">
        <w:rPr>
          <w:i/>
          <w:noProof/>
        </w:rPr>
        <w:t xml:space="preserve">Pri vypĺňaní tohto oddielu postupujte podľa informácií v oddiele 3.2.1.1 (body 34 – 38) CEEAG. </w:t>
      </w:r>
    </w:p>
    <w:p w14:paraId="135C1B5C" w14:textId="77777777" w:rsidR="00DB7BD7" w:rsidRPr="00701E4D" w:rsidRDefault="00DB7BD7" w:rsidP="00DB7BD7">
      <w:pPr>
        <w:pStyle w:val="ManualNumPar1"/>
        <w:rPr>
          <w:noProof/>
        </w:rPr>
      </w:pPr>
      <w:r w:rsidRPr="00447796">
        <w:rPr>
          <w:noProof/>
        </w:rPr>
        <w:lastRenderedPageBreak/>
        <w:t>20.</w:t>
      </w:r>
      <w:r w:rsidRPr="00447796">
        <w:rPr>
          <w:noProof/>
        </w:rPr>
        <w:tab/>
      </w:r>
      <w:r w:rsidRPr="00701E4D">
        <w:rPr>
          <w:noProof/>
        </w:rPr>
        <w:t>Vysvetlite, ktoré zlyhanie/zlyhania trhu, ktoré vaše orgány identifikovali, bránia dosiahnutiu dostatočnej úrovne ochrany životného prostredia. Uveďte, do ktorej kategórie zistené zlyhania trhu patria, a to odkazom na písmeno a), b), c) alebo d) bodu 34 CEEAG:</w:t>
      </w:r>
    </w:p>
    <w:p w14:paraId="4F924C1F" w14:textId="77777777" w:rsidR="00DB7BD7" w:rsidRPr="00701E4D" w:rsidRDefault="00DB7BD7" w:rsidP="00DB7BD7">
      <w:pPr>
        <w:tabs>
          <w:tab w:val="left" w:leader="dot" w:pos="9072"/>
        </w:tabs>
        <w:ind w:left="567"/>
        <w:rPr>
          <w:noProof/>
        </w:rPr>
      </w:pPr>
      <w:r w:rsidRPr="00701E4D">
        <w:rPr>
          <w:noProof/>
        </w:rPr>
        <w:tab/>
      </w:r>
    </w:p>
    <w:p w14:paraId="3A7F27D7" w14:textId="77777777" w:rsidR="00DB7BD7" w:rsidRPr="00701E4D" w:rsidRDefault="00DB7BD7" w:rsidP="00DB7BD7">
      <w:pPr>
        <w:pStyle w:val="ManualNumPar1"/>
        <w:rPr>
          <w:noProof/>
        </w:rPr>
      </w:pPr>
      <w:r w:rsidRPr="00447796">
        <w:rPr>
          <w:noProof/>
        </w:rPr>
        <w:t>21.</w:t>
      </w:r>
      <w:r w:rsidRPr="00447796">
        <w:rPr>
          <w:noProof/>
        </w:rPr>
        <w:tab/>
      </w:r>
      <w:r w:rsidRPr="00701E4D">
        <w:rPr>
          <w:noProof/>
        </w:rPr>
        <w:t>V súlade s bodom 35 CEEAG uveďte informácie o všetkých existujúcich politikách a opatreniach, ktoré identifikovali vaše orgány a ktoré sa už zameriavajú na zistené regulačné zlyhania alebo zlyhania trhu:</w:t>
      </w:r>
    </w:p>
    <w:p w14:paraId="3B283022" w14:textId="77777777" w:rsidR="00DB7BD7" w:rsidRPr="00701E4D" w:rsidRDefault="00DB7BD7" w:rsidP="00DB7BD7">
      <w:pPr>
        <w:tabs>
          <w:tab w:val="left" w:leader="dot" w:pos="9072"/>
        </w:tabs>
        <w:ind w:left="567"/>
        <w:rPr>
          <w:noProof/>
        </w:rPr>
      </w:pPr>
      <w:r w:rsidRPr="00701E4D">
        <w:rPr>
          <w:noProof/>
        </w:rPr>
        <w:tab/>
      </w:r>
    </w:p>
    <w:p w14:paraId="0FCB57B4" w14:textId="77777777" w:rsidR="00DB7BD7" w:rsidRPr="00701E4D" w:rsidRDefault="00DB7BD7" w:rsidP="00DB7BD7">
      <w:pPr>
        <w:pStyle w:val="ManualNumPar1"/>
        <w:rPr>
          <w:noProof/>
        </w:rPr>
      </w:pPr>
      <w:r w:rsidRPr="00447796">
        <w:rPr>
          <w:noProof/>
        </w:rPr>
        <w:t>22.</w:t>
      </w:r>
      <w:r w:rsidRPr="00447796">
        <w:rPr>
          <w:noProof/>
        </w:rPr>
        <w:tab/>
      </w:r>
      <w:r w:rsidRPr="00701E4D">
        <w:rPr>
          <w:noProof/>
        </w:rPr>
        <w:t>Na preukázanie súladu s bodom 36 CEEAG uveďte informácie, ktoré preukazujú, že pomoc sa účinne zameriava na zvyškové zlyhania trhu, pričom sa prihliada aj na všetky ostatné politiky a opatrenia, ktoré už boli zavedené na riešenie niektorých identifikovaných zlyhaní trhu:</w:t>
      </w:r>
    </w:p>
    <w:p w14:paraId="06F05595" w14:textId="77777777" w:rsidR="00DB7BD7" w:rsidRPr="00701E4D" w:rsidRDefault="00DB7BD7" w:rsidP="00DB7BD7">
      <w:pPr>
        <w:tabs>
          <w:tab w:val="left" w:leader="dot" w:pos="9072"/>
        </w:tabs>
        <w:ind w:left="567"/>
        <w:rPr>
          <w:noProof/>
        </w:rPr>
      </w:pPr>
      <w:r w:rsidRPr="00701E4D">
        <w:rPr>
          <w:noProof/>
        </w:rPr>
        <w:tab/>
      </w:r>
    </w:p>
    <w:p w14:paraId="4D0FE9A7" w14:textId="77777777" w:rsidR="00DB7BD7" w:rsidRPr="00701E4D" w:rsidRDefault="00DB7BD7" w:rsidP="00DB7BD7">
      <w:pPr>
        <w:pStyle w:val="ManualNumPar1"/>
        <w:rPr>
          <w:noProof/>
        </w:rPr>
      </w:pPr>
      <w:r w:rsidRPr="00447796">
        <w:rPr>
          <w:noProof/>
        </w:rPr>
        <w:t>23.</w:t>
      </w:r>
      <w:r w:rsidRPr="00447796">
        <w:rPr>
          <w:noProof/>
        </w:rPr>
        <w:tab/>
      </w:r>
      <w:r w:rsidRPr="00701E4D">
        <w:rPr>
          <w:noProof/>
        </w:rPr>
        <w:t>Na preukázanie súladu s bodom 37 CEEAG vysvetlite, či podľa vedomostí vašich orgánov už boli v rámci Únie za trhových podmienok vykonané projekty alebo činnosti podobné tým, na ktoré sa vzťahuje notifikované opatrenie/vzťahujú notifikované opatrenia, pokiaľ ide o ich technologický obsah, úroveň rizika a veľkosť. V prípade kladnej odpovede poskytnite ďalšie dôkazy na preukázanie potreby štátnej pomoci:</w:t>
      </w:r>
    </w:p>
    <w:p w14:paraId="7683922B" w14:textId="77777777" w:rsidR="00DB7BD7" w:rsidRPr="00701E4D" w:rsidRDefault="00DB7BD7" w:rsidP="00DB7BD7">
      <w:pPr>
        <w:tabs>
          <w:tab w:val="left" w:leader="dot" w:pos="9072"/>
        </w:tabs>
        <w:ind w:left="567"/>
        <w:rPr>
          <w:noProof/>
        </w:rPr>
      </w:pPr>
      <w:r w:rsidRPr="00701E4D">
        <w:rPr>
          <w:noProof/>
        </w:rPr>
        <w:tab/>
      </w:r>
    </w:p>
    <w:p w14:paraId="308B680B" w14:textId="77777777" w:rsidR="00DB7BD7" w:rsidRPr="00701E4D" w:rsidRDefault="00DB7BD7" w:rsidP="00DB7BD7">
      <w:pPr>
        <w:pStyle w:val="ManualNumPar1"/>
        <w:rPr>
          <w:noProof/>
        </w:rPr>
      </w:pPr>
      <w:r w:rsidRPr="00447796">
        <w:rPr>
          <w:noProof/>
        </w:rPr>
        <w:t>24.</w:t>
      </w:r>
      <w:r w:rsidRPr="00447796">
        <w:rPr>
          <w:noProof/>
        </w:rPr>
        <w:tab/>
      </w:r>
      <w:r w:rsidRPr="00701E4D">
        <w:rPr>
          <w:noProof/>
        </w:rPr>
        <w:t>Na preukázanie súladu s bodom 38 CEEAG uveďte odkaz na kvantitatívne dôkazy, ktoré už boli poskytnuté v rámci vyššie uvedenej otázky 14 písm. c):</w:t>
      </w:r>
    </w:p>
    <w:p w14:paraId="6F23418A" w14:textId="77777777" w:rsidR="00DB7BD7" w:rsidRPr="00701E4D" w:rsidRDefault="00DB7BD7" w:rsidP="00DB7BD7">
      <w:pPr>
        <w:tabs>
          <w:tab w:val="left" w:leader="dot" w:pos="9072"/>
        </w:tabs>
        <w:ind w:left="567"/>
        <w:rPr>
          <w:noProof/>
        </w:rPr>
      </w:pPr>
      <w:r w:rsidRPr="00701E4D">
        <w:rPr>
          <w:noProof/>
        </w:rPr>
        <w:tab/>
      </w:r>
    </w:p>
    <w:p w14:paraId="36963947" w14:textId="77777777" w:rsidR="00DB7BD7" w:rsidRPr="003D04A8" w:rsidRDefault="00DB7BD7" w:rsidP="00DB7BD7">
      <w:pPr>
        <w:pStyle w:val="ManualHeading3"/>
        <w:rPr>
          <w:noProof/>
        </w:rPr>
      </w:pPr>
      <w:r w:rsidRPr="00447796">
        <w:rPr>
          <w:noProof/>
        </w:rPr>
        <w:t>2.1.2.</w:t>
      </w:r>
      <w:r w:rsidRPr="00447796">
        <w:rPr>
          <w:noProof/>
        </w:rPr>
        <w:tab/>
      </w:r>
      <w:r w:rsidRPr="003D04A8">
        <w:rPr>
          <w:noProof/>
        </w:rPr>
        <w:t>Vhodnosť</w:t>
      </w:r>
    </w:p>
    <w:p w14:paraId="3C20333B" w14:textId="77777777" w:rsidR="00DB7BD7" w:rsidRPr="003D04A8" w:rsidRDefault="00DB7BD7" w:rsidP="00DB7BD7">
      <w:pPr>
        <w:rPr>
          <w:i/>
          <w:noProof/>
        </w:rPr>
      </w:pPr>
      <w:r w:rsidRPr="003D04A8">
        <w:rPr>
          <w:i/>
          <w:noProof/>
        </w:rPr>
        <w:t xml:space="preserve">Pri vypĺňaní tohto oddielu postupujte podľa informácií v oddiele 3.2.1.2 (body 39 – 46), v oddiele 4.2.4.1 (body 144 – 145) a v bodoch 153 a 157 CEEAG. </w:t>
      </w:r>
    </w:p>
    <w:p w14:paraId="3A5A417D" w14:textId="77777777" w:rsidR="00DB7BD7" w:rsidRPr="00701E4D" w:rsidRDefault="00DB7BD7" w:rsidP="00DB7BD7">
      <w:pPr>
        <w:pStyle w:val="ManualNumPar1"/>
        <w:rPr>
          <w:noProof/>
        </w:rPr>
      </w:pPr>
      <w:r w:rsidRPr="00447796">
        <w:rPr>
          <w:noProof/>
        </w:rPr>
        <w:t>25.</w:t>
      </w:r>
      <w:r w:rsidRPr="00447796">
        <w:rPr>
          <w:noProof/>
        </w:rPr>
        <w:tab/>
      </w:r>
      <w:r w:rsidRPr="00701E4D">
        <w:rPr>
          <w:noProof/>
        </w:rPr>
        <w:t>Na overenie súladu s bodom 40 CEEAG preukážte, že nie sú k dispozícii menej narúšajúce nástroje, ktoré sú vhodnejšie ako štátna pomoc:</w:t>
      </w:r>
    </w:p>
    <w:p w14:paraId="338F3732" w14:textId="77777777" w:rsidR="00DB7BD7" w:rsidRPr="00701E4D" w:rsidRDefault="00DB7BD7" w:rsidP="00DB7BD7">
      <w:pPr>
        <w:tabs>
          <w:tab w:val="left" w:leader="dot" w:pos="9072"/>
        </w:tabs>
        <w:ind w:left="567"/>
        <w:rPr>
          <w:noProof/>
        </w:rPr>
      </w:pPr>
      <w:r w:rsidRPr="00701E4D">
        <w:rPr>
          <w:noProof/>
        </w:rPr>
        <w:tab/>
      </w:r>
    </w:p>
    <w:p w14:paraId="18454A64" w14:textId="77777777" w:rsidR="00DB7BD7" w:rsidRPr="00701E4D" w:rsidRDefault="00DB7BD7" w:rsidP="00DB7BD7">
      <w:pPr>
        <w:pStyle w:val="ManualNumPar1"/>
        <w:rPr>
          <w:noProof/>
        </w:rPr>
      </w:pPr>
      <w:r w:rsidRPr="00447796">
        <w:rPr>
          <w:noProof/>
        </w:rPr>
        <w:t>26.</w:t>
      </w:r>
      <w:r w:rsidRPr="00447796">
        <w:rPr>
          <w:noProof/>
        </w:rPr>
        <w:tab/>
      </w:r>
      <w:r w:rsidRPr="00701E4D">
        <w:rPr>
          <w:noProof/>
        </w:rPr>
        <w:t xml:space="preserve">Na overenie súladu s bodom 41 CEEAG preukážte, že opatrenie pomoci je navrhnuté tak, aby nenarušilo účinnosť iných opatrení na nápravu toho istého zlyhania trhu, ako napríklad účinnosť trhového mechanizmu/trhových mechanizmov (napr. EU ETS): </w:t>
      </w:r>
    </w:p>
    <w:p w14:paraId="35438DE9" w14:textId="77777777" w:rsidR="00DB7BD7" w:rsidRPr="00701E4D" w:rsidRDefault="00DB7BD7" w:rsidP="00DB7BD7">
      <w:pPr>
        <w:tabs>
          <w:tab w:val="left" w:leader="dot" w:pos="9072"/>
        </w:tabs>
        <w:ind w:left="567"/>
        <w:rPr>
          <w:noProof/>
        </w:rPr>
      </w:pPr>
      <w:r w:rsidRPr="00701E4D">
        <w:rPr>
          <w:noProof/>
        </w:rPr>
        <w:tab/>
      </w:r>
    </w:p>
    <w:p w14:paraId="7BA7E43B" w14:textId="77777777" w:rsidR="00DB7BD7" w:rsidRPr="00701E4D" w:rsidRDefault="00DB7BD7" w:rsidP="00DB7BD7">
      <w:pPr>
        <w:pStyle w:val="ManualNumPar1"/>
        <w:rPr>
          <w:noProof/>
        </w:rPr>
      </w:pPr>
      <w:r w:rsidRPr="00447796">
        <w:rPr>
          <w:noProof/>
        </w:rPr>
        <w:t>27.</w:t>
      </w:r>
      <w:r w:rsidRPr="00447796">
        <w:rPr>
          <w:noProof/>
        </w:rPr>
        <w:tab/>
      </w:r>
      <w:r w:rsidRPr="00701E4D">
        <w:rPr>
          <w:noProof/>
        </w:rPr>
        <w:t>Na preukázanie súladu s bodom 42 CEEAG potvrďte, že žiaden z príjemcov opatrenia/opatrení pomoci nemôže niesť zodpovednosť za znečistenie podľa platných právnych predpisov Únie alebo vnútroštátnych právnych predpisov (</w:t>
      </w:r>
      <w:r w:rsidRPr="003D04A8">
        <w:rPr>
          <w:i/>
          <w:noProof/>
        </w:rPr>
        <w:t>zásada „znečisťovateľ platí“</w:t>
      </w:r>
      <w:r w:rsidRPr="00701E4D">
        <w:rPr>
          <w:noProof/>
        </w:rPr>
        <w:t>):</w:t>
      </w:r>
    </w:p>
    <w:p w14:paraId="72EB9B4C" w14:textId="77777777" w:rsidR="00DB7BD7" w:rsidRPr="00701E4D" w:rsidRDefault="00DB7BD7" w:rsidP="00DB7BD7">
      <w:pPr>
        <w:tabs>
          <w:tab w:val="left" w:leader="dot" w:pos="9072"/>
        </w:tabs>
        <w:ind w:left="567"/>
        <w:rPr>
          <w:noProof/>
        </w:rPr>
      </w:pPr>
      <w:r w:rsidRPr="00701E4D">
        <w:rPr>
          <w:noProof/>
        </w:rPr>
        <w:tab/>
      </w:r>
    </w:p>
    <w:p w14:paraId="53B1BA27" w14:textId="77777777" w:rsidR="00DB7BD7" w:rsidRPr="00701E4D" w:rsidRDefault="00DB7BD7" w:rsidP="00DB7BD7">
      <w:pPr>
        <w:pStyle w:val="ManualNumPar1"/>
        <w:rPr>
          <w:noProof/>
        </w:rPr>
      </w:pPr>
      <w:r w:rsidRPr="00447796">
        <w:rPr>
          <w:noProof/>
        </w:rPr>
        <w:t>28.</w:t>
      </w:r>
      <w:r w:rsidRPr="00447796">
        <w:rPr>
          <w:noProof/>
        </w:rPr>
        <w:tab/>
      </w:r>
      <w:r w:rsidRPr="00701E4D">
        <w:rPr>
          <w:noProof/>
        </w:rPr>
        <w:t xml:space="preserve">Na overenie súladu s bodmi 43 až 46 CEEAG a na preukázanie vhodnosti pomoci spomedzi rôznych nástrojov pomoci uveďte tieto informácie: </w:t>
      </w:r>
    </w:p>
    <w:p w14:paraId="643F5AA2" w14:textId="77777777" w:rsidR="00DB7BD7" w:rsidRPr="00701E4D" w:rsidRDefault="00DB7BD7" w:rsidP="00DB7BD7">
      <w:pPr>
        <w:pStyle w:val="Point1"/>
        <w:rPr>
          <w:noProof/>
        </w:rPr>
      </w:pPr>
      <w:r w:rsidRPr="00701E4D">
        <w:rPr>
          <w:noProof/>
        </w:rPr>
        <w:lastRenderedPageBreak/>
        <w:t>a)</w:t>
      </w:r>
      <w:r w:rsidRPr="00701E4D">
        <w:rPr>
          <w:noProof/>
        </w:rPr>
        <w:tab/>
        <w:t>Vysvetlite, prečo sú iné, potenciálne menej narúšajúce formy pomoci menej vhodné, tak ako sa vyžaduje v bode 44 CEEAG. Menej narúšajúcimi formami pomoci môžu byť vratné preddavky v porovnaní s priamymi grantmi, daňové úľavy v porovnaní so znížením daňovej sadzby alebo formy pomoci, ktoré sú založené na finančných nástrojoch, ako sú napríklad dlhové nástroje v porovnaní s kapitálovými nástrojmi, vrátane napríklad zvýhodnených úverov alebo bonifikácie úrokov, štátnych záruk alebo alternatívneho poskytnutia financovania za výhodných podmienok:</w:t>
      </w:r>
    </w:p>
    <w:p w14:paraId="6D84EB57" w14:textId="77777777" w:rsidR="00DB7BD7" w:rsidRPr="00701E4D" w:rsidRDefault="00DB7BD7" w:rsidP="00DB7BD7">
      <w:pPr>
        <w:tabs>
          <w:tab w:val="left" w:leader="dot" w:pos="9072"/>
        </w:tabs>
        <w:ind w:left="567"/>
        <w:rPr>
          <w:noProof/>
        </w:rPr>
      </w:pPr>
      <w:r w:rsidRPr="00701E4D">
        <w:rPr>
          <w:noProof/>
        </w:rPr>
        <w:tab/>
      </w:r>
    </w:p>
    <w:p w14:paraId="1F45576D" w14:textId="77777777" w:rsidR="00DB7BD7" w:rsidRPr="00701E4D" w:rsidRDefault="00DB7BD7" w:rsidP="00DB7BD7">
      <w:pPr>
        <w:pStyle w:val="Point1"/>
        <w:rPr>
          <w:noProof/>
        </w:rPr>
      </w:pPr>
      <w:r w:rsidRPr="00701E4D">
        <w:rPr>
          <w:noProof/>
        </w:rPr>
        <w:t>b)</w:t>
      </w:r>
      <w:r w:rsidRPr="00701E4D">
        <w:rPr>
          <w:noProof/>
        </w:rPr>
        <w:tab/>
        <w:t>Preukážte, že výber nástroja pomoci je vhodný v prípade zlyhania trhu, ktoré má opatrenie pomoci/majú opatrenia pomoci riešiť, ako sa vyžaduje v bode 45 CEEAG:</w:t>
      </w:r>
    </w:p>
    <w:p w14:paraId="4237BCF3" w14:textId="77777777" w:rsidR="00DB7BD7" w:rsidRPr="00701E4D" w:rsidRDefault="00DB7BD7" w:rsidP="00DB7BD7">
      <w:pPr>
        <w:tabs>
          <w:tab w:val="left" w:leader="dot" w:pos="9072"/>
        </w:tabs>
        <w:ind w:left="567"/>
        <w:rPr>
          <w:noProof/>
        </w:rPr>
      </w:pPr>
      <w:r w:rsidRPr="00701E4D">
        <w:rPr>
          <w:noProof/>
        </w:rPr>
        <w:tab/>
      </w:r>
    </w:p>
    <w:p w14:paraId="6F5893A3" w14:textId="77777777" w:rsidR="00DB7BD7" w:rsidRPr="00701E4D" w:rsidRDefault="00DB7BD7" w:rsidP="00DB7BD7">
      <w:pPr>
        <w:pStyle w:val="Point1"/>
        <w:rPr>
          <w:noProof/>
        </w:rPr>
      </w:pPr>
      <w:r w:rsidRPr="00701E4D">
        <w:rPr>
          <w:noProof/>
        </w:rPr>
        <w:t>c)</w:t>
      </w:r>
      <w:r w:rsidRPr="00701E4D">
        <w:rPr>
          <w:noProof/>
        </w:rPr>
        <w:tab/>
        <w:t>Vysvetlite, prečo sú opatrenie pomoci a jeho podoba vhodné na dosiahnutie cieľa opatrenia, na ktorý je táto pomoc zameraná, ako sa vyžaduje v bode 46 CEEAG:</w:t>
      </w:r>
    </w:p>
    <w:p w14:paraId="3424BA7E" w14:textId="77777777" w:rsidR="00DB7BD7" w:rsidRPr="00701E4D" w:rsidRDefault="00DB7BD7" w:rsidP="00DB7BD7">
      <w:pPr>
        <w:tabs>
          <w:tab w:val="left" w:leader="dot" w:pos="9072"/>
        </w:tabs>
        <w:ind w:left="567"/>
        <w:rPr>
          <w:noProof/>
        </w:rPr>
      </w:pPr>
      <w:bookmarkStart w:id="6" w:name="_Hlk165967164"/>
      <w:r w:rsidRPr="00701E4D">
        <w:rPr>
          <w:noProof/>
        </w:rPr>
        <w:tab/>
      </w:r>
    </w:p>
    <w:bookmarkEnd w:id="6"/>
    <w:p w14:paraId="00134B5E" w14:textId="77777777" w:rsidR="00DB7BD7" w:rsidRPr="00701E4D" w:rsidRDefault="00DB7BD7" w:rsidP="00DB7BD7">
      <w:pPr>
        <w:pStyle w:val="ManualNumPar1"/>
        <w:rPr>
          <w:noProof/>
        </w:rPr>
      </w:pPr>
      <w:r w:rsidRPr="00447796">
        <w:rPr>
          <w:noProof/>
        </w:rPr>
        <w:t>29.</w:t>
      </w:r>
      <w:r w:rsidRPr="00447796">
        <w:rPr>
          <w:noProof/>
        </w:rPr>
        <w:tab/>
      </w:r>
      <w:r w:rsidRPr="00701E4D">
        <w:rPr>
          <w:noProof/>
        </w:rPr>
        <w:t>Ak sa pomoc v rámci opatrenia/opatrení pomoci poskytuje MSP a malým spoločnostiam so strednou trhovou kapitalizáciou, ktoré sú poskytovateľmi opatrení na zlepšenie energetickej hospodárnosti, potvrďte, ako sa vyžaduje v bode 145 CEEAG, že ide o pomoc vo forme úveru alebo záruky pre poskytovateľa alebo že pozostáva z finančného produktu zameraného na financovanie poskytovateľa (napríklad faktoring alebo forfaiting):</w:t>
      </w:r>
    </w:p>
    <w:p w14:paraId="7F3F1595" w14:textId="77777777" w:rsidR="00DB7BD7" w:rsidRPr="00701E4D" w:rsidRDefault="00DB7BD7" w:rsidP="00DB7BD7">
      <w:pPr>
        <w:tabs>
          <w:tab w:val="left" w:leader="dot" w:pos="9072"/>
        </w:tabs>
        <w:ind w:left="567"/>
        <w:rPr>
          <w:noProof/>
        </w:rPr>
      </w:pPr>
      <w:r w:rsidRPr="00701E4D">
        <w:rPr>
          <w:noProof/>
        </w:rPr>
        <w:tab/>
      </w:r>
    </w:p>
    <w:p w14:paraId="322BFD6D" w14:textId="77777777" w:rsidR="00DB7BD7" w:rsidRPr="00701E4D" w:rsidRDefault="00DB7BD7" w:rsidP="00DB7BD7">
      <w:pPr>
        <w:pStyle w:val="ManualNumPar1"/>
        <w:rPr>
          <w:noProof/>
        </w:rPr>
      </w:pPr>
      <w:r w:rsidRPr="00447796">
        <w:rPr>
          <w:noProof/>
        </w:rPr>
        <w:t>30.</w:t>
      </w:r>
      <w:r w:rsidRPr="00447796">
        <w:rPr>
          <w:noProof/>
        </w:rPr>
        <w:tab/>
      </w:r>
      <w:r w:rsidRPr="00701E4D">
        <w:rPr>
          <w:noProof/>
        </w:rPr>
        <w:t>Ak sa pomoc v rámci opatrenia/opatrení poskytuje vo forme finančných nástrojov, potvrďte, že:</w:t>
      </w:r>
    </w:p>
    <w:p w14:paraId="5CA60F4B" w14:textId="77777777" w:rsidR="00DB7BD7" w:rsidRPr="00701E4D" w:rsidRDefault="00DB7BD7" w:rsidP="00DB7BD7">
      <w:pPr>
        <w:pStyle w:val="Point1"/>
        <w:rPr>
          <w:noProof/>
        </w:rPr>
      </w:pPr>
      <w:r w:rsidRPr="00701E4D">
        <w:rPr>
          <w:noProof/>
        </w:rPr>
        <w:t>a)</w:t>
      </w:r>
      <w:r w:rsidRPr="00701E4D">
        <w:rPr>
          <w:noProof/>
        </w:rPr>
        <w:tab/>
        <w:t>pomoc</w:t>
      </w:r>
      <w:r w:rsidRPr="00701E4D">
        <w:rPr>
          <w:noProof/>
          <w:shd w:val="clear" w:color="auto" w:fill="FFFFFF"/>
        </w:rPr>
        <w:t xml:space="preserve"> </w:t>
      </w:r>
      <w:r w:rsidRPr="00701E4D">
        <w:rPr>
          <w:noProof/>
        </w:rPr>
        <w:t>vlastníkovi alebo nájomníkovi budovy má formu záruky alebo úveru v súlade s bodom 153 CEEAG a</w:t>
      </w:r>
    </w:p>
    <w:p w14:paraId="69A5A223" w14:textId="77777777" w:rsidR="00DB7BD7" w:rsidRPr="00701E4D" w:rsidRDefault="00DB7BD7" w:rsidP="00DB7BD7">
      <w:pPr>
        <w:tabs>
          <w:tab w:val="left" w:leader="dot" w:pos="9072"/>
        </w:tabs>
        <w:ind w:left="567"/>
        <w:rPr>
          <w:noProof/>
        </w:rPr>
      </w:pPr>
      <w:r w:rsidRPr="00701E4D">
        <w:rPr>
          <w:noProof/>
        </w:rPr>
        <w:tab/>
      </w:r>
    </w:p>
    <w:p w14:paraId="1249F627" w14:textId="77777777" w:rsidR="00DB7BD7" w:rsidRPr="00701E4D" w:rsidRDefault="00DB7BD7" w:rsidP="00DB7BD7">
      <w:pPr>
        <w:pStyle w:val="Point1"/>
        <w:rPr>
          <w:noProof/>
        </w:rPr>
      </w:pPr>
      <w:r w:rsidRPr="00701E4D">
        <w:rPr>
          <w:noProof/>
        </w:rPr>
        <w:t>b)</w:t>
      </w:r>
      <w:r w:rsidRPr="00701E4D">
        <w:rPr>
          <w:noProof/>
        </w:rPr>
        <w:tab/>
        <w:t>pomoc finančnému sprostredkovateľovi (napr. fond energetickej hospodárnosti) má formu príspevku, kapitálu, záruky alebo úveru v súlade s bodom 157 CEEAG:</w:t>
      </w:r>
    </w:p>
    <w:p w14:paraId="3A74FD0D" w14:textId="77777777" w:rsidR="00DB7BD7" w:rsidRPr="00701E4D" w:rsidRDefault="00DB7BD7" w:rsidP="00DB7BD7">
      <w:pPr>
        <w:tabs>
          <w:tab w:val="left" w:leader="dot" w:pos="9072"/>
        </w:tabs>
        <w:ind w:left="567"/>
        <w:rPr>
          <w:noProof/>
        </w:rPr>
      </w:pPr>
      <w:bookmarkStart w:id="7" w:name="_Hlk165967128"/>
      <w:r w:rsidRPr="00701E4D">
        <w:rPr>
          <w:noProof/>
        </w:rPr>
        <w:tab/>
      </w:r>
      <w:bookmarkEnd w:id="7"/>
    </w:p>
    <w:p w14:paraId="351CAF1E" w14:textId="77777777" w:rsidR="00DB7BD7" w:rsidRPr="003D04A8" w:rsidRDefault="00DB7BD7" w:rsidP="00DB7BD7">
      <w:pPr>
        <w:pStyle w:val="ManualHeading3"/>
        <w:rPr>
          <w:noProof/>
        </w:rPr>
      </w:pPr>
      <w:r w:rsidRPr="00447796">
        <w:rPr>
          <w:noProof/>
        </w:rPr>
        <w:t>2.1.3.</w:t>
      </w:r>
      <w:r w:rsidRPr="00447796">
        <w:rPr>
          <w:noProof/>
        </w:rPr>
        <w:tab/>
      </w:r>
      <w:r w:rsidRPr="003D04A8">
        <w:rPr>
          <w:noProof/>
        </w:rPr>
        <w:t xml:space="preserve">Primeranosť </w:t>
      </w:r>
    </w:p>
    <w:p w14:paraId="2876F21C" w14:textId="77777777" w:rsidR="00DB7BD7" w:rsidRPr="003D04A8" w:rsidRDefault="00DB7BD7" w:rsidP="00DB7BD7">
      <w:pPr>
        <w:spacing w:before="360"/>
        <w:rPr>
          <w:i/>
          <w:noProof/>
        </w:rPr>
      </w:pPr>
      <w:r w:rsidRPr="003D04A8">
        <w:rPr>
          <w:i/>
          <w:noProof/>
        </w:rPr>
        <w:t xml:space="preserve">Pri vypĺňaní tohto oddielu postupujte podľa informácií v oddiele 4.2.4.2 (body 146 – 153) CEEAG. </w:t>
      </w:r>
    </w:p>
    <w:p w14:paraId="7632D856" w14:textId="77777777" w:rsidR="00DB7BD7" w:rsidRPr="003D04A8" w:rsidRDefault="00DB7BD7" w:rsidP="00DB7BD7">
      <w:pPr>
        <w:rPr>
          <w:i/>
          <w:noProof/>
        </w:rPr>
      </w:pPr>
      <w:r w:rsidRPr="003D04A8">
        <w:rPr>
          <w:i/>
          <w:noProof/>
        </w:rPr>
        <w:t xml:space="preserve">Upozorňujeme, že </w:t>
      </w:r>
      <w:r w:rsidRPr="003D04A8">
        <w:rPr>
          <w:i/>
          <w:noProof/>
          <w:u w:val="single"/>
        </w:rPr>
        <w:t>nasledujúce tri oddiely 2.1.3.1, 2.1.3.2 a 2.1.3.3 sú alternatívami</w:t>
      </w:r>
      <w:r w:rsidRPr="003D04A8">
        <w:rPr>
          <w:i/>
          <w:noProof/>
        </w:rPr>
        <w:t xml:space="preserve">. V závislosti od podoby navrhovaného opatrenia uveďte odpovede len v príslušnom oddiele. </w:t>
      </w:r>
    </w:p>
    <w:p w14:paraId="17A255FA" w14:textId="77777777" w:rsidR="00DB7BD7" w:rsidRPr="00701E4D" w:rsidRDefault="00DB7BD7" w:rsidP="00DB7BD7">
      <w:pPr>
        <w:pStyle w:val="ManualHeading4"/>
        <w:rPr>
          <w:noProof/>
        </w:rPr>
      </w:pPr>
      <w:r w:rsidRPr="00447796">
        <w:rPr>
          <w:noProof/>
        </w:rPr>
        <w:t>2.1.3.1.</w:t>
      </w:r>
      <w:r w:rsidRPr="00447796">
        <w:rPr>
          <w:noProof/>
        </w:rPr>
        <w:tab/>
      </w:r>
      <w:r w:rsidRPr="00701E4D">
        <w:rPr>
          <w:noProof/>
        </w:rPr>
        <w:t xml:space="preserve">Primeranosť pomoci, keď sa pomoc </w:t>
      </w:r>
      <w:r w:rsidRPr="00701E4D">
        <w:rPr>
          <w:noProof/>
          <w:u w:val="single"/>
        </w:rPr>
        <w:t>neposkytuje</w:t>
      </w:r>
      <w:r w:rsidRPr="00701E4D">
        <w:rPr>
          <w:noProof/>
        </w:rPr>
        <w:t xml:space="preserve"> prostredníctvom súťažného ponukového konania </w:t>
      </w:r>
      <w:r w:rsidRPr="00701E4D">
        <w:rPr>
          <w:noProof/>
          <w:u w:val="single"/>
        </w:rPr>
        <w:t>ani</w:t>
      </w:r>
      <w:r w:rsidRPr="00701E4D">
        <w:rPr>
          <w:noProof/>
        </w:rPr>
        <w:t xml:space="preserve"> vo forme finančných nástrojov</w:t>
      </w:r>
    </w:p>
    <w:p w14:paraId="49C91FAD" w14:textId="77777777" w:rsidR="00DB7BD7" w:rsidRPr="00701E4D" w:rsidRDefault="00DB7BD7" w:rsidP="00DB7BD7">
      <w:pPr>
        <w:rPr>
          <w:noProof/>
        </w:rPr>
      </w:pPr>
      <w:r w:rsidRPr="003D04A8">
        <w:rPr>
          <w:i/>
          <w:noProof/>
        </w:rPr>
        <w:t>Pri vypĺňaní tohto oddielu postupujte podľa informácií v bodoch 146 – 151 a v bode 153 CEEAG.</w:t>
      </w:r>
      <w:r w:rsidRPr="00701E4D">
        <w:rPr>
          <w:noProof/>
        </w:rPr>
        <w:t xml:space="preserve"> </w:t>
      </w:r>
    </w:p>
    <w:p w14:paraId="43D1111B" w14:textId="77777777" w:rsidR="00DB7BD7" w:rsidRPr="00701E4D" w:rsidRDefault="00DB7BD7" w:rsidP="00DB7BD7">
      <w:pPr>
        <w:pStyle w:val="ManualNumPar1"/>
        <w:rPr>
          <w:noProof/>
        </w:rPr>
      </w:pPr>
      <w:bookmarkStart w:id="8" w:name="_Hlk166072571"/>
      <w:r w:rsidRPr="00447796">
        <w:rPr>
          <w:noProof/>
        </w:rPr>
        <w:lastRenderedPageBreak/>
        <w:t>31.</w:t>
      </w:r>
      <w:r w:rsidRPr="00447796">
        <w:rPr>
          <w:noProof/>
        </w:rPr>
        <w:tab/>
      </w:r>
      <w:r w:rsidRPr="00701E4D">
        <w:rPr>
          <w:noProof/>
        </w:rPr>
        <w:t>Na overenie súladu s bodom 146 CEEAG vysvetlite, ktoré náklady sú v rámci opatrenia/opatrení oprávnené a ako sú obmedzené na investičné náklady priamo spojené s dosiahnutím vyššej úrovne energetickej hospodárnosti alebo environmentálnych vlastností:</w:t>
      </w:r>
    </w:p>
    <w:p w14:paraId="468A09CE" w14:textId="77777777" w:rsidR="00DB7BD7" w:rsidRPr="00701E4D" w:rsidRDefault="00DB7BD7" w:rsidP="00DB7BD7">
      <w:pPr>
        <w:tabs>
          <w:tab w:val="left" w:leader="dot" w:pos="9072"/>
        </w:tabs>
        <w:ind w:left="567"/>
        <w:rPr>
          <w:noProof/>
        </w:rPr>
      </w:pPr>
      <w:r w:rsidRPr="00701E4D">
        <w:rPr>
          <w:noProof/>
        </w:rPr>
        <w:tab/>
      </w:r>
    </w:p>
    <w:bookmarkEnd w:id="8"/>
    <w:p w14:paraId="38A70B3D" w14:textId="77777777" w:rsidR="00DB7BD7" w:rsidRPr="00701E4D" w:rsidRDefault="00DB7BD7" w:rsidP="00DB7BD7">
      <w:pPr>
        <w:pStyle w:val="ManualNumPar1"/>
        <w:rPr>
          <w:noProof/>
        </w:rPr>
      </w:pPr>
      <w:r w:rsidRPr="00447796">
        <w:rPr>
          <w:noProof/>
        </w:rPr>
        <w:t>32.</w:t>
      </w:r>
      <w:r w:rsidRPr="00447796">
        <w:rPr>
          <w:noProof/>
        </w:rPr>
        <w:tab/>
      </w:r>
      <w:r w:rsidRPr="00701E4D">
        <w:rPr>
          <w:noProof/>
        </w:rPr>
        <w:t>Uveďte maximálne intenzity pomoci uplatniteľné v rámci opatrenia a uveďte, či sa uplatňujú prípadné bonusy (ako je opísané v bodoch 147 – 150 CEEAG):</w:t>
      </w:r>
    </w:p>
    <w:p w14:paraId="7B66F01C" w14:textId="77777777" w:rsidR="00DB7BD7" w:rsidRPr="00701E4D" w:rsidRDefault="00DB7BD7" w:rsidP="00DB7BD7">
      <w:pPr>
        <w:tabs>
          <w:tab w:val="left" w:leader="dot" w:pos="9072"/>
        </w:tabs>
        <w:ind w:left="567"/>
        <w:rPr>
          <w:noProof/>
        </w:rPr>
      </w:pPr>
      <w:r w:rsidRPr="00701E4D">
        <w:rPr>
          <w:noProof/>
        </w:rPr>
        <w:tab/>
      </w:r>
    </w:p>
    <w:p w14:paraId="371650EB" w14:textId="77777777" w:rsidR="00DB7BD7" w:rsidRPr="00701E4D" w:rsidRDefault="00DB7BD7" w:rsidP="00DB7BD7">
      <w:pPr>
        <w:pStyle w:val="ManualNumPar1"/>
        <w:rPr>
          <w:noProof/>
        </w:rPr>
      </w:pPr>
      <w:r w:rsidRPr="00447796">
        <w:rPr>
          <w:noProof/>
        </w:rPr>
        <w:t>33.</w:t>
      </w:r>
      <w:r w:rsidRPr="00447796">
        <w:rPr>
          <w:noProof/>
        </w:rPr>
        <w:tab/>
      </w:r>
      <w:r w:rsidRPr="00701E4D">
        <w:rPr>
          <w:noProof/>
        </w:rPr>
        <w:t>V prípade potreby zdôvodnite uplatnenie bonusu za intenzitu pomoci na zlepšenia vedúce k zníženiu dopytu po primárnej energii aspoň o 40 % v súlade s bodom 148 CEEAG:</w:t>
      </w:r>
    </w:p>
    <w:p w14:paraId="6E2B0CD4" w14:textId="77777777" w:rsidR="00DB7BD7" w:rsidRPr="00701E4D" w:rsidRDefault="00DB7BD7" w:rsidP="00DB7BD7">
      <w:pPr>
        <w:tabs>
          <w:tab w:val="left" w:leader="dot" w:pos="9072"/>
        </w:tabs>
        <w:ind w:left="567"/>
        <w:rPr>
          <w:noProof/>
        </w:rPr>
      </w:pPr>
      <w:bookmarkStart w:id="9" w:name="_Hlk165967370"/>
      <w:r w:rsidRPr="00701E4D">
        <w:rPr>
          <w:noProof/>
        </w:rPr>
        <w:tab/>
      </w:r>
    </w:p>
    <w:bookmarkEnd w:id="9"/>
    <w:p w14:paraId="04980978" w14:textId="77777777" w:rsidR="00DB7BD7" w:rsidRPr="00701E4D" w:rsidRDefault="00DB7BD7" w:rsidP="00DB7BD7">
      <w:pPr>
        <w:pStyle w:val="ManualNumPar1"/>
        <w:rPr>
          <w:noProof/>
        </w:rPr>
      </w:pPr>
      <w:r w:rsidRPr="00447796">
        <w:rPr>
          <w:noProof/>
        </w:rPr>
        <w:t>34.</w:t>
      </w:r>
      <w:r w:rsidRPr="00447796">
        <w:rPr>
          <w:noProof/>
        </w:rPr>
        <w:tab/>
      </w:r>
      <w:r w:rsidRPr="00701E4D">
        <w:rPr>
          <w:noProof/>
        </w:rPr>
        <w:t>Ak sa odchylne od bodov 147 – 150 CEEAG usúdi, že je potrebná pomoc presahujúca maximálne intenzity pomoci stanovené v týchto bodoch, uveďte úroveň pomoci, ktorá sa považuje za nevyhnutnú, a zdôvodnite ju na základe analýzy likvidnej medzery v súlade s bodmi 51 – 52 CEEAG.</w:t>
      </w:r>
    </w:p>
    <w:p w14:paraId="57AFFC29" w14:textId="77777777" w:rsidR="00DB7BD7" w:rsidRPr="00701E4D" w:rsidRDefault="00DB7BD7" w:rsidP="00DB7BD7">
      <w:pPr>
        <w:pStyle w:val="Text1"/>
        <w:rPr>
          <w:noProof/>
        </w:rPr>
      </w:pPr>
      <w:r w:rsidRPr="00701E4D">
        <w:rPr>
          <w:noProof/>
        </w:rPr>
        <w:t>Na účely tejto analýzy likvidnej medzery predložte v rámci faktického scenára/faktických scenárov a dôveryhodného kontrafaktuálneho scenára/dôveryhodných kontrafaktuálnych scenárov</w:t>
      </w:r>
      <w:r w:rsidRPr="00701E4D">
        <w:rPr>
          <w:rStyle w:val="Odkaznapoznmkupodiarou"/>
          <w:noProof/>
        </w:rPr>
        <w:footnoteReference w:id="9"/>
      </w:r>
      <w:r w:rsidRPr="00701E4D">
        <w:rPr>
          <w:noProof/>
        </w:rPr>
        <w:t xml:space="preserve"> uvedeného/uvedených v odpovedi na otázku 14 písm. c) vyššie kvantifikáciu všetkých hlavných nákladov a príjmov, odhadovaných vážených priemerných kapitálových nákladov príjemcov (alebo referenčných projektov) na diskontovanie hodnoty budúcich peňažných tokov, ako aj čistú súčasnú hodnotu v rámci faktického a kontrafaktuálneho scenára počas celého trvania projektu/referenčného projektu. </w:t>
      </w:r>
    </w:p>
    <w:p w14:paraId="15699A3F" w14:textId="77777777" w:rsidR="00DB7BD7" w:rsidRPr="00701E4D" w:rsidRDefault="00DB7BD7" w:rsidP="00DB7BD7">
      <w:pPr>
        <w:pStyle w:val="Text1"/>
        <w:rPr>
          <w:noProof/>
          <w:shd w:val="clear" w:color="auto" w:fill="FFFFFF"/>
        </w:rPr>
      </w:pPr>
      <w:r w:rsidRPr="00701E4D">
        <w:rPr>
          <w:noProof/>
          <w:shd w:val="clear" w:color="auto" w:fill="FFFFFF"/>
        </w:rPr>
        <w:t>V prípadoch individuálnej pomoci a schém prospešných pre veľmi obmedzený počet príjemcov musí členský štát predložiť podporné dôkazy na úrovni podrobného podnikateľského plánu projektu, zatiaľ čo v prípadoch schém pomoci musí členský štát predložiť podporné dôkazy na základe jedného alebo viacerých referenčných projektov:</w:t>
      </w:r>
    </w:p>
    <w:p w14:paraId="0F4F2534" w14:textId="77777777" w:rsidR="00DB7BD7" w:rsidRPr="00701E4D" w:rsidRDefault="00DB7BD7" w:rsidP="00DB7BD7">
      <w:pPr>
        <w:pStyle w:val="Point1"/>
        <w:rPr>
          <w:noProof/>
        </w:rPr>
      </w:pPr>
      <w:r w:rsidRPr="00701E4D">
        <w:rPr>
          <w:noProof/>
        </w:rPr>
        <w:t>a)</w:t>
      </w:r>
      <w:r w:rsidRPr="00701E4D">
        <w:rPr>
          <w:noProof/>
        </w:rPr>
        <w:tab/>
        <w:t xml:space="preserve">Uveďte ich v prílohe k tomuto notifikačnému formuláru (s použitím súboru Excel, v ktorom sú viditeľné všetky vzorce): </w:t>
      </w:r>
    </w:p>
    <w:p w14:paraId="6A52E5D9" w14:textId="77777777" w:rsidR="00DB7BD7" w:rsidRPr="00701E4D" w:rsidRDefault="00DB7BD7" w:rsidP="00DB7BD7">
      <w:pPr>
        <w:tabs>
          <w:tab w:val="left" w:leader="dot" w:pos="9072"/>
        </w:tabs>
        <w:ind w:left="567"/>
        <w:rPr>
          <w:noProof/>
        </w:rPr>
      </w:pPr>
      <w:r w:rsidRPr="00701E4D">
        <w:rPr>
          <w:noProof/>
        </w:rPr>
        <w:tab/>
      </w:r>
    </w:p>
    <w:p w14:paraId="0948AB40" w14:textId="77777777" w:rsidR="00DB7BD7" w:rsidRPr="00701E4D" w:rsidRDefault="00DB7BD7" w:rsidP="00DB7BD7">
      <w:pPr>
        <w:pStyle w:val="Point1"/>
        <w:rPr>
          <w:noProof/>
        </w:rPr>
      </w:pPr>
      <w:r w:rsidRPr="00701E4D">
        <w:rPr>
          <w:noProof/>
        </w:rPr>
        <w:t>b)</w:t>
      </w:r>
      <w:r w:rsidRPr="00701E4D">
        <w:rPr>
          <w:noProof/>
        </w:rPr>
        <w:tab/>
        <w:t>Zahrňte podrobné informácie o predpokladoch, metodikách, odôvodnení a ich základných zdrojoch použitých pre každý aspekt kvantifikácie nákladov a príjmov v rámci faktického scenára a pravdepodobného kontrafaktuálneho scenára (napríklad uveďte predpoklady použité na vypracovanie týchto scenárov a zdroj/odôvodnenie týchto predpokladov):</w:t>
      </w:r>
    </w:p>
    <w:p w14:paraId="43DE5B90" w14:textId="77777777" w:rsidR="00DB7BD7" w:rsidRPr="00701E4D" w:rsidRDefault="00DB7BD7" w:rsidP="00DB7BD7">
      <w:pPr>
        <w:tabs>
          <w:tab w:val="left" w:leader="dot" w:pos="9072"/>
        </w:tabs>
        <w:ind w:left="567"/>
        <w:rPr>
          <w:noProof/>
        </w:rPr>
      </w:pPr>
      <w:bookmarkStart w:id="10" w:name="_Hlk169542255"/>
      <w:r w:rsidRPr="00701E4D">
        <w:rPr>
          <w:noProof/>
        </w:rPr>
        <w:tab/>
      </w:r>
    </w:p>
    <w:bookmarkEnd w:id="10"/>
    <w:p w14:paraId="446B8EAF" w14:textId="77777777" w:rsidR="00DB7BD7" w:rsidRPr="00701E4D" w:rsidRDefault="00DB7BD7" w:rsidP="00DB7BD7">
      <w:pPr>
        <w:pStyle w:val="Point1"/>
        <w:rPr>
          <w:noProof/>
        </w:rPr>
      </w:pPr>
      <w:r w:rsidRPr="00701E4D">
        <w:rPr>
          <w:noProof/>
        </w:rPr>
        <w:t>c)</w:t>
      </w:r>
      <w:r w:rsidRPr="00701E4D">
        <w:rPr>
          <w:noProof/>
        </w:rPr>
        <w:tab/>
        <w:t xml:space="preserve">K tomuto notifikačnému formuláru môžete pripojiť aj dokumenty uvedené v poznámke pod čiarou č. 39 CEEAG. Dokumenty vedenia môžu byť zvlášť užitočné v prípade opatrení alebo schém individuálnej pomoci, ktoré sú </w:t>
      </w:r>
      <w:r w:rsidRPr="00701E4D">
        <w:rPr>
          <w:noProof/>
        </w:rPr>
        <w:lastRenderedPageBreak/>
        <w:t>prínosné pre veľmi obmedzený počet príjemcov. Ak sú takéto dokumenty priložené k notifikačnému formuláru, nižšie uveďte ich zoznam a špecifikujte ich autora, dátum vypracovania a kontext, v ktorom boli použité:</w:t>
      </w:r>
    </w:p>
    <w:p w14:paraId="6D4DB493" w14:textId="77777777" w:rsidR="00DB7BD7" w:rsidRPr="00701E4D" w:rsidRDefault="00DB7BD7" w:rsidP="00DB7BD7">
      <w:pPr>
        <w:tabs>
          <w:tab w:val="left" w:leader="dot" w:pos="9072"/>
        </w:tabs>
        <w:ind w:left="567"/>
        <w:rPr>
          <w:noProof/>
        </w:rPr>
      </w:pPr>
      <w:r w:rsidRPr="00701E4D">
        <w:rPr>
          <w:noProof/>
        </w:rPr>
        <w:tab/>
      </w:r>
    </w:p>
    <w:p w14:paraId="591565E9" w14:textId="77777777" w:rsidR="00DB7BD7" w:rsidRPr="00701E4D" w:rsidRDefault="00DB7BD7" w:rsidP="00DB7BD7">
      <w:pPr>
        <w:pStyle w:val="ManualNumPar1"/>
        <w:rPr>
          <w:noProof/>
        </w:rPr>
      </w:pPr>
      <w:r w:rsidRPr="00447796">
        <w:rPr>
          <w:noProof/>
        </w:rPr>
        <w:t>35.</w:t>
      </w:r>
      <w:r w:rsidRPr="00447796">
        <w:rPr>
          <w:noProof/>
        </w:rPr>
        <w:tab/>
      </w:r>
      <w:r w:rsidRPr="00701E4D">
        <w:rPr>
          <w:noProof/>
        </w:rPr>
        <w:t>Preukážte, že uplatnenie vyššej intenzity pomoci určenej tak, ako sa uvádza v otázke 34, by neviedlo k tomu, že by pomoc presiahla likvidnú medzeru:</w:t>
      </w:r>
    </w:p>
    <w:p w14:paraId="24F374E3" w14:textId="77777777" w:rsidR="00DB7BD7" w:rsidRPr="00701E4D" w:rsidRDefault="00DB7BD7" w:rsidP="00DB7BD7">
      <w:pPr>
        <w:tabs>
          <w:tab w:val="left" w:leader="dot" w:pos="9072"/>
        </w:tabs>
        <w:ind w:left="567"/>
        <w:rPr>
          <w:noProof/>
        </w:rPr>
      </w:pPr>
      <w:r w:rsidRPr="00701E4D">
        <w:rPr>
          <w:noProof/>
        </w:rPr>
        <w:tab/>
      </w:r>
    </w:p>
    <w:p w14:paraId="2AD7E8C1" w14:textId="77777777" w:rsidR="00DB7BD7" w:rsidRPr="00701E4D" w:rsidRDefault="00DB7BD7" w:rsidP="00DB7BD7">
      <w:pPr>
        <w:pStyle w:val="ManualNumPar1"/>
        <w:rPr>
          <w:noProof/>
        </w:rPr>
      </w:pPr>
      <w:r w:rsidRPr="00447796">
        <w:rPr>
          <w:noProof/>
        </w:rPr>
        <w:t>36.</w:t>
      </w:r>
      <w:r w:rsidRPr="00447796">
        <w:rPr>
          <w:noProof/>
        </w:rPr>
        <w:tab/>
      </w:r>
      <w:r w:rsidRPr="00701E4D">
        <w:rPr>
          <w:noProof/>
        </w:rPr>
        <w:t>Ak sa uplatňuje bod 52 CEEAG, t. j. najpravdepodobnejší kontrafaktuálny scenár spočíva v tom, že príjemca danú činnosť alebo investíciu nevykonáva, prípadne pokračuje vo svojom podnikaní bez zmien, poskytnite dôkaz na podporu tohto predpokladu</w:t>
      </w:r>
      <w:r w:rsidRPr="00701E4D">
        <w:rPr>
          <w:rStyle w:val="Odkaznapoznmkupodiarou"/>
          <w:noProof/>
          <w:lang w:eastAsia="hr-HR" w:bidi="hr-HR"/>
        </w:rPr>
        <w:footnoteReference w:id="10"/>
      </w:r>
      <w:r w:rsidRPr="00701E4D">
        <w:rPr>
          <w:noProof/>
        </w:rPr>
        <w:t xml:space="preserve">: </w:t>
      </w:r>
    </w:p>
    <w:p w14:paraId="3809081C" w14:textId="77777777" w:rsidR="00DB7BD7" w:rsidRPr="00701E4D" w:rsidRDefault="00DB7BD7" w:rsidP="00DB7BD7">
      <w:pPr>
        <w:tabs>
          <w:tab w:val="left" w:leader="dot" w:pos="9072"/>
        </w:tabs>
        <w:ind w:left="567"/>
        <w:rPr>
          <w:noProof/>
        </w:rPr>
      </w:pPr>
      <w:bookmarkStart w:id="11" w:name="_Hlk169542394"/>
      <w:r w:rsidRPr="00701E4D">
        <w:rPr>
          <w:noProof/>
        </w:rPr>
        <w:tab/>
      </w:r>
    </w:p>
    <w:bookmarkEnd w:id="11"/>
    <w:p w14:paraId="4D88E566" w14:textId="77777777" w:rsidR="00DB7BD7" w:rsidRPr="00701E4D" w:rsidRDefault="00DB7BD7" w:rsidP="00DB7BD7">
      <w:pPr>
        <w:pStyle w:val="ManualHeading4"/>
        <w:rPr>
          <w:noProof/>
        </w:rPr>
      </w:pPr>
      <w:r w:rsidRPr="00447796">
        <w:rPr>
          <w:noProof/>
        </w:rPr>
        <w:t>2.1.3.2.</w:t>
      </w:r>
      <w:r w:rsidRPr="00447796">
        <w:rPr>
          <w:noProof/>
        </w:rPr>
        <w:tab/>
      </w:r>
      <w:r w:rsidRPr="00701E4D">
        <w:rPr>
          <w:noProof/>
        </w:rPr>
        <w:t>Primeranosť pomoci, keď sa pomoc poskytuje vo forme finančných nástrojov</w:t>
      </w:r>
    </w:p>
    <w:p w14:paraId="17D561FC" w14:textId="77777777" w:rsidR="00DB7BD7" w:rsidRPr="003D04A8" w:rsidRDefault="00DB7BD7" w:rsidP="00DB7BD7">
      <w:pPr>
        <w:rPr>
          <w:i/>
          <w:iCs/>
          <w:noProof/>
        </w:rPr>
      </w:pPr>
      <w:r w:rsidRPr="003D04A8">
        <w:rPr>
          <w:i/>
          <w:noProof/>
        </w:rPr>
        <w:t>Pri vypĺňaní tohto oddielu postupujte podľa informácií v bodoch 146 s 153 CEEAG.</w:t>
      </w:r>
    </w:p>
    <w:p w14:paraId="701CB18C" w14:textId="77777777" w:rsidR="00DB7BD7" w:rsidRPr="00701E4D" w:rsidRDefault="00DB7BD7" w:rsidP="00DB7BD7">
      <w:pPr>
        <w:pStyle w:val="ManualNumPar1"/>
        <w:rPr>
          <w:noProof/>
        </w:rPr>
      </w:pPr>
      <w:r w:rsidRPr="00447796">
        <w:rPr>
          <w:noProof/>
        </w:rPr>
        <w:t>37.</w:t>
      </w:r>
      <w:r w:rsidRPr="00447796">
        <w:rPr>
          <w:noProof/>
        </w:rPr>
        <w:tab/>
      </w:r>
      <w:r w:rsidRPr="00701E4D">
        <w:rPr>
          <w:noProof/>
        </w:rPr>
        <w:t>Na overenie súladu s bodom 146 CEEAG vysvetlite, ktoré náklady sú v rámci opatrenia/opatrení oprávnené a ako sú obmedzené na investičné náklady priamo spojené s dosiahnutím vyššej úrovne energetickej hospodárnosti alebo environmentálnych vlastností:</w:t>
      </w:r>
    </w:p>
    <w:p w14:paraId="17D4401F" w14:textId="77777777" w:rsidR="00DB7BD7" w:rsidRPr="00701E4D" w:rsidRDefault="00DB7BD7" w:rsidP="00DB7BD7">
      <w:pPr>
        <w:tabs>
          <w:tab w:val="left" w:leader="dot" w:pos="9072"/>
        </w:tabs>
        <w:ind w:left="567"/>
        <w:rPr>
          <w:noProof/>
        </w:rPr>
      </w:pPr>
      <w:r w:rsidRPr="00701E4D">
        <w:rPr>
          <w:noProof/>
        </w:rPr>
        <w:tab/>
      </w:r>
    </w:p>
    <w:p w14:paraId="44ACAD45" w14:textId="77777777" w:rsidR="00DB7BD7" w:rsidRPr="00701E4D" w:rsidRDefault="00DB7BD7" w:rsidP="00DB7BD7">
      <w:pPr>
        <w:pStyle w:val="ManualNumPar1"/>
        <w:rPr>
          <w:noProof/>
        </w:rPr>
      </w:pPr>
      <w:r w:rsidRPr="00447796">
        <w:rPr>
          <w:noProof/>
        </w:rPr>
        <w:t>38.</w:t>
      </w:r>
      <w:r w:rsidRPr="00447796">
        <w:rPr>
          <w:noProof/>
        </w:rPr>
        <w:tab/>
      </w:r>
      <w:r w:rsidRPr="00701E4D">
        <w:rPr>
          <w:noProof/>
        </w:rPr>
        <w:t>Na overenie súladu s bodom 153 CEEAG uveďte tieto informácie:</w:t>
      </w:r>
    </w:p>
    <w:p w14:paraId="2F7FF8E6" w14:textId="77777777" w:rsidR="00DB7BD7" w:rsidRPr="00701E4D" w:rsidRDefault="00DB7BD7" w:rsidP="00DB7BD7">
      <w:pPr>
        <w:pStyle w:val="Point1"/>
        <w:rPr>
          <w:noProof/>
        </w:rPr>
      </w:pPr>
      <w:r w:rsidRPr="00701E4D">
        <w:rPr>
          <w:noProof/>
        </w:rPr>
        <w:t>a)</w:t>
      </w:r>
      <w:r w:rsidRPr="00701E4D">
        <w:rPr>
          <w:noProof/>
        </w:rPr>
        <w:tab/>
        <w:t>Ak sa pomoc poskytuje vo forme záruky, potvrďte, že záruka nepresiahne 80 % podkladového úveru, a vysvetlite, ako sa zabezpečí dodržiavanie tejto požiadavky:</w:t>
      </w:r>
    </w:p>
    <w:p w14:paraId="5B7C584F" w14:textId="77777777" w:rsidR="00DB7BD7" w:rsidRPr="00701E4D" w:rsidRDefault="00DB7BD7" w:rsidP="00DB7BD7">
      <w:pPr>
        <w:tabs>
          <w:tab w:val="left" w:leader="dot" w:pos="9072"/>
        </w:tabs>
        <w:ind w:left="567"/>
        <w:rPr>
          <w:noProof/>
        </w:rPr>
      </w:pPr>
      <w:r w:rsidRPr="00701E4D">
        <w:rPr>
          <w:noProof/>
        </w:rPr>
        <w:tab/>
      </w:r>
    </w:p>
    <w:p w14:paraId="4C54B6D9" w14:textId="77777777" w:rsidR="00DB7BD7" w:rsidRPr="00701E4D" w:rsidRDefault="00DB7BD7" w:rsidP="00DB7BD7">
      <w:pPr>
        <w:pStyle w:val="Point1"/>
        <w:rPr>
          <w:noProof/>
        </w:rPr>
      </w:pPr>
      <w:r w:rsidRPr="00701E4D">
        <w:rPr>
          <w:noProof/>
        </w:rPr>
        <w:t>b)</w:t>
      </w:r>
      <w:r w:rsidRPr="00701E4D">
        <w:rPr>
          <w:noProof/>
        </w:rPr>
        <w:tab/>
        <w:t>Ak sa pomoc poskytuje vo forme úveru, potvrďte, že suma splácaná vlastníkom/vlastníkmi budovy do fondu energetickej hospodárnosti, fondu obnoviteľnej energie alebo inému finančnému sprostredkovateľovi sa bude rovnať aspoň nominálnej hodnote úveru, a vysvetlite, ako sa zabezpečí dodržiavanie tejto požiadavky:</w:t>
      </w:r>
    </w:p>
    <w:p w14:paraId="68F78F1A" w14:textId="77777777" w:rsidR="00DB7BD7" w:rsidRPr="00701E4D" w:rsidRDefault="00DB7BD7" w:rsidP="00DB7BD7">
      <w:pPr>
        <w:tabs>
          <w:tab w:val="left" w:leader="dot" w:pos="9072"/>
        </w:tabs>
        <w:ind w:left="567"/>
        <w:rPr>
          <w:noProof/>
        </w:rPr>
      </w:pPr>
      <w:r w:rsidRPr="00701E4D">
        <w:rPr>
          <w:noProof/>
        </w:rPr>
        <w:tab/>
      </w:r>
    </w:p>
    <w:p w14:paraId="7C39C457" w14:textId="77777777" w:rsidR="00DB7BD7" w:rsidRPr="00701E4D" w:rsidRDefault="00DB7BD7" w:rsidP="00DB7BD7">
      <w:pPr>
        <w:pStyle w:val="ManualHeading4"/>
        <w:rPr>
          <w:noProof/>
        </w:rPr>
      </w:pPr>
      <w:r w:rsidRPr="00447796">
        <w:rPr>
          <w:noProof/>
        </w:rPr>
        <w:t>2.1.3.3.</w:t>
      </w:r>
      <w:r w:rsidRPr="00447796">
        <w:rPr>
          <w:noProof/>
        </w:rPr>
        <w:tab/>
      </w:r>
      <w:r w:rsidRPr="00701E4D">
        <w:rPr>
          <w:noProof/>
        </w:rPr>
        <w:t>Primeranosť pomoci poskytnutej prostredníctvom súťažného ponukového konania</w:t>
      </w:r>
    </w:p>
    <w:p w14:paraId="4F2E2D06" w14:textId="77777777" w:rsidR="00DB7BD7" w:rsidRPr="003D04A8" w:rsidRDefault="00DB7BD7" w:rsidP="00DB7BD7">
      <w:pPr>
        <w:rPr>
          <w:i/>
          <w:iCs/>
          <w:noProof/>
        </w:rPr>
      </w:pPr>
      <w:r w:rsidRPr="003D04A8">
        <w:rPr>
          <w:i/>
          <w:noProof/>
        </w:rPr>
        <w:t>Pri vypĺňaní tohto oddielu postupujte podľa informácií v bodoch 49 s 50 CEEAG.</w:t>
      </w:r>
    </w:p>
    <w:p w14:paraId="39821CEA" w14:textId="77777777" w:rsidR="00DB7BD7" w:rsidRPr="00701E4D" w:rsidRDefault="00DB7BD7" w:rsidP="00DB7BD7">
      <w:pPr>
        <w:pStyle w:val="ManualNumPar1"/>
        <w:rPr>
          <w:noProof/>
        </w:rPr>
      </w:pPr>
      <w:r w:rsidRPr="00447796">
        <w:rPr>
          <w:noProof/>
        </w:rPr>
        <w:t>39.</w:t>
      </w:r>
      <w:r w:rsidRPr="00447796">
        <w:rPr>
          <w:noProof/>
        </w:rPr>
        <w:tab/>
      </w:r>
      <w:r w:rsidRPr="00701E4D">
        <w:rPr>
          <w:noProof/>
        </w:rPr>
        <w:t>Na overenie súladu s bodmi 49 a 50 CEEAG uveďte nasledovné:</w:t>
      </w:r>
    </w:p>
    <w:p w14:paraId="4F9C1FC3" w14:textId="77777777" w:rsidR="00DB7BD7" w:rsidRPr="00701E4D" w:rsidRDefault="00DB7BD7" w:rsidP="00DB7BD7">
      <w:pPr>
        <w:pStyle w:val="Point1"/>
        <w:rPr>
          <w:noProof/>
        </w:rPr>
      </w:pPr>
      <w:r w:rsidRPr="00701E4D">
        <w:rPr>
          <w:noProof/>
        </w:rPr>
        <w:t>a)</w:t>
      </w:r>
      <w:r w:rsidRPr="00701E4D">
        <w:rPr>
          <w:noProof/>
        </w:rPr>
        <w:tab/>
        <w:t xml:space="preserve">Vysvetlite, ako orgány zabezpečujú, aby bolo ponukové konanie otvorené, jednoznačné, transparentné a nediskriminačné, založené na objektívnych kritériách, vymedzené </w:t>
      </w:r>
      <w:r w:rsidRPr="003D04A8">
        <w:rPr>
          <w:i/>
          <w:noProof/>
        </w:rPr>
        <w:t>ex ante</w:t>
      </w:r>
      <w:r w:rsidRPr="00701E4D">
        <w:rPr>
          <w:noProof/>
        </w:rPr>
        <w:t xml:space="preserve"> v súlade s cieľom opatrenia a ako sa ním minimalizuje riziko strategických ponúk [bod 49 písm. a) CEEAG]:</w:t>
      </w:r>
    </w:p>
    <w:p w14:paraId="337B651D" w14:textId="77777777" w:rsidR="00DB7BD7" w:rsidRPr="00701E4D" w:rsidRDefault="00DB7BD7" w:rsidP="00DB7BD7">
      <w:pPr>
        <w:tabs>
          <w:tab w:val="left" w:leader="dot" w:pos="9072"/>
        </w:tabs>
        <w:ind w:left="567"/>
        <w:rPr>
          <w:noProof/>
        </w:rPr>
      </w:pPr>
      <w:r w:rsidRPr="00701E4D">
        <w:rPr>
          <w:noProof/>
        </w:rPr>
        <w:tab/>
      </w:r>
    </w:p>
    <w:p w14:paraId="1FE2EB3E" w14:textId="77777777" w:rsidR="00DB7BD7" w:rsidRPr="00701E4D" w:rsidRDefault="00DB7BD7" w:rsidP="00DB7BD7">
      <w:pPr>
        <w:pStyle w:val="Point1"/>
        <w:rPr>
          <w:noProof/>
        </w:rPr>
      </w:pPr>
      <w:r w:rsidRPr="00701E4D">
        <w:rPr>
          <w:noProof/>
        </w:rPr>
        <w:lastRenderedPageBreak/>
        <w:t>b)</w:t>
      </w:r>
      <w:r w:rsidRPr="00701E4D">
        <w:rPr>
          <w:noProof/>
        </w:rPr>
        <w:tab/>
        <w:t xml:space="preserve">Podmienky účasti použité pri zoradení ponúk a v konečnom dôsledku pri určení úrovne pomoci v súťažnom ponukovom konaní. Konkrétne: </w:t>
      </w:r>
    </w:p>
    <w:p w14:paraId="5F677DF7" w14:textId="77777777" w:rsidR="00DB7BD7" w:rsidRPr="00701E4D" w:rsidRDefault="00DB7BD7" w:rsidP="00DB7BD7">
      <w:pPr>
        <w:pStyle w:val="Stylei"/>
        <w:numPr>
          <w:ilvl w:val="0"/>
          <w:numId w:val="46"/>
        </w:numPr>
        <w:rPr>
          <w:noProof/>
        </w:rPr>
      </w:pPr>
      <w:r w:rsidRPr="00701E4D">
        <w:rPr>
          <w:noProof/>
        </w:rPr>
        <w:t>Uveďte zoznam podmienok účasti a špecifikujte, ktoré z nich priamo alebo nepriamo súvisia/nesúvisia s hlavnými cieľmi opatrenia/opatrení. Zahrňte ich váhu:</w:t>
      </w:r>
    </w:p>
    <w:p w14:paraId="205861C5" w14:textId="77777777" w:rsidR="00DB7BD7" w:rsidRPr="00701E4D" w:rsidRDefault="00DB7BD7" w:rsidP="00DB7BD7">
      <w:pPr>
        <w:tabs>
          <w:tab w:val="left" w:leader="dot" w:pos="9072"/>
        </w:tabs>
        <w:ind w:left="1701"/>
        <w:rPr>
          <w:noProof/>
        </w:rPr>
      </w:pPr>
      <w:r w:rsidRPr="00701E4D">
        <w:rPr>
          <w:noProof/>
        </w:rPr>
        <w:tab/>
      </w:r>
    </w:p>
    <w:p w14:paraId="79AB91C3" w14:textId="77777777" w:rsidR="00DB7BD7" w:rsidRPr="00701E4D" w:rsidRDefault="00DB7BD7" w:rsidP="00DB7BD7">
      <w:pPr>
        <w:pStyle w:val="Stylei"/>
        <w:rPr>
          <w:noProof/>
        </w:rPr>
      </w:pPr>
      <w:r w:rsidRPr="00701E4D">
        <w:rPr>
          <w:noProof/>
        </w:rPr>
        <w:t>Vysvetlite, ako podmienky účasti uvádzajú prínos k hlavným cieľom opatrenia/opatrení do priamej alebo nepriamej súvislosti s výškou pomoci, ktorú žiadateľ požaduje. To možno vyjadriť napríklad ako pomoc na jednotku ochrany životného prostredia</w:t>
      </w:r>
      <w:r w:rsidRPr="00701E4D">
        <w:rPr>
          <w:rStyle w:val="Odkaznapoznmkupodiarou"/>
          <w:noProof/>
        </w:rPr>
        <w:footnoteReference w:id="11"/>
      </w:r>
      <w:r w:rsidRPr="00701E4D">
        <w:rPr>
          <w:noProof/>
        </w:rPr>
        <w:t xml:space="preserve"> (bod 50 CEEAG a poznámka pod čiarou č. 44 CEEAG):</w:t>
      </w:r>
    </w:p>
    <w:p w14:paraId="4603E5D1" w14:textId="77777777" w:rsidR="00DB7BD7" w:rsidRPr="00701E4D" w:rsidRDefault="00DB7BD7" w:rsidP="00DB7BD7">
      <w:pPr>
        <w:tabs>
          <w:tab w:val="left" w:leader="dot" w:pos="9072"/>
        </w:tabs>
        <w:ind w:left="1701"/>
        <w:rPr>
          <w:noProof/>
        </w:rPr>
      </w:pPr>
      <w:r w:rsidRPr="00701E4D">
        <w:rPr>
          <w:noProof/>
        </w:rPr>
        <w:tab/>
      </w:r>
    </w:p>
    <w:p w14:paraId="1E94660F" w14:textId="77777777" w:rsidR="00DB7BD7" w:rsidRPr="00701E4D" w:rsidRDefault="00DB7BD7" w:rsidP="00DB7BD7">
      <w:pPr>
        <w:pStyle w:val="Stylei"/>
        <w:rPr>
          <w:noProof/>
        </w:rPr>
      </w:pPr>
      <w:r w:rsidRPr="00701E4D">
        <w:rPr>
          <w:noProof/>
        </w:rPr>
        <w:t>V prípade, že existujú iné podmienky účasti, ktoré priamo ani nepriamo nesúvisia s hlavnými cieľmi opatrenia/opatrení, uveďte dôvody navrhovaného prístupu a vysvetlite, prečo je vhodný vzhľadom na ciele sledované opatrením/opatreniami. Zároveň potvrďte, že tieto podmienky nepredstavujú viac ako 30 % váhy všetkých podmienok účasti (bod 50 CEEAG):</w:t>
      </w:r>
    </w:p>
    <w:p w14:paraId="3E1C0CD7" w14:textId="77777777" w:rsidR="00DB7BD7" w:rsidRPr="00701E4D" w:rsidRDefault="00DB7BD7" w:rsidP="00DB7BD7">
      <w:pPr>
        <w:tabs>
          <w:tab w:val="left" w:leader="dot" w:pos="9072"/>
        </w:tabs>
        <w:ind w:left="1701"/>
        <w:rPr>
          <w:noProof/>
        </w:rPr>
      </w:pPr>
      <w:r w:rsidRPr="00701E4D">
        <w:rPr>
          <w:noProof/>
        </w:rPr>
        <w:tab/>
      </w:r>
    </w:p>
    <w:p w14:paraId="55256135" w14:textId="77777777" w:rsidR="00DB7BD7" w:rsidRPr="00701E4D" w:rsidRDefault="00DB7BD7" w:rsidP="00DB7BD7">
      <w:pPr>
        <w:pStyle w:val="Stylei"/>
        <w:rPr>
          <w:noProof/>
        </w:rPr>
      </w:pPr>
      <w:r w:rsidRPr="00701E4D">
        <w:rPr>
          <w:noProof/>
        </w:rPr>
        <w:t>Vysvetlite, v akom časovom predstihu pred každým súťažným ponukovým konaním budú uverejnené výberové kritériá [bod 49 písm. b) a poznámka pod čiarou č. 43 CEEAG]:</w:t>
      </w:r>
    </w:p>
    <w:p w14:paraId="160F0493" w14:textId="77777777" w:rsidR="00DB7BD7" w:rsidRPr="00701E4D" w:rsidRDefault="00DB7BD7" w:rsidP="00DB7BD7">
      <w:pPr>
        <w:tabs>
          <w:tab w:val="left" w:leader="dot" w:pos="9072"/>
        </w:tabs>
        <w:ind w:left="1701"/>
        <w:rPr>
          <w:noProof/>
        </w:rPr>
      </w:pPr>
      <w:r w:rsidRPr="00701E4D">
        <w:rPr>
          <w:noProof/>
        </w:rPr>
        <w:tab/>
      </w:r>
    </w:p>
    <w:p w14:paraId="592F3878" w14:textId="77777777" w:rsidR="00DB7BD7" w:rsidRPr="00701E4D" w:rsidRDefault="00DB7BD7" w:rsidP="00DB7BD7">
      <w:pPr>
        <w:pStyle w:val="Point1"/>
        <w:rPr>
          <w:noProof/>
        </w:rPr>
      </w:pPr>
      <w:r w:rsidRPr="00701E4D">
        <w:rPr>
          <w:noProof/>
        </w:rPr>
        <w:t>c)</w:t>
      </w:r>
      <w:r w:rsidRPr="00701E4D">
        <w:rPr>
          <w:noProof/>
        </w:rPr>
        <w:tab/>
        <w:t>Vysvetlite prvky, na ktorých ste založili predpoklad, že súťažné ponukové konanie bude otvorené a s dostatočným počtom uchádzačov, t. j. že možno očakávať, že pomoc nebude poskytnutá všetkým uchádzačom a že počet očakávaných uchádzačov je dostatočný na zabezpečenie efektívnej hospodárskej súťaže počas trvania schémy [bod 49 písm. c) CEEAG]. Vo svojom vysvetlení zohľadnite rozpočet alebo objem schémy. Ak je to relevantné, odvolajte sa na dôkazy poskytnuté v odpovediach na otázku 14:</w:t>
      </w:r>
    </w:p>
    <w:p w14:paraId="03962EDC" w14:textId="77777777" w:rsidR="00DB7BD7" w:rsidRPr="00701E4D" w:rsidRDefault="00DB7BD7" w:rsidP="00DB7BD7">
      <w:pPr>
        <w:tabs>
          <w:tab w:val="left" w:leader="dot" w:pos="9072"/>
        </w:tabs>
        <w:ind w:left="567"/>
        <w:rPr>
          <w:noProof/>
        </w:rPr>
      </w:pPr>
      <w:r w:rsidRPr="00701E4D">
        <w:rPr>
          <w:noProof/>
        </w:rPr>
        <w:tab/>
      </w:r>
    </w:p>
    <w:p w14:paraId="33906A8A" w14:textId="77777777" w:rsidR="00DB7BD7" w:rsidRPr="00701E4D" w:rsidRDefault="00DB7BD7" w:rsidP="00DB7BD7">
      <w:pPr>
        <w:pStyle w:val="Point1"/>
        <w:rPr>
          <w:noProof/>
        </w:rPr>
      </w:pPr>
      <w:r w:rsidRPr="00701E4D">
        <w:rPr>
          <w:noProof/>
        </w:rPr>
        <w:t>d)</w:t>
      </w:r>
      <w:r w:rsidRPr="00701E4D">
        <w:rPr>
          <w:noProof/>
        </w:rPr>
        <w:tab/>
        <w:t>Uveďte informácie o počte plánovaných kôl ponukového konania a očakávanom počte uchádzačov v prvom kole a v priebehu času:</w:t>
      </w:r>
    </w:p>
    <w:p w14:paraId="465407F3" w14:textId="77777777" w:rsidR="00DB7BD7" w:rsidRPr="00701E4D" w:rsidRDefault="00DB7BD7" w:rsidP="00DB7BD7">
      <w:pPr>
        <w:tabs>
          <w:tab w:val="left" w:leader="dot" w:pos="9072"/>
        </w:tabs>
        <w:ind w:left="567"/>
        <w:rPr>
          <w:noProof/>
        </w:rPr>
      </w:pPr>
      <w:r w:rsidRPr="00701E4D">
        <w:rPr>
          <w:noProof/>
        </w:rPr>
        <w:tab/>
      </w:r>
    </w:p>
    <w:p w14:paraId="20C1CA9F" w14:textId="77777777" w:rsidR="00DB7BD7" w:rsidRPr="00701E4D" w:rsidRDefault="00DB7BD7" w:rsidP="00DB7BD7">
      <w:pPr>
        <w:pStyle w:val="Point1"/>
        <w:rPr>
          <w:noProof/>
        </w:rPr>
      </w:pPr>
      <w:r w:rsidRPr="00701E4D">
        <w:rPr>
          <w:noProof/>
        </w:rPr>
        <w:lastRenderedPageBreak/>
        <w:t>e)</w:t>
      </w:r>
      <w:r w:rsidRPr="00701E4D">
        <w:rPr>
          <w:noProof/>
        </w:rPr>
        <w:tab/>
        <w:t>V prípade jedného alebo viacerých ponukových konaní s nedostatočným počtom uchádzačov vysvetlite, ako a kedy bude návrh ponukových konaní počas vykonávania schémy skorigovaný tak, aby sa obnovila účinná hospodárska súťaž [bod 49 písm. c) CEEAG]:</w:t>
      </w:r>
    </w:p>
    <w:p w14:paraId="45870B54" w14:textId="77777777" w:rsidR="00DB7BD7" w:rsidRPr="00701E4D" w:rsidRDefault="00DB7BD7" w:rsidP="00DB7BD7">
      <w:pPr>
        <w:tabs>
          <w:tab w:val="left" w:leader="dot" w:pos="9072"/>
        </w:tabs>
        <w:ind w:left="567"/>
        <w:rPr>
          <w:noProof/>
        </w:rPr>
      </w:pPr>
      <w:r w:rsidRPr="00701E4D">
        <w:rPr>
          <w:noProof/>
        </w:rPr>
        <w:tab/>
      </w:r>
    </w:p>
    <w:p w14:paraId="68CA7FFD" w14:textId="77777777" w:rsidR="00DB7BD7" w:rsidRPr="00701E4D" w:rsidRDefault="00DB7BD7" w:rsidP="00DB7BD7">
      <w:pPr>
        <w:pStyle w:val="Point1"/>
        <w:rPr>
          <w:noProof/>
        </w:rPr>
      </w:pPr>
      <w:r w:rsidRPr="00701E4D">
        <w:rPr>
          <w:noProof/>
        </w:rPr>
        <w:t>f)</w:t>
      </w:r>
      <w:r w:rsidRPr="00701E4D">
        <w:rPr>
          <w:noProof/>
        </w:rPr>
        <w:tab/>
        <w:t xml:space="preserve">Potvrďte, že </w:t>
      </w:r>
      <w:r w:rsidRPr="003D04A8">
        <w:rPr>
          <w:i/>
          <w:noProof/>
        </w:rPr>
        <w:t>ex post</w:t>
      </w:r>
      <w:r w:rsidRPr="00701E4D">
        <w:rPr>
          <w:noProof/>
        </w:rPr>
        <w:t> úpravy výsledku ponukového konania (napríklad následné rokovania o výsledkoch ponuky alebo odôvodňovanie) nie sú povolené [bod 49 písm. d) CEEAG]:</w:t>
      </w:r>
    </w:p>
    <w:p w14:paraId="3B9CEB05" w14:textId="77777777" w:rsidR="00DB7BD7" w:rsidRPr="00701E4D" w:rsidRDefault="00DB7BD7" w:rsidP="00DB7BD7">
      <w:pPr>
        <w:tabs>
          <w:tab w:val="left" w:leader="dot" w:pos="9072"/>
        </w:tabs>
        <w:ind w:left="567"/>
        <w:rPr>
          <w:noProof/>
        </w:rPr>
      </w:pPr>
      <w:r w:rsidRPr="00701E4D">
        <w:rPr>
          <w:noProof/>
        </w:rPr>
        <w:tab/>
      </w:r>
    </w:p>
    <w:p w14:paraId="0DF0FE0E" w14:textId="77777777" w:rsidR="00DB7BD7" w:rsidRPr="00701E4D" w:rsidRDefault="00DB7BD7" w:rsidP="00DB7BD7">
      <w:pPr>
        <w:pStyle w:val="Point1"/>
        <w:rPr>
          <w:noProof/>
        </w:rPr>
      </w:pPr>
      <w:r w:rsidRPr="00701E4D">
        <w:rPr>
          <w:noProof/>
        </w:rPr>
        <w:t>g)</w:t>
      </w:r>
      <w:r w:rsidRPr="00701E4D">
        <w:rPr>
          <w:noProof/>
        </w:rPr>
        <w:tab/>
        <w:t>Ak existuje možnosť „</w:t>
      </w:r>
      <w:r w:rsidRPr="003D04A8">
        <w:rPr>
          <w:i/>
          <w:noProof/>
        </w:rPr>
        <w:t>ponúk bez dotácií</w:t>
      </w:r>
      <w:r w:rsidRPr="00701E4D">
        <w:rPr>
          <w:noProof/>
        </w:rPr>
        <w:t>“, vysvetlite, ako sa zaistí primeranosť (pozri bod 49 a poznámku pod čiarou č. 42 CEEAG):</w:t>
      </w:r>
    </w:p>
    <w:p w14:paraId="714F0D64" w14:textId="77777777" w:rsidR="00DB7BD7" w:rsidRPr="00701E4D" w:rsidRDefault="00DB7BD7" w:rsidP="00DB7BD7">
      <w:pPr>
        <w:tabs>
          <w:tab w:val="left" w:leader="dot" w:pos="9072"/>
        </w:tabs>
        <w:ind w:left="567"/>
        <w:rPr>
          <w:noProof/>
        </w:rPr>
      </w:pPr>
      <w:r w:rsidRPr="00701E4D">
        <w:rPr>
          <w:noProof/>
        </w:rPr>
        <w:tab/>
      </w:r>
    </w:p>
    <w:p w14:paraId="00C198E9" w14:textId="77777777" w:rsidR="00DB7BD7" w:rsidRPr="00701E4D" w:rsidRDefault="00DB7BD7" w:rsidP="00DB7BD7">
      <w:pPr>
        <w:pStyle w:val="Point1"/>
        <w:rPr>
          <w:noProof/>
        </w:rPr>
      </w:pPr>
      <w:r w:rsidRPr="00701E4D">
        <w:rPr>
          <w:noProof/>
        </w:rPr>
        <w:t>h)</w:t>
      </w:r>
      <w:r w:rsidRPr="00701E4D">
        <w:rPr>
          <w:noProof/>
        </w:rPr>
        <w:tab/>
        <w:t>Objasnite, či orgány predpokladajú použitie minimálnych alebo maximálnych cien v súťažnom ponukovom konaní. V prípade kladnej odpovede zdôvodnite ich použitie a vysvetlite, prečo neobmedzujú súťažné ponukové konanie (bod 49 a poznámka pod čiarou č. 42 CEEAG):</w:t>
      </w:r>
    </w:p>
    <w:p w14:paraId="1E13E58F" w14:textId="77777777" w:rsidR="00DB7BD7" w:rsidRPr="00701E4D" w:rsidRDefault="00DB7BD7" w:rsidP="00DB7BD7">
      <w:pPr>
        <w:tabs>
          <w:tab w:val="left" w:leader="dot" w:pos="9072"/>
        </w:tabs>
        <w:ind w:left="567"/>
        <w:rPr>
          <w:noProof/>
        </w:rPr>
      </w:pPr>
      <w:r w:rsidRPr="00701E4D">
        <w:rPr>
          <w:noProof/>
        </w:rPr>
        <w:tab/>
      </w:r>
    </w:p>
    <w:p w14:paraId="7C5A5A4A" w14:textId="77777777" w:rsidR="00DB7BD7" w:rsidRPr="003D04A8" w:rsidRDefault="00DB7BD7" w:rsidP="00DB7BD7">
      <w:pPr>
        <w:pStyle w:val="ManualHeading3"/>
        <w:rPr>
          <w:noProof/>
        </w:rPr>
      </w:pPr>
      <w:r w:rsidRPr="00447796">
        <w:rPr>
          <w:noProof/>
        </w:rPr>
        <w:t>2.1.4.</w:t>
      </w:r>
      <w:r w:rsidRPr="00447796">
        <w:rPr>
          <w:noProof/>
        </w:rPr>
        <w:tab/>
      </w:r>
      <w:r w:rsidRPr="003D04A8">
        <w:rPr>
          <w:noProof/>
        </w:rPr>
        <w:t>Kumulácia</w:t>
      </w:r>
    </w:p>
    <w:p w14:paraId="3146CF31" w14:textId="77777777" w:rsidR="00DB7BD7" w:rsidRPr="003D04A8" w:rsidRDefault="00DB7BD7" w:rsidP="00DB7BD7">
      <w:pPr>
        <w:rPr>
          <w:i/>
          <w:iCs/>
          <w:noProof/>
        </w:rPr>
      </w:pPr>
      <w:r w:rsidRPr="003D04A8">
        <w:rPr>
          <w:i/>
          <w:noProof/>
        </w:rPr>
        <w:t>Pri vypĺňaní tohto oddielu postupujte podľa informácií v bodoch 56 – 57 CEEAG.</w:t>
      </w:r>
    </w:p>
    <w:p w14:paraId="0487683E" w14:textId="77777777" w:rsidR="00DB7BD7" w:rsidRPr="00701E4D" w:rsidRDefault="00DB7BD7" w:rsidP="00DB7BD7">
      <w:pPr>
        <w:pStyle w:val="ManualNumPar1"/>
        <w:rPr>
          <w:noProof/>
        </w:rPr>
      </w:pPr>
      <w:r w:rsidRPr="00447796">
        <w:rPr>
          <w:noProof/>
        </w:rPr>
        <w:t>40.</w:t>
      </w:r>
      <w:r w:rsidRPr="00447796">
        <w:rPr>
          <w:noProof/>
        </w:rPr>
        <w:tab/>
      </w:r>
      <w:r w:rsidRPr="00701E4D">
        <w:rPr>
          <w:noProof/>
        </w:rPr>
        <w:t xml:space="preserve">Ak to ešte nie je uvedené v časti I všeobecného notifikačného formulára a 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w:t>
      </w:r>
    </w:p>
    <w:p w14:paraId="59B6B30B" w14:textId="77777777" w:rsidR="00DB7BD7" w:rsidRPr="00701E4D" w:rsidRDefault="00DB7BD7" w:rsidP="00DB7BD7">
      <w:pPr>
        <w:tabs>
          <w:tab w:val="left" w:leader="dot" w:pos="9072"/>
        </w:tabs>
        <w:ind w:left="567"/>
        <w:rPr>
          <w:noProof/>
        </w:rPr>
      </w:pPr>
      <w:r w:rsidRPr="00701E4D">
        <w:rPr>
          <w:noProof/>
        </w:rPr>
        <w:tab/>
      </w:r>
    </w:p>
    <w:p w14:paraId="50FF8064" w14:textId="77777777" w:rsidR="00DB7BD7" w:rsidRPr="00701E4D" w:rsidRDefault="00DB7BD7" w:rsidP="00DB7BD7">
      <w:pPr>
        <w:pStyle w:val="ManualNumPar1"/>
        <w:rPr>
          <w:noProof/>
        </w:rPr>
      </w:pPr>
      <w:r w:rsidRPr="00447796">
        <w:rPr>
          <w:noProof/>
        </w:rPr>
        <w:t>41.</w:t>
      </w:r>
      <w:r w:rsidRPr="00447796">
        <w:rPr>
          <w:noProof/>
        </w:rPr>
        <w:tab/>
      </w:r>
      <w:r w:rsidRPr="00701E4D">
        <w:rPr>
          <w:noProof/>
        </w:rPr>
        <w:t>Ak sa uplatňuje bod 56 CEEAG, zdôvodnite, prečo celková výška pomoci poskytnutej v rámci notifikovaného opatrenia/notifikovaných opatrení na projekt alebo činnosť nevedie k nadmernej kompenzácii alebo neprekračuje maximálnu výšku pomoci povolenú podľa oddielu 4.2.4.2 CEEAG. Za každé opatrenie, pri ktorom možno pomoc poskytnutú v rámci notifikovaného opatrenia/notifikovaných opatrení pomoci kumulovať, uveďte metódu použitú na zabezpečenie súladu s podmienkami stanovenými v bode 56 CEEAG:</w:t>
      </w:r>
    </w:p>
    <w:p w14:paraId="74ED5C88" w14:textId="77777777" w:rsidR="00DB7BD7" w:rsidRPr="00701E4D" w:rsidRDefault="00DB7BD7" w:rsidP="00DB7BD7">
      <w:pPr>
        <w:tabs>
          <w:tab w:val="left" w:leader="dot" w:pos="9072"/>
        </w:tabs>
        <w:ind w:left="567"/>
        <w:rPr>
          <w:noProof/>
        </w:rPr>
      </w:pPr>
      <w:r w:rsidRPr="00701E4D">
        <w:rPr>
          <w:noProof/>
        </w:rPr>
        <w:tab/>
      </w:r>
    </w:p>
    <w:p w14:paraId="5103D64D" w14:textId="77777777" w:rsidR="00DB7BD7" w:rsidRPr="00701E4D" w:rsidRDefault="00DB7BD7" w:rsidP="00DB7BD7">
      <w:pPr>
        <w:pStyle w:val="ManualNumPar1"/>
        <w:rPr>
          <w:noProof/>
        </w:rPr>
      </w:pPr>
      <w:r w:rsidRPr="00447796">
        <w:rPr>
          <w:noProof/>
        </w:rPr>
        <w:t>42.</w:t>
      </w:r>
      <w:r w:rsidRPr="00447796">
        <w:rPr>
          <w:noProof/>
        </w:rPr>
        <w:tab/>
      </w:r>
      <w:r w:rsidRPr="00701E4D">
        <w:rPr>
          <w:noProof/>
        </w:rPr>
        <w:t>V prípade, že sa uplatňuje bod 57 CEEAG, t. j. pomoc poskytnutá v rámci notifikovaného opatrenia/notifikovaných opatrení sa kombinuje s centrálne spravovaným financovaním z prostriedkov Únie</w:t>
      </w:r>
      <w:r w:rsidRPr="00701E4D">
        <w:rPr>
          <w:rStyle w:val="Odkaznapoznmkupodiarou"/>
          <w:noProof/>
          <w:lang w:eastAsia="en-GB"/>
        </w:rPr>
        <w:footnoteReference w:id="12"/>
      </w:r>
      <w:r w:rsidRPr="00701E4D">
        <w:rPr>
          <w:noProof/>
        </w:rPr>
        <w:t xml:space="preserve"> (ktoré nepredstavuje štátnu pomoc), zdôvodnite, prečo celková výška verejného financovania poskytnutého v súvislosti s rovnakými oprávnenými nákladmi nevedie k nadmernej kompenzácii: </w:t>
      </w:r>
    </w:p>
    <w:p w14:paraId="1B411C6B" w14:textId="77777777" w:rsidR="00DB7BD7" w:rsidRPr="00701E4D" w:rsidRDefault="00DB7BD7" w:rsidP="00DB7BD7">
      <w:pPr>
        <w:tabs>
          <w:tab w:val="left" w:leader="dot" w:pos="9072"/>
        </w:tabs>
        <w:ind w:left="567"/>
        <w:rPr>
          <w:noProof/>
        </w:rPr>
      </w:pPr>
      <w:r w:rsidRPr="00701E4D">
        <w:rPr>
          <w:noProof/>
        </w:rPr>
        <w:lastRenderedPageBreak/>
        <w:tab/>
        <w:t xml:space="preserve"> </w:t>
      </w:r>
    </w:p>
    <w:p w14:paraId="2BEC038C" w14:textId="77777777" w:rsidR="00DB7BD7" w:rsidRPr="003D04A8" w:rsidRDefault="00DB7BD7" w:rsidP="00DB7BD7">
      <w:pPr>
        <w:pStyle w:val="ManualHeading3"/>
        <w:rPr>
          <w:noProof/>
        </w:rPr>
      </w:pPr>
      <w:r w:rsidRPr="00447796">
        <w:rPr>
          <w:noProof/>
        </w:rPr>
        <w:t>2.1.5.</w:t>
      </w:r>
      <w:r w:rsidRPr="00447796">
        <w:rPr>
          <w:noProof/>
        </w:rPr>
        <w:tab/>
      </w:r>
      <w:r w:rsidRPr="003D04A8">
        <w:rPr>
          <w:noProof/>
        </w:rPr>
        <w:t>Transparentnosť</w:t>
      </w:r>
    </w:p>
    <w:p w14:paraId="1850E110" w14:textId="77777777" w:rsidR="00DB7BD7" w:rsidRPr="003D04A8" w:rsidRDefault="00DB7BD7" w:rsidP="00DB7BD7">
      <w:pPr>
        <w:rPr>
          <w:i/>
          <w:noProof/>
        </w:rPr>
      </w:pPr>
      <w:r w:rsidRPr="003D04A8">
        <w:rPr>
          <w:i/>
          <w:noProof/>
        </w:rPr>
        <w:t xml:space="preserve">Pri vypĺňaní tohto oddielu postupujte podľa informácií v oddiele 3.2.1.4 (body 58 – 62) CEEAG. </w:t>
      </w:r>
    </w:p>
    <w:p w14:paraId="71D6D610" w14:textId="77777777" w:rsidR="00DB7BD7" w:rsidRPr="00701E4D" w:rsidRDefault="00DB7BD7" w:rsidP="00DB7BD7">
      <w:pPr>
        <w:pStyle w:val="ManualNumPar1"/>
        <w:rPr>
          <w:rFonts w:eastAsia="Times New Roman"/>
          <w:noProof/>
          <w:szCs w:val="24"/>
        </w:rPr>
      </w:pPr>
      <w:r w:rsidRPr="00447796">
        <w:rPr>
          <w:noProof/>
        </w:rPr>
        <w:t>43.</w:t>
      </w:r>
      <w:r w:rsidRPr="00447796">
        <w:rPr>
          <w:noProof/>
        </w:rPr>
        <w:tab/>
      </w:r>
      <w:r w:rsidRPr="00701E4D">
        <w:rPr>
          <w:noProof/>
        </w:rPr>
        <w:t>Potvrďte, že členský štát splní požiadavky na transparentnosť stanovené v bodoch 58 – 61 CEEAG:</w:t>
      </w:r>
    </w:p>
    <w:p w14:paraId="59DF06F1" w14:textId="77777777" w:rsidR="00DB7BD7" w:rsidRPr="00701E4D" w:rsidRDefault="00DB7BD7" w:rsidP="00DB7BD7">
      <w:pPr>
        <w:tabs>
          <w:tab w:val="left" w:leader="dot" w:pos="9072"/>
        </w:tabs>
        <w:ind w:left="567"/>
        <w:rPr>
          <w:noProof/>
        </w:rPr>
      </w:pPr>
      <w:r w:rsidRPr="00701E4D">
        <w:rPr>
          <w:noProof/>
        </w:rPr>
        <w:tab/>
      </w:r>
    </w:p>
    <w:p w14:paraId="5C1A3160" w14:textId="77777777" w:rsidR="00DB7BD7" w:rsidRPr="00701E4D" w:rsidRDefault="00DB7BD7" w:rsidP="00DB7BD7">
      <w:pPr>
        <w:pStyle w:val="ManualNumPar1"/>
        <w:rPr>
          <w:noProof/>
        </w:rPr>
      </w:pPr>
      <w:r w:rsidRPr="00447796">
        <w:rPr>
          <w:noProof/>
        </w:rPr>
        <w:t>44.</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 </w:t>
      </w:r>
    </w:p>
    <w:p w14:paraId="73E52A4E" w14:textId="77777777" w:rsidR="00DB7BD7" w:rsidRPr="00701E4D" w:rsidRDefault="00DB7BD7" w:rsidP="00DB7BD7">
      <w:pPr>
        <w:tabs>
          <w:tab w:val="left" w:leader="dot" w:pos="9072"/>
        </w:tabs>
        <w:ind w:left="567"/>
        <w:rPr>
          <w:noProof/>
        </w:rPr>
      </w:pPr>
      <w:r w:rsidRPr="00701E4D">
        <w:rPr>
          <w:noProof/>
        </w:rPr>
        <w:tab/>
      </w:r>
    </w:p>
    <w:p w14:paraId="3994EAE5" w14:textId="77777777" w:rsidR="00DB7BD7" w:rsidRPr="003D04A8" w:rsidRDefault="00DB7BD7" w:rsidP="00DB7BD7">
      <w:pPr>
        <w:pStyle w:val="ManualHeading2"/>
        <w:rPr>
          <w:noProof/>
        </w:rPr>
      </w:pPr>
      <w:r w:rsidRPr="00447796">
        <w:rPr>
          <w:noProof/>
        </w:rPr>
        <w:t>2.2.</w:t>
      </w:r>
      <w:r w:rsidRPr="00447796">
        <w:rPr>
          <w:noProof/>
        </w:rPr>
        <w:tab/>
      </w:r>
      <w:r w:rsidRPr="003D04A8">
        <w:rPr>
          <w:noProof/>
        </w:rPr>
        <w:t>Zabránenie neprípustným negatívnym vplyvom pomoci na hospodársku súťaž a obchod a vyrovnávanie</w:t>
      </w:r>
    </w:p>
    <w:p w14:paraId="21043713" w14:textId="77777777" w:rsidR="00DB7BD7" w:rsidRPr="003D04A8" w:rsidRDefault="00DB7BD7" w:rsidP="00DB7BD7">
      <w:pPr>
        <w:rPr>
          <w:i/>
          <w:noProof/>
        </w:rPr>
      </w:pPr>
      <w:r w:rsidRPr="003D04A8">
        <w:rPr>
          <w:i/>
          <w:noProof/>
        </w:rPr>
        <w:t xml:space="preserve">Pri vypĺňaní tohto oddielu postupujte podľa informácií v oddiele 3.2.2 (body 63 – 70) a v oddiele 4.2.4.3 (body 154 – 157) CEEAG. </w:t>
      </w:r>
    </w:p>
    <w:p w14:paraId="39C18C40" w14:textId="77777777" w:rsidR="00DB7BD7" w:rsidRPr="00701E4D" w:rsidRDefault="00DB7BD7" w:rsidP="00DB7BD7">
      <w:pPr>
        <w:pStyle w:val="ManualNumPar1"/>
        <w:rPr>
          <w:noProof/>
        </w:rPr>
      </w:pPr>
      <w:r w:rsidRPr="00447796">
        <w:rPr>
          <w:noProof/>
        </w:rPr>
        <w:t>45.</w:t>
      </w:r>
      <w:r w:rsidRPr="00447796">
        <w:rPr>
          <w:noProof/>
        </w:rPr>
        <w:tab/>
      </w:r>
      <w:r w:rsidRPr="00701E4D">
        <w:rPr>
          <w:noProof/>
        </w:rPr>
        <w:t xml:space="preserve">Na overenie súladu s bodom 67 CEEAG uveďte informácie o možných krátkodobých a dlhodobých negatívnych vplyvoch notifikovaného opatrenia/notifikovaných opatrení na hospodársku súťaž a obchod: </w:t>
      </w:r>
    </w:p>
    <w:p w14:paraId="512E3D81" w14:textId="77777777" w:rsidR="00DB7BD7" w:rsidRPr="00701E4D" w:rsidRDefault="00DB7BD7" w:rsidP="00DB7BD7">
      <w:pPr>
        <w:tabs>
          <w:tab w:val="left" w:leader="dot" w:pos="9072"/>
        </w:tabs>
        <w:ind w:left="567"/>
        <w:rPr>
          <w:noProof/>
        </w:rPr>
      </w:pPr>
      <w:r w:rsidRPr="00701E4D">
        <w:rPr>
          <w:noProof/>
        </w:rPr>
        <w:tab/>
      </w:r>
    </w:p>
    <w:p w14:paraId="75FA57ED" w14:textId="77777777" w:rsidR="00DB7BD7" w:rsidRPr="00701E4D" w:rsidRDefault="00DB7BD7" w:rsidP="00DB7BD7">
      <w:pPr>
        <w:pStyle w:val="ManualNumPar1"/>
        <w:rPr>
          <w:noProof/>
        </w:rPr>
      </w:pPr>
      <w:r w:rsidRPr="00447796">
        <w:rPr>
          <w:noProof/>
        </w:rPr>
        <w:t>46.</w:t>
      </w:r>
      <w:r w:rsidRPr="00447796">
        <w:rPr>
          <w:noProof/>
        </w:rPr>
        <w:tab/>
      </w:r>
      <w:r w:rsidRPr="00701E4D">
        <w:rPr>
          <w:noProof/>
        </w:rPr>
        <w:t xml:space="preserve">Vysvetlite, či opatrenie patrí do niektorej z nasledujúcich situácií: </w:t>
      </w:r>
    </w:p>
    <w:p w14:paraId="200C05AD" w14:textId="77777777" w:rsidR="00DB7BD7" w:rsidRPr="00701E4D" w:rsidRDefault="00DB7BD7" w:rsidP="00DB7BD7">
      <w:pPr>
        <w:pStyle w:val="Point1"/>
        <w:rPr>
          <w:noProof/>
        </w:rPr>
      </w:pPr>
      <w:r w:rsidRPr="00701E4D">
        <w:rPr>
          <w:noProof/>
        </w:rPr>
        <w:t>a)</w:t>
      </w:r>
      <w:r w:rsidRPr="00701E4D">
        <w:rPr>
          <w:noProof/>
        </w:rPr>
        <w:tab/>
        <w:t>Týka sa trhu (alebo trhov), na ktorom (alebo na ktorých) etablovaní prevádzkovatelia nadobudli trhovú silu pred liberalizáciou trhu:</w:t>
      </w:r>
    </w:p>
    <w:p w14:paraId="08428AF4" w14:textId="77777777" w:rsidR="00DB7BD7" w:rsidRPr="00701E4D" w:rsidRDefault="00DB7BD7" w:rsidP="00DB7BD7">
      <w:pPr>
        <w:tabs>
          <w:tab w:val="left" w:leader="dot" w:pos="9072"/>
        </w:tabs>
        <w:ind w:left="567"/>
        <w:rPr>
          <w:noProof/>
        </w:rPr>
      </w:pPr>
      <w:r w:rsidRPr="00701E4D">
        <w:rPr>
          <w:noProof/>
        </w:rPr>
        <w:tab/>
      </w:r>
    </w:p>
    <w:p w14:paraId="7BD96297" w14:textId="77777777" w:rsidR="00DB7BD7" w:rsidRPr="00701E4D" w:rsidRDefault="00DB7BD7" w:rsidP="00DB7BD7">
      <w:pPr>
        <w:pStyle w:val="Point1"/>
        <w:rPr>
          <w:noProof/>
        </w:rPr>
      </w:pPr>
      <w:r w:rsidRPr="00701E4D">
        <w:rPr>
          <w:noProof/>
        </w:rPr>
        <w:t>b)</w:t>
      </w:r>
      <w:r w:rsidRPr="00701E4D">
        <w:rPr>
          <w:noProof/>
        </w:rPr>
        <w:tab/>
        <w:t>Zahŕňa súťažné ponukové konania na vznikajúcom trhu/vznikajúcich trhoch, na ktorých je prítomný účastník so silnou pozíciou:</w:t>
      </w:r>
    </w:p>
    <w:p w14:paraId="5DA844A6" w14:textId="77777777" w:rsidR="00DB7BD7" w:rsidRPr="00701E4D" w:rsidRDefault="00DB7BD7" w:rsidP="00DB7BD7">
      <w:pPr>
        <w:tabs>
          <w:tab w:val="left" w:leader="dot" w:pos="9072"/>
        </w:tabs>
        <w:ind w:left="567"/>
        <w:rPr>
          <w:noProof/>
        </w:rPr>
      </w:pPr>
      <w:r w:rsidRPr="00701E4D">
        <w:rPr>
          <w:noProof/>
        </w:rPr>
        <w:tab/>
      </w:r>
    </w:p>
    <w:p w14:paraId="1B5E6FA5" w14:textId="77777777" w:rsidR="00DB7BD7" w:rsidRPr="00701E4D" w:rsidRDefault="00DB7BD7" w:rsidP="00DB7BD7">
      <w:pPr>
        <w:pStyle w:val="Point1"/>
        <w:rPr>
          <w:noProof/>
        </w:rPr>
      </w:pPr>
      <w:r w:rsidRPr="00701E4D">
        <w:rPr>
          <w:noProof/>
        </w:rPr>
        <w:t>c)</w:t>
      </w:r>
      <w:r w:rsidRPr="00701E4D">
        <w:rPr>
          <w:noProof/>
        </w:rPr>
        <w:tab/>
        <w:t>Bude prínosné len pre jedného príjemcu alebo pre veľmi obmedzený počet príjemcov:</w:t>
      </w:r>
    </w:p>
    <w:p w14:paraId="10EDD088" w14:textId="77777777" w:rsidR="00DB7BD7" w:rsidRPr="00701E4D" w:rsidRDefault="00DB7BD7" w:rsidP="00DB7BD7">
      <w:pPr>
        <w:tabs>
          <w:tab w:val="left" w:leader="dot" w:pos="9072"/>
        </w:tabs>
        <w:ind w:left="567"/>
        <w:rPr>
          <w:noProof/>
        </w:rPr>
      </w:pPr>
      <w:r w:rsidRPr="00701E4D">
        <w:rPr>
          <w:noProof/>
        </w:rPr>
        <w:tab/>
      </w:r>
    </w:p>
    <w:p w14:paraId="0E659EBE" w14:textId="77777777" w:rsidR="00DB7BD7" w:rsidRPr="00701E4D" w:rsidRDefault="00DB7BD7" w:rsidP="00DB7BD7">
      <w:pPr>
        <w:pStyle w:val="ManualNumPar1"/>
        <w:rPr>
          <w:noProof/>
        </w:rPr>
      </w:pPr>
      <w:r w:rsidRPr="00447796">
        <w:rPr>
          <w:noProof/>
        </w:rPr>
        <w:t>47.</w:t>
      </w:r>
      <w:r w:rsidRPr="00447796">
        <w:rPr>
          <w:noProof/>
        </w:rPr>
        <w:tab/>
      </w:r>
      <w:r w:rsidRPr="00701E4D">
        <w:rPr>
          <w:noProof/>
        </w:rPr>
        <w:t>Ak sa opatrenie pomoci zameriava na konkrétnu technologickú voľbu/cestu, zdôvodnite túto technologickú voľbu a prečo neodradí od zavádzania čistejších technológií:</w:t>
      </w:r>
    </w:p>
    <w:p w14:paraId="6B878E60" w14:textId="77777777" w:rsidR="00DB7BD7" w:rsidRPr="00701E4D" w:rsidRDefault="00DB7BD7" w:rsidP="00DB7BD7">
      <w:pPr>
        <w:tabs>
          <w:tab w:val="left" w:leader="dot" w:pos="9072"/>
        </w:tabs>
        <w:ind w:left="567"/>
        <w:rPr>
          <w:noProof/>
        </w:rPr>
      </w:pPr>
      <w:r w:rsidRPr="00701E4D">
        <w:rPr>
          <w:noProof/>
        </w:rPr>
        <w:tab/>
      </w:r>
    </w:p>
    <w:p w14:paraId="4A6DF149" w14:textId="77777777" w:rsidR="00DB7BD7" w:rsidRPr="00701E4D" w:rsidRDefault="00DB7BD7" w:rsidP="00DB7BD7">
      <w:pPr>
        <w:pStyle w:val="ManualNumPar1"/>
        <w:rPr>
          <w:noProof/>
        </w:rPr>
      </w:pPr>
      <w:r w:rsidRPr="00447796">
        <w:rPr>
          <w:noProof/>
        </w:rPr>
        <w:t>48.</w:t>
      </w:r>
      <w:r w:rsidRPr="00447796">
        <w:rPr>
          <w:noProof/>
        </w:rPr>
        <w:tab/>
      </w:r>
      <w:r w:rsidRPr="00701E4D">
        <w:rPr>
          <w:noProof/>
        </w:rPr>
        <w:t>Ak notifikované opatrenie bude/notifikované opatrenia budú prínosné len pre jedného príjemcu alebo pre veľmi obmedzený počet príjemcov, na overenie súladu s bodom 68 CEEAG:</w:t>
      </w:r>
    </w:p>
    <w:p w14:paraId="76CE5376" w14:textId="77777777" w:rsidR="00DB7BD7" w:rsidRPr="00701E4D" w:rsidRDefault="00DB7BD7" w:rsidP="00DB7BD7">
      <w:pPr>
        <w:pStyle w:val="Point1"/>
        <w:rPr>
          <w:noProof/>
        </w:rPr>
      </w:pPr>
      <w:r w:rsidRPr="00701E4D">
        <w:rPr>
          <w:noProof/>
        </w:rPr>
        <w:t>a)</w:t>
      </w:r>
      <w:r w:rsidRPr="00701E4D">
        <w:rPr>
          <w:noProof/>
        </w:rPr>
        <w:tab/>
        <w:t xml:space="preserve">Vysvetlite, či notifikované opatrenie posilňuje alebo zachováva/notifikované opatrenia posilňujú alebo zachovávajú trhovú silu príjemcu/príjemcov alebo či odrádza/odrádzajú existujúcich konkurentov od expanzie, alebo ich núti/nútia k </w:t>
      </w:r>
      <w:r w:rsidRPr="00701E4D">
        <w:rPr>
          <w:noProof/>
        </w:rPr>
        <w:lastRenderedPageBreak/>
        <w:t>odchodu z trhu, prípadne odrádza/odrádzajú nových konkurentov od vstupu na trh. V tejto súvislosti takisto vysvetlite, či opatrenie pomoci povedie k zvýšeniu výrobnej kapacity príjemcu:</w:t>
      </w:r>
    </w:p>
    <w:p w14:paraId="6464BCD1" w14:textId="77777777" w:rsidR="00DB7BD7" w:rsidRPr="00701E4D" w:rsidRDefault="00DB7BD7" w:rsidP="00DB7BD7">
      <w:pPr>
        <w:tabs>
          <w:tab w:val="left" w:leader="dot" w:pos="9072"/>
        </w:tabs>
        <w:ind w:left="567"/>
        <w:rPr>
          <w:noProof/>
        </w:rPr>
      </w:pPr>
      <w:r w:rsidRPr="00701E4D">
        <w:rPr>
          <w:noProof/>
        </w:rPr>
        <w:tab/>
      </w:r>
    </w:p>
    <w:p w14:paraId="07AC8DF3" w14:textId="77777777" w:rsidR="00DB7BD7" w:rsidRPr="00701E4D" w:rsidRDefault="00DB7BD7" w:rsidP="00DB7BD7">
      <w:pPr>
        <w:pStyle w:val="Point1"/>
        <w:rPr>
          <w:noProof/>
        </w:rPr>
      </w:pPr>
      <w:r w:rsidRPr="00701E4D">
        <w:rPr>
          <w:noProof/>
        </w:rPr>
        <w:t>b)</w:t>
      </w:r>
      <w:r w:rsidRPr="00701E4D">
        <w:rPr>
          <w:noProof/>
        </w:rPr>
        <w:tab/>
        <w:t>Opíšte opatrenie/opatrenia zavedené na obmedzenie potenciálneho narušenia hospodárskej súťaže spôsobeného poskytnutím pomoci príjemcovi/príjemcom:</w:t>
      </w:r>
    </w:p>
    <w:p w14:paraId="01CE4599" w14:textId="77777777" w:rsidR="00DB7BD7" w:rsidRPr="00701E4D" w:rsidRDefault="00DB7BD7" w:rsidP="00DB7BD7">
      <w:pPr>
        <w:tabs>
          <w:tab w:val="left" w:leader="dot" w:pos="9072"/>
        </w:tabs>
        <w:ind w:left="567"/>
        <w:rPr>
          <w:noProof/>
        </w:rPr>
      </w:pPr>
      <w:r w:rsidRPr="00701E4D">
        <w:rPr>
          <w:noProof/>
        </w:rPr>
        <w:tab/>
      </w:r>
    </w:p>
    <w:p w14:paraId="6150B966" w14:textId="77777777" w:rsidR="00DB7BD7" w:rsidRPr="00701E4D" w:rsidRDefault="00DB7BD7" w:rsidP="00DB7BD7">
      <w:pPr>
        <w:pStyle w:val="ManualNumPar1"/>
        <w:rPr>
          <w:noProof/>
        </w:rPr>
      </w:pPr>
      <w:r w:rsidRPr="00447796">
        <w:rPr>
          <w:noProof/>
        </w:rPr>
        <w:t>49.</w:t>
      </w:r>
      <w:r w:rsidRPr="00447796">
        <w:rPr>
          <w:noProof/>
        </w:rPr>
        <w:tab/>
      </w:r>
      <w:r w:rsidRPr="00701E4D">
        <w:rPr>
          <w:noProof/>
        </w:rPr>
        <w:t>Na overenie súladu s bodom 69 CEEAG vysvetlite:</w:t>
      </w:r>
    </w:p>
    <w:p w14:paraId="70E56E72" w14:textId="77777777" w:rsidR="00DB7BD7" w:rsidRPr="00701E4D" w:rsidRDefault="00DB7BD7" w:rsidP="00DB7BD7">
      <w:pPr>
        <w:pStyle w:val="Point1"/>
        <w:rPr>
          <w:noProof/>
        </w:rPr>
      </w:pPr>
      <w:r w:rsidRPr="00701E4D">
        <w:rPr>
          <w:noProof/>
        </w:rPr>
        <w:t>a)</w:t>
      </w:r>
      <w:r w:rsidRPr="00701E4D">
        <w:rPr>
          <w:noProof/>
        </w:rPr>
        <w:tab/>
        <w:t>Či je pomoc poskytnutá v rámci notifikovaného opatrenia/notifikovaných opatrení zameraná na zachovanie hospodárskej činnosti v jednom regióne alebo jej odlákanie z iných regiónov v rámci vnútorného trhu:</w:t>
      </w:r>
    </w:p>
    <w:p w14:paraId="2CCB0DF1" w14:textId="77777777" w:rsidR="00DB7BD7" w:rsidRPr="00701E4D" w:rsidRDefault="00DB7BD7" w:rsidP="00DB7BD7">
      <w:pPr>
        <w:tabs>
          <w:tab w:val="left" w:leader="dot" w:pos="9072"/>
        </w:tabs>
        <w:ind w:left="567"/>
        <w:rPr>
          <w:noProof/>
        </w:rPr>
      </w:pPr>
      <w:r w:rsidRPr="00701E4D">
        <w:rPr>
          <w:noProof/>
        </w:rPr>
        <w:tab/>
      </w:r>
    </w:p>
    <w:p w14:paraId="04E29A37" w14:textId="77777777" w:rsidR="00DB7BD7" w:rsidRPr="00701E4D" w:rsidRDefault="00DB7BD7" w:rsidP="00DB7BD7">
      <w:pPr>
        <w:pStyle w:val="Point1"/>
        <w:rPr>
          <w:noProof/>
        </w:rPr>
      </w:pPr>
      <w:r w:rsidRPr="00701E4D">
        <w:rPr>
          <w:noProof/>
        </w:rPr>
        <w:t>b)</w:t>
      </w:r>
      <w:r w:rsidRPr="00701E4D">
        <w:rPr>
          <w:noProof/>
        </w:rPr>
        <w:tab/>
        <w:t>V prípade kladnej odpovede uveďte, aký je čistý environmentálny vplyv notifikovaného opatrenia/notifikovaných opatrení a ako notifikované opatrenie zvyšuje/notifikované opatrenia zvyšujú existujúcu úroveň ochrany životného prostredia v členských štátoch:</w:t>
      </w:r>
    </w:p>
    <w:p w14:paraId="0442E449" w14:textId="77777777" w:rsidR="00DB7BD7" w:rsidRPr="00701E4D" w:rsidRDefault="00DB7BD7" w:rsidP="00DB7BD7">
      <w:pPr>
        <w:tabs>
          <w:tab w:val="left" w:leader="dot" w:pos="9072"/>
        </w:tabs>
        <w:ind w:left="567"/>
        <w:rPr>
          <w:noProof/>
        </w:rPr>
      </w:pPr>
      <w:r w:rsidRPr="00701E4D">
        <w:rPr>
          <w:noProof/>
        </w:rPr>
        <w:tab/>
      </w:r>
    </w:p>
    <w:p w14:paraId="153C6FC2" w14:textId="77777777" w:rsidR="00DB7BD7" w:rsidRPr="00701E4D" w:rsidRDefault="00DB7BD7" w:rsidP="00DB7BD7">
      <w:pPr>
        <w:pStyle w:val="Point1"/>
        <w:rPr>
          <w:noProof/>
        </w:rPr>
      </w:pPr>
      <w:r w:rsidRPr="00701E4D">
        <w:rPr>
          <w:noProof/>
        </w:rPr>
        <w:t>c)</w:t>
      </w:r>
      <w:r w:rsidRPr="00701E4D">
        <w:rPr>
          <w:noProof/>
        </w:rPr>
        <w:tab/>
        <w:t>Prečo pomoc poskytnutá v rámci notifikovaného opatrenia/notifikovaných opatrení nemá za následok žiadne preukázateľne negatívne vplyvy na hospodársku súťaž a obchod:</w:t>
      </w:r>
    </w:p>
    <w:p w14:paraId="4A981189" w14:textId="77777777" w:rsidR="00DB7BD7" w:rsidRPr="00701E4D" w:rsidRDefault="00DB7BD7" w:rsidP="00DB7BD7">
      <w:pPr>
        <w:tabs>
          <w:tab w:val="left" w:leader="dot" w:pos="9072"/>
        </w:tabs>
        <w:ind w:left="567"/>
        <w:rPr>
          <w:noProof/>
        </w:rPr>
      </w:pPr>
      <w:r w:rsidRPr="00701E4D">
        <w:rPr>
          <w:noProof/>
        </w:rPr>
        <w:tab/>
      </w:r>
    </w:p>
    <w:p w14:paraId="46E5871E" w14:textId="77777777" w:rsidR="00DB7BD7" w:rsidRPr="00701E4D" w:rsidRDefault="00DB7BD7" w:rsidP="00DB7BD7">
      <w:pPr>
        <w:pStyle w:val="Point1"/>
        <w:rPr>
          <w:noProof/>
        </w:rPr>
      </w:pPr>
      <w:r w:rsidRPr="00701E4D">
        <w:rPr>
          <w:noProof/>
        </w:rPr>
        <w:t>d)</w:t>
      </w:r>
      <w:r w:rsidRPr="00701E4D">
        <w:rPr>
          <w:noProof/>
        </w:rPr>
        <w:tab/>
        <w:t>V prípade individuálnej pomoci hlavné faktory výberu miesta pre investície zo strany príjemcu:</w:t>
      </w:r>
    </w:p>
    <w:p w14:paraId="6E7D5546" w14:textId="77777777" w:rsidR="00DB7BD7" w:rsidRPr="00701E4D" w:rsidRDefault="00DB7BD7" w:rsidP="00DB7BD7">
      <w:pPr>
        <w:tabs>
          <w:tab w:val="left" w:leader="dot" w:pos="9072"/>
        </w:tabs>
        <w:ind w:left="567"/>
        <w:rPr>
          <w:noProof/>
        </w:rPr>
      </w:pPr>
      <w:r w:rsidRPr="00701E4D">
        <w:rPr>
          <w:noProof/>
        </w:rPr>
        <w:tab/>
      </w:r>
    </w:p>
    <w:p w14:paraId="593D544A" w14:textId="77777777" w:rsidR="00DB7BD7" w:rsidRPr="00701E4D" w:rsidRDefault="00DB7BD7" w:rsidP="00DB7BD7">
      <w:pPr>
        <w:pStyle w:val="ManualNumPar1"/>
        <w:rPr>
          <w:noProof/>
        </w:rPr>
      </w:pPr>
      <w:r w:rsidRPr="00447796">
        <w:rPr>
          <w:noProof/>
        </w:rPr>
        <w:t>50.</w:t>
      </w:r>
      <w:r w:rsidRPr="00447796">
        <w:rPr>
          <w:noProof/>
        </w:rPr>
        <w:tab/>
      </w:r>
      <w:r w:rsidRPr="00701E4D">
        <w:rPr>
          <w:noProof/>
        </w:rPr>
        <w:t>Na overenie súladu s bodom 70 CEEAG:</w:t>
      </w:r>
    </w:p>
    <w:p w14:paraId="20D79073" w14:textId="77777777" w:rsidR="00DB7BD7" w:rsidRPr="00701E4D" w:rsidRDefault="00DB7BD7" w:rsidP="00DB7BD7">
      <w:pPr>
        <w:pStyle w:val="Point1"/>
        <w:rPr>
          <w:noProof/>
        </w:rPr>
      </w:pPr>
      <w:r w:rsidRPr="00701E4D">
        <w:rPr>
          <w:noProof/>
        </w:rPr>
        <w:t>a)</w:t>
      </w:r>
      <w:r w:rsidRPr="00701E4D">
        <w:rPr>
          <w:noProof/>
        </w:rPr>
        <w:tab/>
        <w:t xml:space="preserve">Potvrďte, že pomoc sa môže v rámci notifikovanej schémy poskytnúť maximálne na desať rokov odo dňa oznámenia rozhodnutia Komisie, ktorým bola pomoc vyhlásená za zlučiteľnú: </w:t>
      </w:r>
    </w:p>
    <w:p w14:paraId="08CD3F08" w14:textId="77777777" w:rsidR="00DB7BD7" w:rsidRPr="00701E4D" w:rsidRDefault="00DB7BD7" w:rsidP="00DB7BD7">
      <w:pPr>
        <w:tabs>
          <w:tab w:val="left" w:leader="dot" w:pos="9072"/>
        </w:tabs>
        <w:ind w:left="567"/>
        <w:rPr>
          <w:noProof/>
        </w:rPr>
      </w:pPr>
      <w:r w:rsidRPr="00701E4D">
        <w:rPr>
          <w:noProof/>
        </w:rPr>
        <w:tab/>
      </w:r>
    </w:p>
    <w:p w14:paraId="44F7D2AC" w14:textId="77777777" w:rsidR="00DB7BD7" w:rsidRPr="00701E4D" w:rsidRDefault="00DB7BD7" w:rsidP="00DB7BD7">
      <w:pPr>
        <w:pStyle w:val="Point1"/>
        <w:rPr>
          <w:noProof/>
        </w:rPr>
      </w:pPr>
      <w:r w:rsidRPr="00701E4D">
        <w:rPr>
          <w:noProof/>
        </w:rPr>
        <w:t>b)</w:t>
      </w:r>
      <w:r w:rsidRPr="00701E4D">
        <w:rPr>
          <w:noProof/>
        </w:rPr>
        <w:tab/>
        <w:t>Potvrďte, že ak by vaše orgány chceli predĺžiť trvanie schémy nad rámec uvedeného maximálneho obdobia, opatrenie opäť notifikujú:</w:t>
      </w:r>
    </w:p>
    <w:p w14:paraId="7259F63C" w14:textId="77777777" w:rsidR="00DB7BD7" w:rsidRPr="00701E4D" w:rsidRDefault="00DB7BD7" w:rsidP="00DB7BD7">
      <w:pPr>
        <w:tabs>
          <w:tab w:val="left" w:leader="dot" w:pos="9072"/>
        </w:tabs>
        <w:ind w:left="567"/>
        <w:rPr>
          <w:noProof/>
        </w:rPr>
      </w:pPr>
      <w:r w:rsidRPr="00701E4D">
        <w:rPr>
          <w:noProof/>
        </w:rPr>
        <w:tab/>
      </w:r>
    </w:p>
    <w:p w14:paraId="00484F44" w14:textId="77777777" w:rsidR="00DB7BD7" w:rsidRPr="00701E4D" w:rsidRDefault="00DB7BD7" w:rsidP="00DB7BD7">
      <w:pPr>
        <w:pStyle w:val="ManualNumPar1"/>
        <w:rPr>
          <w:noProof/>
        </w:rPr>
      </w:pPr>
      <w:r w:rsidRPr="00447796">
        <w:rPr>
          <w:noProof/>
        </w:rPr>
        <w:t>51.</w:t>
      </w:r>
      <w:r w:rsidRPr="00447796">
        <w:rPr>
          <w:noProof/>
        </w:rPr>
        <w:tab/>
      </w:r>
      <w:r w:rsidRPr="00701E4D">
        <w:rPr>
          <w:noProof/>
        </w:rPr>
        <w:t>Ak je pomoc poskytnutá vo forme príspevku, kapitálu, záruky alebo úveru a smeruje do fondu energetickej hospodárnosti, fondu obnoviteľnej energie alebo je určená inému finančnému sprostredkovateľovi, na overenie súladu s bodom 157 CEEAG:</w:t>
      </w:r>
    </w:p>
    <w:p w14:paraId="711593BB" w14:textId="77777777" w:rsidR="00DB7BD7" w:rsidRPr="00701E4D" w:rsidRDefault="00DB7BD7" w:rsidP="00DB7BD7">
      <w:pPr>
        <w:pStyle w:val="Point1"/>
        <w:rPr>
          <w:noProof/>
        </w:rPr>
      </w:pPr>
      <w:r w:rsidRPr="00701E4D">
        <w:rPr>
          <w:noProof/>
        </w:rPr>
        <w:t>a)</w:t>
      </w:r>
      <w:r w:rsidRPr="00701E4D">
        <w:rPr>
          <w:noProof/>
        </w:rPr>
        <w:tab/>
        <w:t>Preukážte, že finanční sprostredkovatelia alebo správcovia fondu budú vybratí prostredníctvom otvoreného, transparentného a nediskriminačného konania, ktoré sa uskutoční v súlade s platnými právnymi predpismi Únie a vnútroštátnymi právnymi predpismi:</w:t>
      </w:r>
    </w:p>
    <w:p w14:paraId="63D15755" w14:textId="77777777" w:rsidR="00DB7BD7" w:rsidRPr="00701E4D" w:rsidRDefault="00DB7BD7" w:rsidP="00DB7BD7">
      <w:pPr>
        <w:tabs>
          <w:tab w:val="left" w:leader="dot" w:pos="9072"/>
        </w:tabs>
        <w:ind w:left="567"/>
        <w:rPr>
          <w:noProof/>
        </w:rPr>
      </w:pPr>
      <w:r w:rsidRPr="00701E4D">
        <w:rPr>
          <w:noProof/>
        </w:rPr>
        <w:tab/>
      </w:r>
    </w:p>
    <w:p w14:paraId="71103D67" w14:textId="77777777" w:rsidR="00DB7BD7" w:rsidRPr="00701E4D" w:rsidRDefault="00DB7BD7" w:rsidP="00DB7BD7">
      <w:pPr>
        <w:pStyle w:val="Point1"/>
        <w:rPr>
          <w:noProof/>
        </w:rPr>
      </w:pPr>
      <w:r w:rsidRPr="00701E4D">
        <w:rPr>
          <w:noProof/>
        </w:rPr>
        <w:lastRenderedPageBreak/>
        <w:t>b)</w:t>
      </w:r>
      <w:r w:rsidRPr="00701E4D">
        <w:rPr>
          <w:noProof/>
        </w:rPr>
        <w:tab/>
        <w:t>Preukážte, že sú zavedené podmienky, ktorými sa zabezpečí komerčná správa finančných sprostredkovateľov vrátane fondov energetickej hospodárnosti alebo fondov obnoviteľnej energie a ziskové finančné rozhodnutia:</w:t>
      </w:r>
    </w:p>
    <w:p w14:paraId="17109D58" w14:textId="77777777" w:rsidR="00DB7BD7" w:rsidRPr="00701E4D" w:rsidRDefault="00DB7BD7" w:rsidP="00DB7BD7">
      <w:pPr>
        <w:tabs>
          <w:tab w:val="left" w:leader="dot" w:pos="9072"/>
        </w:tabs>
        <w:ind w:left="567"/>
        <w:rPr>
          <w:noProof/>
        </w:rPr>
      </w:pPr>
      <w:r w:rsidRPr="00701E4D">
        <w:rPr>
          <w:noProof/>
        </w:rPr>
        <w:tab/>
      </w:r>
    </w:p>
    <w:p w14:paraId="7370F56F" w14:textId="77777777" w:rsidR="00DB7BD7" w:rsidRPr="00701E4D" w:rsidRDefault="00DB7BD7" w:rsidP="00DB7BD7">
      <w:pPr>
        <w:pStyle w:val="Point1"/>
        <w:rPr>
          <w:noProof/>
        </w:rPr>
      </w:pPr>
      <w:r w:rsidRPr="00701E4D">
        <w:rPr>
          <w:noProof/>
        </w:rPr>
        <w:t>c)</w:t>
      </w:r>
      <w:r w:rsidRPr="00701E4D">
        <w:rPr>
          <w:noProof/>
        </w:rPr>
        <w:tab/>
        <w:t xml:space="preserve">Preukážte, že od správcov fondu energetickej hospodárnosti alebo fondu obnoviteľnej energie alebo iných finančných sprostredkovateľov sa požaduje, aby presunuli výhodu v čo najväčšej možnej miere na konečných príjemcov (vlastníka/vlastníkov alebo nájomníka/nájomníkov budovy) vo forme vyšších objemov financovania, požiadaviek na nižšiu zábezpeku, nižších poplatkov za záruku alebo nižších úrokových mier: </w:t>
      </w:r>
    </w:p>
    <w:p w14:paraId="4F849391" w14:textId="77777777" w:rsidR="00DB7BD7" w:rsidRPr="00701E4D" w:rsidRDefault="00DB7BD7" w:rsidP="00DB7BD7">
      <w:pPr>
        <w:tabs>
          <w:tab w:val="left" w:leader="dot" w:pos="9072"/>
        </w:tabs>
        <w:ind w:left="567"/>
        <w:rPr>
          <w:noProof/>
        </w:rPr>
      </w:pPr>
      <w:r w:rsidRPr="00701E4D">
        <w:rPr>
          <w:noProof/>
        </w:rPr>
        <w:tab/>
      </w:r>
    </w:p>
    <w:p w14:paraId="2C1DFF6A" w14:textId="77777777" w:rsidR="00DB7BD7" w:rsidRPr="003D04A8" w:rsidRDefault="00DB7BD7" w:rsidP="00DB7BD7">
      <w:pPr>
        <w:pStyle w:val="ManualHeading1"/>
        <w:rPr>
          <w:noProof/>
        </w:rPr>
      </w:pPr>
      <w:r w:rsidRPr="00447796">
        <w:rPr>
          <w:noProof/>
        </w:rPr>
        <w:t>3.</w:t>
      </w:r>
      <w:r w:rsidRPr="00447796">
        <w:rPr>
          <w:noProof/>
        </w:rPr>
        <w:tab/>
      </w:r>
      <w:r w:rsidRPr="003D04A8">
        <w:rPr>
          <w:noProof/>
        </w:rPr>
        <w:t>Vyváženie pozitívnych vplyvov pomoci a negatívnych vplyvov na hospodársku súťaž a obchod</w:t>
      </w:r>
    </w:p>
    <w:p w14:paraId="15DC41E7" w14:textId="77777777" w:rsidR="00DB7BD7" w:rsidRPr="003D04A8" w:rsidRDefault="00DB7BD7" w:rsidP="00DB7BD7">
      <w:pPr>
        <w:rPr>
          <w:i/>
          <w:noProof/>
        </w:rPr>
      </w:pPr>
      <w:r w:rsidRPr="003D04A8">
        <w:rPr>
          <w:i/>
          <w:noProof/>
        </w:rPr>
        <w:t xml:space="preserve">Pri vypĺňaní tohto oddielu postupujte podľa informácií v oddiele 3.3 (body 71 – 76) CEEAG. </w:t>
      </w:r>
    </w:p>
    <w:p w14:paraId="3DD8FDD4" w14:textId="77777777" w:rsidR="00DB7BD7" w:rsidRPr="00701E4D" w:rsidRDefault="00DB7BD7" w:rsidP="00DB7BD7">
      <w:pPr>
        <w:pStyle w:val="ManualNumPar1"/>
        <w:rPr>
          <w:noProof/>
        </w:rPr>
      </w:pPr>
      <w:r w:rsidRPr="00447796">
        <w:rPr>
          <w:noProof/>
        </w:rPr>
        <w:t>52.</w:t>
      </w:r>
      <w:r w:rsidRPr="00447796">
        <w:rPr>
          <w:noProof/>
        </w:rPr>
        <w:tab/>
      </w:r>
      <w:r w:rsidRPr="00701E4D">
        <w:rPr>
          <w:noProof/>
        </w:rPr>
        <w:t xml:space="preserve">Na overenie súladu s bodom 72 CEEAG vysvetlite, či činnosti podporované v rámci notifikovaného opatrenia/notifikovaných opatrení spĺňajú kritériá pre environmentálne udržateľné hospodárske činnosti </w:t>
      </w:r>
      <w:r w:rsidRPr="00701E4D">
        <w:rPr>
          <w:noProof/>
          <w:shd w:val="clear" w:color="auto" w:fill="FFFFFF"/>
        </w:rPr>
        <w:t>stanovené v</w:t>
      </w:r>
      <w:r w:rsidRPr="00701E4D">
        <w:rPr>
          <w:noProof/>
        </w:rPr>
        <w:t xml:space="preserve"> článku 3 nariadenia Európskeho parlamentu a Rady (EÚ) 2020/852</w:t>
      </w:r>
      <w:r w:rsidRPr="00701E4D">
        <w:rPr>
          <w:rStyle w:val="Odkaznapoznmkupodiarou"/>
          <w:noProof/>
          <w:lang w:eastAsia="en-GB"/>
        </w:rPr>
        <w:footnoteReference w:id="13"/>
      </w:r>
      <w:r w:rsidRPr="00701E4D">
        <w:rPr>
          <w:noProof/>
        </w:rPr>
        <w:t xml:space="preserve"> </w:t>
      </w:r>
      <w:r w:rsidRPr="00701E4D">
        <w:rPr>
          <w:noProof/>
          <w:shd w:val="clear" w:color="auto" w:fill="FFFFFF"/>
        </w:rPr>
        <w:t>vrátane zásady „výrazne nenarušiť“ alebo iné porovnateľné metodiky:</w:t>
      </w:r>
    </w:p>
    <w:p w14:paraId="488E8FB9" w14:textId="77777777" w:rsidR="00DB7BD7" w:rsidRPr="00701E4D" w:rsidRDefault="00DB7BD7" w:rsidP="00DB7BD7">
      <w:pPr>
        <w:tabs>
          <w:tab w:val="left" w:leader="dot" w:pos="9072"/>
        </w:tabs>
        <w:ind w:left="567"/>
        <w:rPr>
          <w:noProof/>
        </w:rPr>
      </w:pPr>
      <w:r w:rsidRPr="00701E4D">
        <w:rPr>
          <w:noProof/>
        </w:rPr>
        <w:tab/>
      </w:r>
    </w:p>
    <w:p w14:paraId="202C80A7" w14:textId="77777777" w:rsidR="00DB7BD7" w:rsidRPr="00701E4D" w:rsidRDefault="00DB7BD7" w:rsidP="00DB7BD7">
      <w:pPr>
        <w:pStyle w:val="ManualNumPar1"/>
        <w:rPr>
          <w:noProof/>
        </w:rPr>
      </w:pPr>
      <w:r w:rsidRPr="00447796">
        <w:rPr>
          <w:noProof/>
        </w:rPr>
        <w:t>53.</w:t>
      </w:r>
      <w:r w:rsidRPr="00447796">
        <w:rPr>
          <w:noProof/>
        </w:rPr>
        <w:tab/>
      </w:r>
      <w:r w:rsidRPr="00701E4D">
        <w:rPr>
          <w:noProof/>
        </w:rPr>
        <w:t>(V prípade súťažného ponukového konania) Vysvetlite, či notifikované opatrenie obsahuje/notifikované opatrenia obsahujú prvky na uľahčenie účasti MSP na súťažných ponukových konaniach. V prípade kladnej odpovede uveďte informácie o týchto prvkoch a zdôvodnite, ako pozitívne vplyvy zabezpečenia účasti MSP na notifikovanom opatrení/notifikovaných opatrení prevažujú nad možnými rušivými vplyvmi:</w:t>
      </w:r>
    </w:p>
    <w:p w14:paraId="66505557" w14:textId="77777777" w:rsidR="00DB7BD7" w:rsidRPr="00701E4D" w:rsidRDefault="00DB7BD7" w:rsidP="00DB7BD7">
      <w:pPr>
        <w:tabs>
          <w:tab w:val="left" w:leader="dot" w:pos="9072"/>
        </w:tabs>
        <w:ind w:left="567"/>
        <w:rPr>
          <w:noProof/>
        </w:rPr>
      </w:pPr>
      <w:bookmarkStart w:id="12" w:name="_Hlk165969741"/>
      <w:r w:rsidRPr="00701E4D">
        <w:rPr>
          <w:noProof/>
        </w:rPr>
        <w:tab/>
      </w:r>
    </w:p>
    <w:bookmarkEnd w:id="12"/>
    <w:p w14:paraId="32E6E02B" w14:textId="77777777" w:rsidR="00DB7BD7" w:rsidRPr="00701E4D" w:rsidRDefault="00DB7BD7" w:rsidP="00DB7BD7">
      <w:pPr>
        <w:pStyle w:val="ManualNumPar1"/>
        <w:rPr>
          <w:noProof/>
        </w:rPr>
      </w:pPr>
      <w:r w:rsidRPr="00447796">
        <w:rPr>
          <w:noProof/>
        </w:rPr>
        <w:t>54.</w:t>
      </w:r>
      <w:r w:rsidRPr="00447796">
        <w:rPr>
          <w:noProof/>
        </w:rPr>
        <w:tab/>
      </w:r>
      <w:r w:rsidRPr="00701E4D">
        <w:rPr>
          <w:noProof/>
        </w:rPr>
        <w:t>Na overenie súladu s bodom 74 a s bodmi 155 – 156 CEEAG:</w:t>
      </w:r>
    </w:p>
    <w:p w14:paraId="5E32AB3C" w14:textId="77777777" w:rsidR="00DB7BD7" w:rsidRPr="00701E4D" w:rsidRDefault="00DB7BD7" w:rsidP="00DB7BD7">
      <w:pPr>
        <w:pStyle w:val="Point1"/>
        <w:rPr>
          <w:noProof/>
        </w:rPr>
      </w:pPr>
      <w:r w:rsidRPr="00701E4D">
        <w:rPr>
          <w:noProof/>
        </w:rPr>
        <w:t>a)</w:t>
      </w:r>
      <w:r w:rsidRPr="00701E4D">
        <w:rPr>
          <w:noProof/>
        </w:rPr>
        <w:tab/>
        <w:t>Objasnite, či sú investície do zariadení využívajúcich zemný plyn oprávnené na pomoc v rámci notifikovaného opatrenia/notifikovaných opatrení. V prípade kladnej odpovede preukážte, že pomoc nevytlačí investície do ekologickejších alternatív, ktoré sú už na trhu dostupné, ani nepovedie k odkázanosti na určité technológie. Zároveň vysvetlite, či zariadenia na zemný plyn nahrádzajú zariadenia na výrobu energie, ktoré využívajú najviac znečisťujúce fosílne palivá, ako sú ropa a uhlie:</w:t>
      </w:r>
    </w:p>
    <w:p w14:paraId="58DFFFED" w14:textId="77777777" w:rsidR="00DB7BD7" w:rsidRPr="00701E4D" w:rsidRDefault="00DB7BD7" w:rsidP="00DB7BD7">
      <w:pPr>
        <w:tabs>
          <w:tab w:val="left" w:leader="dot" w:pos="9072"/>
        </w:tabs>
        <w:ind w:left="567"/>
        <w:rPr>
          <w:noProof/>
        </w:rPr>
      </w:pPr>
      <w:r w:rsidRPr="00701E4D">
        <w:rPr>
          <w:noProof/>
        </w:rPr>
        <w:tab/>
      </w:r>
    </w:p>
    <w:p w14:paraId="246A0CDA" w14:textId="77777777" w:rsidR="00DB7BD7" w:rsidRPr="00701E4D" w:rsidRDefault="00DB7BD7" w:rsidP="00DB7BD7">
      <w:pPr>
        <w:pStyle w:val="Point1"/>
        <w:rPr>
          <w:noProof/>
        </w:rPr>
      </w:pPr>
      <w:r w:rsidRPr="00701E4D">
        <w:rPr>
          <w:noProof/>
        </w:rPr>
        <w:t>b)</w:t>
      </w:r>
      <w:r w:rsidRPr="00701E4D">
        <w:rPr>
          <w:noProof/>
        </w:rPr>
        <w:tab/>
        <w:t xml:space="preserve">Potvrďte, že investície do zariadení využívajúcich znečisťujúce fosílne palivá, ako sú ropa a uhlie, nie sú oprávnené na pomoc v rámci notifikovaného opatrenia/notifikovaných opatrení. Upozorňujeme, že pomoc na inštaláciu zariadení využívajúcich fosílne palivá, ako sú ropa a uhlie, sa považuje za </w:t>
      </w:r>
      <w:r w:rsidRPr="00701E4D">
        <w:rPr>
          <w:noProof/>
        </w:rPr>
        <w:lastRenderedPageBreak/>
        <w:t>pomoc s negatívnymi vplyvmi na hospodársku súťaž z dôvodu vyšších emisií uhlíka spojených s využívaním fosílnych palív, značného rizika odkázanosti na technológie využívajúce fosílne palivá a vytláčania investícií do ekologickejších a inovatívnejších alternatív, ktoré sú dostupné na trhu:</w:t>
      </w:r>
    </w:p>
    <w:p w14:paraId="137BD44D" w14:textId="77777777" w:rsidR="00DB7BD7" w:rsidRPr="00701E4D" w:rsidRDefault="00DB7BD7" w:rsidP="00DB7BD7">
      <w:pPr>
        <w:tabs>
          <w:tab w:val="left" w:leader="dot" w:pos="9072"/>
        </w:tabs>
        <w:ind w:left="567"/>
        <w:rPr>
          <w:noProof/>
        </w:rPr>
      </w:pPr>
      <w:bookmarkStart w:id="13" w:name="_Hlk165969860"/>
      <w:r w:rsidRPr="00701E4D">
        <w:rPr>
          <w:noProof/>
        </w:rPr>
        <w:tab/>
      </w:r>
    </w:p>
    <w:bookmarkEnd w:id="13"/>
    <w:p w14:paraId="108C3DEE" w14:textId="77777777" w:rsidR="00DB7BD7" w:rsidRPr="003D04A8" w:rsidRDefault="00DB7BD7" w:rsidP="00DB7BD7">
      <w:pPr>
        <w:pStyle w:val="ManualHeading2"/>
        <w:rPr>
          <w:noProof/>
        </w:rPr>
      </w:pPr>
      <w:r w:rsidRPr="003D04A8">
        <w:rPr>
          <w:noProof/>
        </w:rPr>
        <w:t>Oddiel C: Hodnotenie</w:t>
      </w:r>
    </w:p>
    <w:p w14:paraId="6F309086" w14:textId="77777777" w:rsidR="00DB7BD7" w:rsidRPr="00701E4D" w:rsidRDefault="00DB7BD7" w:rsidP="00DB7BD7">
      <w:pPr>
        <w:tabs>
          <w:tab w:val="left" w:leader="dot" w:pos="9072"/>
        </w:tabs>
        <w:rPr>
          <w:noProof/>
        </w:rPr>
      </w:pPr>
      <w:r w:rsidRPr="003D04A8">
        <w:rPr>
          <w:i/>
          <w:noProof/>
        </w:rPr>
        <w:t>Pri vypĺňaní tohto oddielu postupujte podľa informácií v oddiele 5 (body 455 – 463) CEEAG.</w:t>
      </w:r>
    </w:p>
    <w:p w14:paraId="3525664E" w14:textId="77777777" w:rsidR="00DB7BD7" w:rsidRPr="00701E4D" w:rsidRDefault="00DB7BD7" w:rsidP="00DB7BD7">
      <w:pPr>
        <w:pStyle w:val="ManualNumPar1"/>
        <w:rPr>
          <w:noProof/>
        </w:rPr>
      </w:pPr>
      <w:r w:rsidRPr="00447796">
        <w:rPr>
          <w:noProof/>
        </w:rPr>
        <w:t>55.</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notifikačnému formuláru prílohu, ktorá zahŕňa návrh plánu hodnotenia pokrývajúci rozsah uvedený v bode 458 CEEAG</w:t>
      </w:r>
      <w:r w:rsidRPr="00701E4D">
        <w:rPr>
          <w:rStyle w:val="Odkaznapoznmkupodiarou"/>
          <w:noProof/>
          <w:lang w:eastAsia="en-GB"/>
        </w:rPr>
        <w:footnoteReference w:id="14"/>
      </w:r>
      <w:r w:rsidRPr="00701E4D">
        <w:rPr>
          <w:noProof/>
        </w:rPr>
        <w:t>:</w:t>
      </w:r>
    </w:p>
    <w:p w14:paraId="76D2A177" w14:textId="77777777" w:rsidR="00DB7BD7" w:rsidRPr="00701E4D" w:rsidRDefault="00DB7BD7" w:rsidP="00DB7BD7">
      <w:pPr>
        <w:tabs>
          <w:tab w:val="left" w:leader="dot" w:pos="9072"/>
        </w:tabs>
        <w:ind w:left="567"/>
        <w:rPr>
          <w:noProof/>
        </w:rPr>
      </w:pPr>
      <w:r w:rsidRPr="00701E4D">
        <w:rPr>
          <w:noProof/>
        </w:rPr>
        <w:tab/>
      </w:r>
    </w:p>
    <w:p w14:paraId="098937FD" w14:textId="77777777" w:rsidR="00DB7BD7" w:rsidRPr="00701E4D" w:rsidRDefault="00DB7BD7" w:rsidP="00DB7BD7">
      <w:pPr>
        <w:pStyle w:val="ManualNumPar1"/>
        <w:rPr>
          <w:noProof/>
        </w:rPr>
      </w:pPr>
      <w:r w:rsidRPr="00447796">
        <w:rPr>
          <w:noProof/>
        </w:rPr>
        <w:t>56.</w:t>
      </w:r>
      <w:r w:rsidRPr="00447796">
        <w:rPr>
          <w:noProof/>
        </w:rPr>
        <w:tab/>
      </w:r>
      <w:r w:rsidRPr="00701E4D">
        <w:rPr>
          <w:noProof/>
        </w:rPr>
        <w:t>Ak je k dispozícii návrh plánu hodnotenia:</w:t>
      </w:r>
    </w:p>
    <w:p w14:paraId="70358BCC" w14:textId="77777777" w:rsidR="00DB7BD7" w:rsidRPr="00701E4D" w:rsidRDefault="00DB7BD7" w:rsidP="00DB7BD7">
      <w:pPr>
        <w:pStyle w:val="Point1"/>
        <w:rPr>
          <w:noProof/>
        </w:rPr>
      </w:pPr>
      <w:r w:rsidRPr="00701E4D">
        <w:rPr>
          <w:noProof/>
        </w:rPr>
        <w:t>a)</w:t>
      </w:r>
      <w:r w:rsidRPr="00701E4D">
        <w:rPr>
          <w:noProof/>
        </w:rPr>
        <w:tab/>
        <w:t>nižšie uveďte zhrnutie tohto návrhu plánu hodnotenia, ktorý je súčasťou prílohy:</w:t>
      </w:r>
    </w:p>
    <w:p w14:paraId="5140F55D" w14:textId="77777777" w:rsidR="00DB7BD7" w:rsidRPr="00701E4D" w:rsidRDefault="00DB7BD7" w:rsidP="00DB7BD7">
      <w:pPr>
        <w:tabs>
          <w:tab w:val="left" w:leader="dot" w:pos="9072"/>
        </w:tabs>
        <w:ind w:left="567"/>
        <w:rPr>
          <w:noProof/>
        </w:rPr>
      </w:pPr>
      <w:r w:rsidRPr="00701E4D">
        <w:rPr>
          <w:noProof/>
        </w:rPr>
        <w:tab/>
      </w:r>
    </w:p>
    <w:p w14:paraId="4411CC1F" w14:textId="77777777" w:rsidR="00DB7BD7" w:rsidRPr="00701E4D" w:rsidRDefault="00DB7BD7" w:rsidP="00DB7BD7">
      <w:pPr>
        <w:pStyle w:val="Point1"/>
        <w:rPr>
          <w:noProof/>
        </w:rPr>
      </w:pPr>
      <w:r w:rsidRPr="00701E4D">
        <w:rPr>
          <w:noProof/>
        </w:rPr>
        <w:t>b)</w:t>
      </w:r>
      <w:r w:rsidRPr="00701E4D">
        <w:rPr>
          <w:noProof/>
        </w:rPr>
        <w:tab/>
        <w:t>potvrďte, že bude dodržaný bod 460 CEEAG:</w:t>
      </w:r>
    </w:p>
    <w:p w14:paraId="79D0AB35" w14:textId="77777777" w:rsidR="00DB7BD7" w:rsidRPr="00701E4D" w:rsidRDefault="00DB7BD7" w:rsidP="00DB7BD7">
      <w:pPr>
        <w:tabs>
          <w:tab w:val="left" w:leader="dot" w:pos="9072"/>
        </w:tabs>
        <w:ind w:left="567"/>
        <w:rPr>
          <w:noProof/>
        </w:rPr>
      </w:pPr>
      <w:r w:rsidRPr="00701E4D">
        <w:rPr>
          <w:noProof/>
        </w:rPr>
        <w:tab/>
      </w:r>
    </w:p>
    <w:p w14:paraId="55450A50" w14:textId="77777777" w:rsidR="00DB7BD7" w:rsidRPr="00701E4D" w:rsidRDefault="00DB7BD7" w:rsidP="00DB7BD7">
      <w:pPr>
        <w:pStyle w:val="Point1"/>
        <w:rPr>
          <w:noProof/>
        </w:rPr>
      </w:pPr>
      <w:r w:rsidRPr="00701E4D">
        <w:rPr>
          <w:noProof/>
        </w:rPr>
        <w:t>c)</w:t>
      </w:r>
      <w:r w:rsidRPr="00701E4D">
        <w:rPr>
          <w:noProof/>
        </w:rPr>
        <w:tab/>
        <w:t>uveďte dátum a internetový odkaz, prostredníctvom ktorého bude plán hodnotenia verejne dostupný:</w:t>
      </w:r>
    </w:p>
    <w:p w14:paraId="54A974DB" w14:textId="77777777" w:rsidR="00DB7BD7" w:rsidRPr="00701E4D" w:rsidRDefault="00DB7BD7" w:rsidP="00DB7BD7">
      <w:pPr>
        <w:tabs>
          <w:tab w:val="left" w:leader="dot" w:pos="9072"/>
        </w:tabs>
        <w:ind w:left="567"/>
        <w:rPr>
          <w:noProof/>
        </w:rPr>
      </w:pPr>
      <w:r w:rsidRPr="00701E4D">
        <w:rPr>
          <w:noProof/>
        </w:rPr>
        <w:tab/>
      </w:r>
    </w:p>
    <w:p w14:paraId="03F4CE94" w14:textId="77777777" w:rsidR="00DB7BD7" w:rsidRPr="00701E4D" w:rsidRDefault="00DB7BD7" w:rsidP="00DB7BD7">
      <w:pPr>
        <w:pStyle w:val="ManualNumPar1"/>
        <w:rPr>
          <w:noProof/>
        </w:rPr>
      </w:pPr>
      <w:r w:rsidRPr="00447796">
        <w:rPr>
          <w:noProof/>
        </w:rPr>
        <w:t>57.</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w:t>
      </w:r>
    </w:p>
    <w:p w14:paraId="61A5AF26" w14:textId="77777777" w:rsidR="00DB7BD7" w:rsidRPr="00701E4D" w:rsidRDefault="00DB7BD7" w:rsidP="00DB7BD7">
      <w:pPr>
        <w:tabs>
          <w:tab w:val="left" w:leader="dot" w:pos="9072"/>
        </w:tabs>
        <w:ind w:left="567"/>
        <w:rPr>
          <w:noProof/>
        </w:rPr>
      </w:pPr>
      <w:r w:rsidRPr="00701E4D">
        <w:rPr>
          <w:noProof/>
        </w:rPr>
        <w:tab/>
      </w:r>
    </w:p>
    <w:p w14:paraId="2C3D252A" w14:textId="77777777" w:rsidR="00DB7BD7" w:rsidRPr="00701E4D" w:rsidRDefault="00DB7BD7" w:rsidP="00DB7BD7">
      <w:pPr>
        <w:pStyle w:val="ManualNumPar1"/>
        <w:rPr>
          <w:noProof/>
        </w:rPr>
      </w:pPr>
      <w:r w:rsidRPr="00447796">
        <w:rPr>
          <w:noProof/>
        </w:rPr>
        <w:t>58.</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uveďte záväzok, že členský štát oznámi návrh plánu hodnotenia do 30 pracovných dní po tom, ako boli v oficiálnych účtoch zaznamenané výdavky, ktoré v predchádzajúcom roku presiahli 150 miliónov EUR:</w:t>
      </w:r>
    </w:p>
    <w:p w14:paraId="40C7865D" w14:textId="77777777" w:rsidR="00DB7BD7" w:rsidRPr="00701E4D" w:rsidRDefault="00DB7BD7" w:rsidP="00DB7BD7">
      <w:pPr>
        <w:tabs>
          <w:tab w:val="left" w:leader="dot" w:pos="9072"/>
        </w:tabs>
        <w:ind w:left="567"/>
        <w:rPr>
          <w:noProof/>
        </w:rPr>
      </w:pPr>
      <w:r w:rsidRPr="00701E4D">
        <w:rPr>
          <w:noProof/>
        </w:rPr>
        <w:tab/>
      </w:r>
    </w:p>
    <w:p w14:paraId="417A69EA" w14:textId="77777777" w:rsidR="00DB7BD7" w:rsidRPr="00701E4D" w:rsidRDefault="00DB7BD7" w:rsidP="00DB7BD7">
      <w:pPr>
        <w:pStyle w:val="ManualNumPar1"/>
        <w:rPr>
          <w:noProof/>
        </w:rPr>
      </w:pPr>
      <w:r w:rsidRPr="00447796">
        <w:rPr>
          <w:noProof/>
        </w:rPr>
        <w:t>59.</w:t>
      </w:r>
      <w:r w:rsidRPr="00447796">
        <w:rPr>
          <w:noProof/>
        </w:rPr>
        <w:tab/>
      </w:r>
      <w:r w:rsidRPr="00701E4D">
        <w:rPr>
          <w:noProof/>
        </w:rPr>
        <w:t>Na overenie súladu s bodom 461 CEEAG:</w:t>
      </w:r>
    </w:p>
    <w:p w14:paraId="103DFE77" w14:textId="77777777" w:rsidR="00DB7BD7" w:rsidRPr="00701E4D" w:rsidRDefault="00DB7BD7" w:rsidP="00DB7BD7">
      <w:pPr>
        <w:pStyle w:val="Point1"/>
        <w:rPr>
          <w:noProof/>
        </w:rPr>
      </w:pPr>
      <w:r w:rsidRPr="00701E4D">
        <w:rPr>
          <w:noProof/>
        </w:rPr>
        <w:t>a)</w:t>
      </w:r>
      <w:r w:rsidRPr="00701E4D">
        <w:rPr>
          <w:noProof/>
        </w:rPr>
        <w:tab/>
        <w:t>Objasnite, či už bol vybraný nezávislý znalec alebo či bude vybraný v budúcnosti:</w:t>
      </w:r>
    </w:p>
    <w:p w14:paraId="3557E782" w14:textId="77777777" w:rsidR="00DB7BD7" w:rsidRPr="00701E4D" w:rsidRDefault="00DB7BD7" w:rsidP="00DB7BD7">
      <w:pPr>
        <w:tabs>
          <w:tab w:val="left" w:leader="dot" w:pos="9072"/>
        </w:tabs>
        <w:ind w:left="567"/>
        <w:rPr>
          <w:noProof/>
        </w:rPr>
      </w:pPr>
      <w:r w:rsidRPr="00701E4D">
        <w:rPr>
          <w:noProof/>
        </w:rPr>
        <w:tab/>
      </w:r>
    </w:p>
    <w:p w14:paraId="08593C9F" w14:textId="77777777" w:rsidR="00DB7BD7" w:rsidRPr="00701E4D" w:rsidRDefault="00DB7BD7" w:rsidP="00DB7BD7">
      <w:pPr>
        <w:pStyle w:val="Point1"/>
        <w:rPr>
          <w:noProof/>
        </w:rPr>
      </w:pPr>
      <w:r w:rsidRPr="00701E4D">
        <w:rPr>
          <w:noProof/>
        </w:rPr>
        <w:t>b)</w:t>
      </w:r>
      <w:r w:rsidRPr="00701E4D">
        <w:rPr>
          <w:noProof/>
        </w:rPr>
        <w:tab/>
        <w:t>Uveďte informácie o výberovom konaní na pozíciu znalca:</w:t>
      </w:r>
    </w:p>
    <w:p w14:paraId="627763CB" w14:textId="77777777" w:rsidR="00DB7BD7" w:rsidRPr="00701E4D" w:rsidRDefault="00DB7BD7" w:rsidP="00DB7BD7">
      <w:pPr>
        <w:tabs>
          <w:tab w:val="left" w:leader="dot" w:pos="9072"/>
        </w:tabs>
        <w:ind w:left="567"/>
        <w:rPr>
          <w:noProof/>
        </w:rPr>
      </w:pPr>
      <w:r w:rsidRPr="00701E4D">
        <w:rPr>
          <w:noProof/>
        </w:rPr>
        <w:lastRenderedPageBreak/>
        <w:tab/>
      </w:r>
    </w:p>
    <w:p w14:paraId="193C6041" w14:textId="77777777" w:rsidR="00DB7BD7" w:rsidRPr="00701E4D" w:rsidRDefault="00DB7BD7" w:rsidP="00DB7BD7">
      <w:pPr>
        <w:pStyle w:val="Point1"/>
        <w:rPr>
          <w:noProof/>
        </w:rPr>
      </w:pPr>
      <w:r w:rsidRPr="00701E4D">
        <w:rPr>
          <w:noProof/>
        </w:rPr>
        <w:t>c)</w:t>
      </w:r>
      <w:r w:rsidRPr="00701E4D">
        <w:rPr>
          <w:noProof/>
        </w:rPr>
        <w:tab/>
        <w:t>Zdôvodnite, prečo je znalec nezávislý od orgánu poskytujúceho pomoc:</w:t>
      </w:r>
    </w:p>
    <w:p w14:paraId="3C455A9B" w14:textId="77777777" w:rsidR="00DB7BD7" w:rsidRPr="00701E4D" w:rsidRDefault="00DB7BD7" w:rsidP="00DB7BD7">
      <w:pPr>
        <w:tabs>
          <w:tab w:val="left" w:leader="dot" w:pos="9072"/>
        </w:tabs>
        <w:ind w:left="567"/>
        <w:rPr>
          <w:noProof/>
        </w:rPr>
      </w:pPr>
      <w:r w:rsidRPr="00701E4D">
        <w:rPr>
          <w:noProof/>
        </w:rPr>
        <w:tab/>
      </w:r>
    </w:p>
    <w:p w14:paraId="4BB1C09A" w14:textId="77777777" w:rsidR="00DB7BD7" w:rsidRPr="00701E4D" w:rsidRDefault="00DB7BD7" w:rsidP="00DB7BD7">
      <w:pPr>
        <w:pStyle w:val="Point1"/>
        <w:rPr>
          <w:noProof/>
        </w:rPr>
      </w:pPr>
      <w:r w:rsidRPr="00701E4D">
        <w:rPr>
          <w:noProof/>
        </w:rPr>
        <w:t>d)</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7D36BB0B" w14:textId="77777777" w:rsidR="00DB7BD7" w:rsidRPr="00701E4D" w:rsidRDefault="00DB7BD7" w:rsidP="00DB7BD7">
      <w:pPr>
        <w:tabs>
          <w:tab w:val="left" w:leader="dot" w:pos="9072"/>
        </w:tabs>
        <w:ind w:left="567"/>
        <w:rPr>
          <w:noProof/>
        </w:rPr>
      </w:pPr>
      <w:r w:rsidRPr="00701E4D">
        <w:rPr>
          <w:noProof/>
        </w:rPr>
        <w:tab/>
      </w:r>
    </w:p>
    <w:p w14:paraId="37B292CD" w14:textId="77777777" w:rsidR="00DB7BD7" w:rsidRPr="00701E4D" w:rsidRDefault="00DB7BD7" w:rsidP="00DB7BD7">
      <w:pPr>
        <w:pStyle w:val="Point1"/>
        <w:rPr>
          <w:noProof/>
        </w:rPr>
      </w:pPr>
      <w:r w:rsidRPr="00701E4D">
        <w:rPr>
          <w:noProof/>
        </w:rPr>
        <w:t>e)</w:t>
      </w:r>
      <w:r w:rsidRPr="00701E4D">
        <w:rPr>
          <w:noProof/>
        </w:rPr>
        <w:tab/>
        <w:t xml:space="preserve">Potvrďte, že priebežná a záverečná hodnotiaca správa budú zverejnené. Uveďte dátum a internetový odkaz, prostredníctvom ktorého budú tieto správy verejne dostupné: </w:t>
      </w:r>
    </w:p>
    <w:p w14:paraId="58B69B69" w14:textId="77777777" w:rsidR="00DB7BD7" w:rsidRPr="00701E4D" w:rsidRDefault="00DB7BD7" w:rsidP="00DB7BD7">
      <w:pPr>
        <w:tabs>
          <w:tab w:val="left" w:leader="dot" w:pos="9072"/>
        </w:tabs>
        <w:ind w:left="567"/>
        <w:rPr>
          <w:noProof/>
        </w:rPr>
      </w:pPr>
      <w:r w:rsidRPr="00701E4D">
        <w:rPr>
          <w:noProof/>
        </w:rPr>
        <w:tab/>
      </w:r>
    </w:p>
    <w:p w14:paraId="7074FC49" w14:textId="77777777" w:rsidR="00DB7BD7" w:rsidRPr="003D04A8" w:rsidRDefault="00DB7BD7" w:rsidP="00DB7BD7">
      <w:pPr>
        <w:pStyle w:val="ManualHeading2"/>
        <w:rPr>
          <w:noProof/>
        </w:rPr>
      </w:pPr>
      <w:bookmarkStart w:id="14" w:name="_Hlk166084968"/>
      <w:r w:rsidRPr="003D04A8">
        <w:rPr>
          <w:noProof/>
        </w:rPr>
        <w:t>Oddiel D: Podávanie správ a monitorovanie</w:t>
      </w:r>
    </w:p>
    <w:p w14:paraId="52FF60FF" w14:textId="77777777" w:rsidR="00DB7BD7" w:rsidRPr="00701E4D" w:rsidRDefault="00DB7BD7" w:rsidP="00DB7BD7">
      <w:pPr>
        <w:tabs>
          <w:tab w:val="left" w:leader="dot" w:pos="9072"/>
        </w:tabs>
        <w:rPr>
          <w:noProof/>
        </w:rPr>
      </w:pPr>
      <w:r w:rsidRPr="003D04A8">
        <w:rPr>
          <w:i/>
          <w:noProof/>
        </w:rPr>
        <w:t>Pri vypĺňaní tohto oddielu postupujte podľa informácií v oddiele 6 (body 464 a 465) CEEAG.</w:t>
      </w:r>
    </w:p>
    <w:bookmarkEnd w:id="14"/>
    <w:p w14:paraId="2A3906CE" w14:textId="77777777" w:rsidR="00DB7BD7" w:rsidRPr="00701E4D" w:rsidRDefault="00DB7BD7" w:rsidP="00DB7BD7">
      <w:pPr>
        <w:pStyle w:val="ManualNumPar1"/>
        <w:rPr>
          <w:noProof/>
        </w:rPr>
      </w:pPr>
      <w:r w:rsidRPr="00447796">
        <w:rPr>
          <w:noProof/>
        </w:rPr>
        <w:t>60.</w:t>
      </w:r>
      <w:r w:rsidRPr="00447796">
        <w:rPr>
          <w:noProof/>
        </w:rPr>
        <w:tab/>
      </w:r>
      <w:r w:rsidRPr="00701E4D">
        <w:rPr>
          <w:noProof/>
        </w:rPr>
        <w:t>Potvrďte, že členský štát splní požiadavky na podávanie správ a monitorovanie stanovené v oddiele 6 bodoch 464 a 465 CEEAG:</w:t>
      </w:r>
    </w:p>
    <w:p w14:paraId="68C6E373" w14:textId="77777777" w:rsidR="00DB7BD7" w:rsidRPr="00701E4D" w:rsidRDefault="00DB7BD7" w:rsidP="00DB7BD7">
      <w:pPr>
        <w:tabs>
          <w:tab w:val="left" w:leader="dot" w:pos="9072"/>
        </w:tabs>
        <w:ind w:left="567"/>
        <w:rPr>
          <w:noProof/>
        </w:rPr>
      </w:pPr>
      <w:r w:rsidRPr="00701E4D">
        <w:rPr>
          <w:noProof/>
        </w:rPr>
        <w:tab/>
      </w:r>
    </w:p>
    <w:p w14:paraId="5FF1F5B6"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315E" w14:textId="77777777" w:rsidR="00D24B21" w:rsidRDefault="00D24B21" w:rsidP="00DB7BD7">
      <w:pPr>
        <w:spacing w:before="0" w:after="0"/>
      </w:pPr>
      <w:r>
        <w:separator/>
      </w:r>
    </w:p>
  </w:endnote>
  <w:endnote w:type="continuationSeparator" w:id="0">
    <w:p w14:paraId="28FA09A7" w14:textId="77777777" w:rsidR="00D24B21" w:rsidRDefault="00D24B21" w:rsidP="00DB7B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CD98" w14:textId="77777777" w:rsidR="00DB7BD7" w:rsidRDefault="00DB7BD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8236" w14:textId="5EB32B1B" w:rsidR="00DB7BD7" w:rsidRDefault="00DB7BD7" w:rsidP="00DB7BD7">
    <w:pPr>
      <w:pStyle w:val="Pta"/>
      <w:jc w:val="center"/>
    </w:pPr>
    <w:r>
      <w:fldChar w:fldCharType="begin"/>
    </w:r>
    <w:r>
      <w:instrText xml:space="preserve"> PAGE  \* Arabic  \* MERGEFORMAT </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70A9" w14:textId="77777777" w:rsidR="00DB7BD7" w:rsidRDefault="00DB7B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8891" w14:textId="77777777" w:rsidR="00D24B21" w:rsidRDefault="00D24B21" w:rsidP="00DB7BD7">
      <w:pPr>
        <w:spacing w:before="0" w:after="0"/>
      </w:pPr>
      <w:r>
        <w:separator/>
      </w:r>
    </w:p>
  </w:footnote>
  <w:footnote w:type="continuationSeparator" w:id="0">
    <w:p w14:paraId="124DB6C1" w14:textId="77777777" w:rsidR="00D24B21" w:rsidRDefault="00D24B21" w:rsidP="00DB7BD7">
      <w:pPr>
        <w:spacing w:before="0" w:after="0"/>
      </w:pPr>
      <w:r>
        <w:continuationSeparator/>
      </w:r>
    </w:p>
  </w:footnote>
  <w:footnote w:id="1">
    <w:p w14:paraId="3110B215" w14:textId="77777777" w:rsidR="00DB7BD7" w:rsidRDefault="00DB7BD7" w:rsidP="00DB7BD7">
      <w:pPr>
        <w:pStyle w:val="Textpoznmkypodiarou"/>
      </w:pPr>
      <w:r>
        <w:rPr>
          <w:rStyle w:val="Odkaznapoznmkupodiarou"/>
        </w:rPr>
        <w:footnoteRef/>
      </w:r>
      <w:r>
        <w:tab/>
        <w:t xml:space="preserve">Upozorňujeme, že v prípade schémy pomoci trvanie predstavuje obdobie, počas ktorého možno požiadať o pomoc a rozhodnúť o nej (vrátane času, ktorý potrebujú príslušné orgány na schválenie žiadostí o pomoc). Trvanie, na ktoré sa odkazuje v tejto otázke, nesúvisí s trvaním zmlúv uzavretých v rámci schémy pomoci, ktoré môžu platiť aj po skončení trvania opatrenia. </w:t>
      </w:r>
    </w:p>
  </w:footnote>
  <w:footnote w:id="2">
    <w:p w14:paraId="688C9A68" w14:textId="77777777" w:rsidR="00DB7BD7" w:rsidRPr="0067348B" w:rsidRDefault="00DB7BD7" w:rsidP="00DB7BD7">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750C6C42" w14:textId="77777777" w:rsidR="00DB7BD7" w:rsidRPr="00CC03BD" w:rsidRDefault="00DB7BD7" w:rsidP="00DB7BD7">
      <w:pPr>
        <w:pStyle w:val="Textpoznmkypodiarou"/>
      </w:pPr>
      <w:r>
        <w:rPr>
          <w:rStyle w:val="Odkaznapoznmkupodiarou"/>
        </w:rPr>
        <w:footnoteRef/>
      </w:r>
      <w:r>
        <w:tab/>
        <w:t>V poznámke pod čiarou č. 74 sa uvádza, že investície do jedného typu prvku budov by mohli byť napríklad zamerané na výmenu okien alebo kotlov v budove, alebo na zateplenie stien.</w:t>
      </w:r>
    </w:p>
  </w:footnote>
  <w:footnote w:id="4">
    <w:p w14:paraId="78A21011" w14:textId="77777777" w:rsidR="00DB7BD7" w:rsidRPr="00CF158B" w:rsidRDefault="00DB7BD7" w:rsidP="00DB7BD7">
      <w:pPr>
        <w:pStyle w:val="Textpoznmkypodiarou"/>
      </w:pPr>
      <w:r>
        <w:rPr>
          <w:rStyle w:val="Odkaznapoznmkupodiarou"/>
        </w:rPr>
        <w:footnoteRef/>
      </w:r>
      <w:r>
        <w:tab/>
        <w:t>Upozorňujeme, že body 38 a 52, ako aj poznámky pod čiarou č. 39 a 45 CEEAG poskytujú ďalšie usmernenia k tomu, ako by sa mal vypracovať pravdepodobný kontrafaktuálny scenár.</w:t>
      </w:r>
    </w:p>
  </w:footnote>
  <w:footnote w:id="5">
    <w:p w14:paraId="7C4F522F" w14:textId="77777777" w:rsidR="00DB7BD7" w:rsidRPr="00114695" w:rsidRDefault="00DB7BD7" w:rsidP="00DB7BD7">
      <w:pPr>
        <w:pStyle w:val="Textpoznmkypodiarou"/>
      </w:pPr>
      <w:r>
        <w:rPr>
          <w:rStyle w:val="Odkaznapoznmkupodiarou"/>
        </w:rPr>
        <w:footnoteRef/>
      </w:r>
      <w:r>
        <w:tab/>
        <w:t>Pojem „referenčný projekt“ je vymedzený v bode 19 podbode 63 CEEAG.</w:t>
      </w:r>
    </w:p>
  </w:footnote>
  <w:footnote w:id="6">
    <w:p w14:paraId="0A10D894" w14:textId="77777777" w:rsidR="00DB7BD7" w:rsidRDefault="00DB7BD7" w:rsidP="00DB7BD7">
      <w:pPr>
        <w:pStyle w:val="Textpoznmkypodiarou"/>
      </w:pPr>
      <w:r>
        <w:rPr>
          <w:rStyle w:val="Odkaznapoznmkupodiarou"/>
        </w:rPr>
        <w:footnoteRef/>
      </w:r>
      <w:r>
        <w:tab/>
        <w:t>Ak vychádzate z nedávneho súťažného konania, vysvetlite, prečo možno toto ponukové konanie považovať za súťažné, prípadne vrátane toho, ako sa zabránilo neočakávaným ziskom v prípade rôznych technológií zahrnutých do súťažného ponukového konania, a prečo je toto konanie porovnateľné, napríklad:</w:t>
      </w:r>
    </w:p>
    <w:p w14:paraId="435150D9" w14:textId="77777777" w:rsidR="00DB7BD7" w:rsidRDefault="00DB7BD7" w:rsidP="00DB7BD7">
      <w:pPr>
        <w:pStyle w:val="Textpoznmkypodiarou"/>
        <w:numPr>
          <w:ilvl w:val="0"/>
          <w:numId w:val="48"/>
        </w:numPr>
        <w:spacing w:before="0"/>
      </w:pPr>
      <w:r>
        <w:t>Boli podmienky (napr. zmluvné podmienky a trvanie, lehoty na investovanie a to, či boli platby podpory indexované na základe inflácie, alebo nie) podobné podmienkam navrhovaným v notifikovanom opatrení/notifikovaných opatreniach?</w:t>
      </w:r>
    </w:p>
    <w:p w14:paraId="21977FAF" w14:textId="77777777" w:rsidR="00DB7BD7" w:rsidRDefault="00DB7BD7" w:rsidP="00DB7BD7">
      <w:pPr>
        <w:pStyle w:val="Textpoznmkypodiarou"/>
        <w:numPr>
          <w:ilvl w:val="0"/>
          <w:numId w:val="48"/>
        </w:numPr>
        <w:spacing w:before="0"/>
      </w:pPr>
      <w:r>
        <w:t>Uskutočnilo sa súťažné konanie za podobných makroekonomických podmienok?</w:t>
      </w:r>
    </w:p>
    <w:p w14:paraId="4C0A10CD" w14:textId="77777777" w:rsidR="00DB7BD7" w:rsidRDefault="00DB7BD7" w:rsidP="00DB7BD7">
      <w:pPr>
        <w:pStyle w:val="Textpoznmkypodiarou"/>
        <w:numPr>
          <w:ilvl w:val="0"/>
          <w:numId w:val="48"/>
        </w:numPr>
        <w:spacing w:before="0"/>
      </w:pPr>
      <w:r>
        <w:t>Boli technológie/typy projektov podobné?</w:t>
      </w:r>
    </w:p>
  </w:footnote>
  <w:footnote w:id="7">
    <w:p w14:paraId="3933531A" w14:textId="77777777" w:rsidR="00DB7BD7" w:rsidRPr="003D1C23" w:rsidRDefault="00DB7BD7" w:rsidP="00DB7BD7">
      <w:pPr>
        <w:pStyle w:val="Textpoznmkypodiarou"/>
      </w:pPr>
      <w:r>
        <w:rPr>
          <w:rStyle w:val="Odkaznapoznmkupodiarou"/>
        </w:rPr>
        <w:footnoteRef/>
      </w:r>
      <w:r>
        <w:tab/>
        <w:t>Podľa bodu 19 podbodu 89 CEEAG „norma Únie“ je:</w:t>
      </w:r>
    </w:p>
    <w:p w14:paraId="0107E2FE" w14:textId="77777777" w:rsidR="00DB7BD7" w:rsidRPr="003D1C23" w:rsidRDefault="00DB7BD7" w:rsidP="00DB7BD7">
      <w:pPr>
        <w:pStyle w:val="Textpoznmkypodiarou"/>
        <w:numPr>
          <w:ilvl w:val="0"/>
          <w:numId w:val="47"/>
        </w:numPr>
        <w:spacing w:before="0"/>
      </w:pPr>
      <w: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269BD5E2" w14:textId="77777777" w:rsidR="00DB7BD7" w:rsidRPr="003D1C23" w:rsidRDefault="00DB7BD7" w:rsidP="00DB7BD7">
      <w:pPr>
        <w:pStyle w:val="Textpoznmkypodiarou"/>
        <w:numPr>
          <w:ilvl w:val="0"/>
          <w:numId w:val="47"/>
        </w:numPr>
        <w:spacing w:before="0"/>
      </w:pPr>
      <w: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8">
    <w:p w14:paraId="43690E01" w14:textId="77777777" w:rsidR="00DB7BD7" w:rsidRPr="007E4A3E" w:rsidRDefault="00DB7BD7" w:rsidP="00DB7BD7">
      <w:pPr>
        <w:pStyle w:val="Textpoznmkypodiarou"/>
      </w:pPr>
      <w:r>
        <w:rPr>
          <w:rStyle w:val="Odkaznapoznmkupodiarou"/>
        </w:rPr>
        <w:footnoteRef/>
      </w:r>
      <w:r>
        <w:tab/>
        <w:t>Doba návratnosti je množstvo času potrebného na vrátenie nákladov na investíciu (bez pomoci).</w:t>
      </w:r>
    </w:p>
  </w:footnote>
  <w:footnote w:id="9">
    <w:p w14:paraId="304B059B" w14:textId="77777777" w:rsidR="00DB7BD7" w:rsidRPr="0095488F" w:rsidRDefault="00DB7BD7" w:rsidP="00DB7BD7">
      <w:pPr>
        <w:pStyle w:val="Textpoznmkypodiarou"/>
      </w:pPr>
      <w:r>
        <w:rPr>
          <w:rStyle w:val="Odkaznapoznmkupodiarou"/>
        </w:rPr>
        <w:footnoteRef/>
      </w:r>
      <w:r>
        <w:tab/>
        <w:t>Pozri aj ďalšie informácie uvedené v bodoch 51 – 53, ako aj v poznámkach pod čiarou č. 45 a 46 CEEAG.</w:t>
      </w:r>
    </w:p>
  </w:footnote>
  <w:footnote w:id="10">
    <w:p w14:paraId="4922E72C" w14:textId="77777777" w:rsidR="00DB7BD7" w:rsidRPr="007D07E2" w:rsidRDefault="00DB7BD7" w:rsidP="00DB7BD7">
      <w:pPr>
        <w:pStyle w:val="Textpoznmkypodiarou"/>
      </w:pPr>
      <w:r>
        <w:rPr>
          <w:rStyle w:val="Odkaznapoznmkupodiarou"/>
        </w:rPr>
        <w:footnoteRef/>
      </w:r>
      <w:r>
        <w:tab/>
        <w:t>Upozorňujeme, že body 38, 52, 165, 166 a 167, ako aj poznámky pod čiarou č. 39 a 45 CEEAG poskytujú ďalšie usmernenia k tomu, ako by sa mal vypracovať pravdepodobný kontrafaktuálny scenár.</w:t>
      </w:r>
    </w:p>
  </w:footnote>
  <w:footnote w:id="11">
    <w:p w14:paraId="5B0B50FC" w14:textId="77777777" w:rsidR="00DB7BD7" w:rsidRDefault="00DB7BD7" w:rsidP="00DB7BD7">
      <w:pPr>
        <w:pStyle w:val="Textpoznmkypodiarou"/>
      </w:pPr>
      <w:r>
        <w:rPr>
          <w:rStyle w:val="Odkaznapoznmkupodiarou"/>
        </w:rPr>
        <w:footnoteRef/>
      </w:r>
      <w:r>
        <w:tab/>
        <w:t>Upozorňujeme, že v poznámke pod čiarou č. 44 CEEAG sa stanovuje, že: „</w:t>
      </w:r>
      <w:r w:rsidRPr="003D04A8">
        <w:rPr>
          <w:i/>
          <w:color w:val="000000"/>
          <w:shd w:val="clear" w:color="auto" w:fill="FFFFFF"/>
        </w:rPr>
        <w:t>Pri posudzovaní jednotiek ochrany životného prostredia môžu členské štáty napríklad vypracovať metodiku, v ktorej sa zohľadňujú emisie alebo iné znečisťovanie v rôznych fázach podporenej hospodárskej činnosti, trvanie realizácie projektu alebo náklady na systémovú integráciu. Pri zisťovaní vzťahu medzi príspevkom k hlavným cieľom a požadovanou výškou podpory môžu členské štáty napríklad prideliť váhu rôznym objektívnym kritériám a vyberať na základe výšky podpory na jednotku váženého priemeru objektívnych kritérií alebo môžu vyberať z obmedzenej škály ponúk s najnižšou výškou podpory na jednotku objektívnych kritérií tie ponuky, ktoré majú v súvislosti s objektívnymi kritériami najvyššie hodnoty. Parametre takéhoto prístupu musia byť kalibrované, aby sa zabezpečilo, že proces predkladania ponúk zostane nediskriminačný, zaistí účinnú súťaž a bude odrážať ekonomickú hodnotu.“</w:t>
      </w:r>
    </w:p>
  </w:footnote>
  <w:footnote w:id="12">
    <w:p w14:paraId="5C2EB0C2" w14:textId="77777777" w:rsidR="00DB7BD7" w:rsidRDefault="00DB7BD7" w:rsidP="00DB7BD7">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13">
    <w:p w14:paraId="063FDAD2" w14:textId="77777777" w:rsidR="00DB7BD7" w:rsidRPr="008772CC" w:rsidRDefault="00DB7BD7" w:rsidP="00DB7BD7">
      <w:pPr>
        <w:pStyle w:val="Textpoznmkypodiarou"/>
      </w:pPr>
      <w:r>
        <w:rPr>
          <w:rStyle w:val="Odkaznapoznmkupodiarou"/>
        </w:rPr>
        <w:footnoteRef/>
      </w:r>
      <w:r>
        <w:tab/>
        <w:t>Nariadenie Európskeho parlamentu a Rady (EÚ) 2020/852 z 18. júna 2020 o vytvorení rámca na uľahčenie udržateľných investícií a o zmene nariadenia (EÚ) 2019/2088 (Ú. v. EÚ L 198, 22.6.2020, s. 13).</w:t>
      </w:r>
    </w:p>
  </w:footnote>
  <w:footnote w:id="14">
    <w:p w14:paraId="5ABA63AF" w14:textId="77777777" w:rsidR="00DB7BD7" w:rsidRDefault="00DB7BD7" w:rsidP="00DB7BD7">
      <w:pPr>
        <w:pStyle w:val="Textpoznmkypodiarou"/>
      </w:pPr>
      <w:r>
        <w:rPr>
          <w:rStyle w:val="Odkaznapoznmkupodiarou"/>
        </w:rPr>
        <w:footnoteRef/>
      </w:r>
      <w:r>
        <w:tab/>
        <w:t xml:space="preserve">Vzor formulára doplňujúcich informácií na oznámenie plánu hodnotenia (časť III.8) je k dispozícii tu: </w:t>
      </w:r>
      <w:hyperlink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66D9" w14:textId="77777777" w:rsidR="00DB7BD7" w:rsidRDefault="00DB7BD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327B" w14:textId="77777777" w:rsidR="00DB7BD7" w:rsidRDefault="00DB7BD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3F95" w14:textId="77777777" w:rsidR="00DB7BD7" w:rsidRDefault="00DB7B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7176589"/>
    <w:multiLevelType w:val="hybridMultilevel"/>
    <w:tmpl w:val="F3EC2FF4"/>
    <w:lvl w:ilvl="0" w:tplc="0040EC3C">
      <w:start w:val="1"/>
      <w:numFmt w:val="lowerRoman"/>
      <w:lvlText w:val="%1)"/>
      <w:lvlJc w:val="left"/>
      <w:pPr>
        <w:ind w:left="1080" w:hanging="360"/>
      </w:pPr>
      <w:rPr>
        <w:rFonts w:ascii="Times New Roman" w:eastAsia="Times New Roman" w:hAnsi="Times New Roman" w:cs="Times New Roman" w:hint="default"/>
        <w:b w:val="0"/>
        <w:bCs w:val="0"/>
        <w:i w:val="0"/>
        <w:iCs w:val="0"/>
        <w:w w:val="10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C725DE"/>
    <w:multiLevelType w:val="hybridMultilevel"/>
    <w:tmpl w:val="C0365370"/>
    <w:lvl w:ilvl="0" w:tplc="041B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6"/>
  </w:num>
  <w:num w:numId="2" w16cid:durableId="95298708">
    <w:abstractNumId w:val="16"/>
  </w:num>
  <w:num w:numId="3" w16cid:durableId="802700955">
    <w:abstractNumId w:val="16"/>
  </w:num>
  <w:num w:numId="4" w16cid:durableId="1127968917">
    <w:abstractNumId w:val="16"/>
  </w:num>
  <w:num w:numId="5" w16cid:durableId="223375932">
    <w:abstractNumId w:val="15"/>
  </w:num>
  <w:num w:numId="6" w16cid:durableId="1928878745">
    <w:abstractNumId w:val="15"/>
  </w:num>
  <w:num w:numId="7" w16cid:durableId="1198002612">
    <w:abstractNumId w:val="12"/>
  </w:num>
  <w:num w:numId="8" w16cid:durableId="537358098">
    <w:abstractNumId w:val="12"/>
  </w:num>
  <w:num w:numId="9" w16cid:durableId="70546065">
    <w:abstractNumId w:val="12"/>
  </w:num>
  <w:num w:numId="10" w16cid:durableId="1999067676">
    <w:abstractNumId w:val="14"/>
  </w:num>
  <w:num w:numId="11" w16cid:durableId="269362632">
    <w:abstractNumId w:val="19"/>
  </w:num>
  <w:num w:numId="12" w16cid:durableId="943927640">
    <w:abstractNumId w:val="20"/>
  </w:num>
  <w:num w:numId="13" w16cid:durableId="547230529">
    <w:abstractNumId w:val="11"/>
  </w:num>
  <w:num w:numId="14" w16cid:durableId="2009407815">
    <w:abstractNumId w:val="17"/>
  </w:num>
  <w:num w:numId="15" w16cid:durableId="1698462345">
    <w:abstractNumId w:val="23"/>
  </w:num>
  <w:num w:numId="16" w16cid:durableId="892229723">
    <w:abstractNumId w:val="21"/>
  </w:num>
  <w:num w:numId="17" w16cid:durableId="1119881883">
    <w:abstractNumId w:val="21"/>
  </w:num>
  <w:num w:numId="18" w16cid:durableId="599681503">
    <w:abstractNumId w:val="21"/>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3"/>
  </w:num>
  <w:num w:numId="45" w16cid:durableId="902058744">
    <w:abstractNumId w:val="8"/>
    <w:lvlOverride w:ilvl="0">
      <w:startOverride w:val="1"/>
    </w:lvlOverride>
  </w:num>
  <w:num w:numId="46" w16cid:durableId="84219">
    <w:abstractNumId w:val="8"/>
    <w:lvlOverride w:ilvl="0">
      <w:startOverride w:val="1"/>
    </w:lvlOverride>
  </w:num>
  <w:num w:numId="47" w16cid:durableId="1493523192">
    <w:abstractNumId w:val="22"/>
  </w:num>
  <w:num w:numId="48" w16cid:durableId="723213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B7BD7"/>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57B2C"/>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24B21"/>
    <w:rsid w:val="00D42133"/>
    <w:rsid w:val="00D533D3"/>
    <w:rsid w:val="00D55245"/>
    <w:rsid w:val="00D67EFF"/>
    <w:rsid w:val="00D71948"/>
    <w:rsid w:val="00D73A08"/>
    <w:rsid w:val="00D76358"/>
    <w:rsid w:val="00D81D03"/>
    <w:rsid w:val="00D865A5"/>
    <w:rsid w:val="00D973F4"/>
    <w:rsid w:val="00DA5E4B"/>
    <w:rsid w:val="00DB22C1"/>
    <w:rsid w:val="00DB7BD7"/>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AF08"/>
  <w15:chartTrackingRefBased/>
  <w15:docId w15:val="{4CF787C1-42A7-406B-A64D-5EFEE5AB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7BD7"/>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DB7BD7"/>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DB7BD7"/>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DB7BD7"/>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DB7BD7"/>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DB7BD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B7BD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B7B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B7BD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B7BD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B7BD7"/>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DB7BD7"/>
    <w:rPr>
      <w:i/>
      <w:iCs/>
      <w:color w:val="365F91" w:themeColor="accent1" w:themeShade="BF"/>
    </w:rPr>
  </w:style>
  <w:style w:type="paragraph" w:styleId="Zvraznencitcia">
    <w:name w:val="Intense Quote"/>
    <w:basedOn w:val="Normlny"/>
    <w:next w:val="Normlny"/>
    <w:link w:val="ZvraznencitciaChar"/>
    <w:uiPriority w:val="30"/>
    <w:qFormat/>
    <w:rsid w:val="00DB7B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DB7BD7"/>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DB7BD7"/>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DB7BD7"/>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Text1">
    <w:name w:val="Text 1"/>
    <w:basedOn w:val="Normlny"/>
    <w:rsid w:val="00DB7BD7"/>
    <w:pPr>
      <w:ind w:left="850"/>
    </w:pPr>
  </w:style>
  <w:style w:type="paragraph" w:customStyle="1" w:styleId="Text2">
    <w:name w:val="Text 2"/>
    <w:basedOn w:val="Normlny"/>
    <w:rsid w:val="00DB7BD7"/>
    <w:pPr>
      <w:ind w:left="1417"/>
    </w:pPr>
  </w:style>
  <w:style w:type="paragraph" w:customStyle="1" w:styleId="Text3">
    <w:name w:val="Text 3"/>
    <w:basedOn w:val="Normlny"/>
    <w:rsid w:val="00DB7BD7"/>
    <w:pPr>
      <w:ind w:left="1984"/>
    </w:pPr>
  </w:style>
  <w:style w:type="paragraph" w:customStyle="1" w:styleId="Point1">
    <w:name w:val="Point 1"/>
    <w:basedOn w:val="Normlny"/>
    <w:rsid w:val="00DB7BD7"/>
    <w:pPr>
      <w:ind w:left="141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5092</Words>
  <Characters>29029</Characters>
  <Application>Microsoft Office Word</Application>
  <DocSecurity>0</DocSecurity>
  <Lines>241</Lines>
  <Paragraphs>68</Paragraphs>
  <ScaleCrop>false</ScaleCrop>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2026-03-06T08:08:00Z</dcterms:created>
  <dcterms:modified xsi:type="dcterms:W3CDTF">2026-03-06T08:08:00Z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2025-06-09T09:03:14Z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aa077d34-4321-4dc3-8020-568922751e13</vt:lpwstr>
  </property>
  <property fmtid="{D5CDD505-2E9C-101B-9397-08002B2CF9AE}" pid="8" name="MSIP_Label_6bd9ddd1-4d20-43f6-abfa-fc3c07406f94_ContentBits">
    <vt:lpwstr>0</vt:lpwstr>
  </property>
</Properties>
</file>